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w w:val="90"/>
          <w:sz w:val="84"/>
          <w:szCs w:val="84"/>
        </w:rPr>
      </w:pPr>
    </w:p>
    <w:p>
      <w:pPr>
        <w:rPr>
          <w:rFonts w:ascii="宋体" w:hAnsi="宋体" w:eastAsia="宋体" w:cs="宋体"/>
          <w:b/>
          <w:bCs/>
          <w:color w:val="FF0000"/>
          <w:w w:val="9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84"/>
          <w:szCs w:val="84"/>
        </w:rPr>
        <w:t xml:space="preserve">渑  池  县  财  政  局  </w:t>
      </w:r>
    </w:p>
    <w:p>
      <w:pPr>
        <w:rPr>
          <w:rFonts w:ascii="宋体" w:hAnsi="宋体" w:eastAsia="宋体" w:cs="宋体"/>
          <w:b/>
          <w:bCs/>
          <w:color w:val="FF0000"/>
          <w:w w:val="9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84"/>
          <w:szCs w:val="84"/>
        </w:rPr>
        <w:t xml:space="preserve">渑池县发展和改革委员会  </w:t>
      </w:r>
    </w:p>
    <w:p>
      <w:pPr>
        <w:rPr>
          <w:rFonts w:ascii="宋体" w:hAnsi="宋体" w:eastAsia="宋体" w:cs="宋体"/>
          <w:b/>
          <w:bCs/>
          <w:color w:val="FF0000"/>
          <w:spacing w:val="20"/>
          <w:w w:val="9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spacing w:val="40"/>
          <w:w w:val="90"/>
          <w:sz w:val="84"/>
          <w:szCs w:val="84"/>
        </w:rPr>
        <w:t>渑池县扶贫开发办公室</w:t>
      </w: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渑财预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[</w:t>
      </w:r>
      <w:r>
        <w:rPr>
          <w:rFonts w:hint="eastAsia" w:ascii="宋体" w:hAnsi="宋体" w:eastAsia="宋体" w:cs="宋体"/>
          <w:sz w:val="32"/>
          <w:szCs w:val="32"/>
        </w:rPr>
        <w:t>2018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]287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rPr>
          <w:rFonts w:hint="eastAsia" w:eastAsiaTheme="minorEastAsia"/>
          <w:b/>
          <w:bCs/>
          <w:color w:val="FF0000"/>
          <w:u w:val="single"/>
          <w:lang w:val="en-US" w:eastAsia="zh-CN"/>
        </w:rPr>
      </w:pPr>
      <w:r>
        <w:rPr>
          <w:rFonts w:hint="eastAsia"/>
          <w:b/>
          <w:bCs/>
          <w:color w:val="FF0000"/>
          <w:u w:val="thick"/>
          <w:lang w:val="en-US" w:eastAsia="zh-CN"/>
        </w:rPr>
        <w:t xml:space="preserve">                                                                             </w:t>
      </w:r>
    </w:p>
    <w:p>
      <w:pPr>
        <w:ind w:firstLine="1405" w:firstLineChars="500"/>
        <w:rPr>
          <w:b/>
          <w:bCs/>
          <w:color w:val="FF0000"/>
          <w:sz w:val="28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关于下达2017年易地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扶贫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搬迁工作市级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考核先进乡镇奖励资金的通知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有关乡（镇）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根据三门峡市财政局、发展和改革委员会、扶贫办《关于下达2017年易地扶贫搬迁工作考核奖励资金的通知》（三财预[2018]129号）文件精神，对2017年我县易地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扶贫</w:t>
      </w:r>
      <w:r>
        <w:rPr>
          <w:rFonts w:hint="eastAsia" w:ascii="仿宋" w:hAnsi="仿宋" w:eastAsia="仿宋" w:cs="仿宋"/>
          <w:sz w:val="32"/>
          <w:szCs w:val="32"/>
        </w:rPr>
        <w:t>搬迁工作表现突出的乡（镇）予以奖励，现下达乡镇奖励资金60万元（天池镇、陈村乡、张村镇各20万元）。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该资金主要用于易地扶贫搬迁相关工作，支出时请列入2018年政府支出功能分类科目“2130599其他扶贫资金”，支出经济分类科目“50402基础设施建设”。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请你们收到资金后，要切实加强资金监管，确保资金安全使用并尽早发挥经济效益。</w:t>
      </w:r>
    </w:p>
    <w:p>
      <w:pPr>
        <w:rPr>
          <w:rFonts w:hint="eastAsia" w:ascii="仿宋" w:hAnsi="仿宋" w:eastAsia="仿宋" w:cs="仿宋"/>
          <w:w w:val="90"/>
          <w:sz w:val="32"/>
          <w:szCs w:val="32"/>
        </w:rPr>
      </w:pPr>
    </w:p>
    <w:p>
      <w:pPr>
        <w:rPr>
          <w:rFonts w:ascii="仿宋" w:hAnsi="仿宋" w:eastAsia="仿宋" w:cs="仿宋"/>
          <w:w w:val="90"/>
          <w:sz w:val="32"/>
          <w:szCs w:val="32"/>
        </w:rPr>
      </w:pPr>
    </w:p>
    <w:p>
      <w:pPr>
        <w:rPr>
          <w:rFonts w:ascii="仿宋" w:hAnsi="仿宋" w:eastAsia="仿宋" w:cs="仿宋"/>
          <w:w w:val="90"/>
          <w:sz w:val="32"/>
          <w:szCs w:val="32"/>
        </w:rPr>
      </w:pPr>
    </w:p>
    <w:p>
      <w:pPr>
        <w:rPr>
          <w:rFonts w:ascii="仿宋" w:hAnsi="仿宋" w:eastAsia="仿宋" w:cs="仿宋"/>
          <w:w w:val="90"/>
          <w:sz w:val="32"/>
          <w:szCs w:val="32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渑池县财政局  渑池县发展和改革委员会  渑池县扶贫开发办公室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2018年5月4日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457B4D"/>
    <w:rsid w:val="001136BC"/>
    <w:rsid w:val="001D6959"/>
    <w:rsid w:val="00326501"/>
    <w:rsid w:val="0038698D"/>
    <w:rsid w:val="00B27E13"/>
    <w:rsid w:val="00C41AEE"/>
    <w:rsid w:val="00F2229F"/>
    <w:rsid w:val="04EA2199"/>
    <w:rsid w:val="08E36ADB"/>
    <w:rsid w:val="11462A0F"/>
    <w:rsid w:val="26BB3564"/>
    <w:rsid w:val="2D8D6B21"/>
    <w:rsid w:val="2E6325D7"/>
    <w:rsid w:val="3B7244BD"/>
    <w:rsid w:val="4E6C1F5A"/>
    <w:rsid w:val="58701C0A"/>
    <w:rsid w:val="59381971"/>
    <w:rsid w:val="5EBA4379"/>
    <w:rsid w:val="5FFA11AD"/>
    <w:rsid w:val="65480BEE"/>
    <w:rsid w:val="6C5B48C8"/>
    <w:rsid w:val="6D457B4D"/>
    <w:rsid w:val="6D535020"/>
    <w:rsid w:val="6EAC1CCA"/>
    <w:rsid w:val="754F5425"/>
    <w:rsid w:val="7890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2</Pages>
  <Words>61</Words>
  <Characters>354</Characters>
  <Lines>2</Lines>
  <Paragraphs>1</Paragraphs>
  <ScaleCrop>false</ScaleCrop>
  <LinksUpToDate>false</LinksUpToDate>
  <CharactersWithSpaces>414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2018-05-04T09:17:00Z</dcterms:created>
  <dc:creator>123</dc:creator>
  <cp:lastModifiedBy>Administrator</cp:lastModifiedBy>
  <cp:lastPrinted>2018-05-07T09:30:14Z</cp:lastPrinted>
  <dcterms:modified xsi:type="dcterms:W3CDTF">2018-05-07T09:30:33Z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