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left="-283" w:leftChars="-135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-10"/>
          <w:sz w:val="42"/>
          <w:szCs w:val="4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pacing w:val="-10"/>
          <w:sz w:val="42"/>
          <w:szCs w:val="42"/>
        </w:rPr>
        <w:t>渑池县阿里巴巴“天猫优品”项目2018-2019年</w:t>
      </w:r>
    </w:p>
    <w:p>
      <w:pPr>
        <w:adjustRightInd w:val="0"/>
        <w:snapToGrid w:val="0"/>
        <w:spacing w:line="240" w:lineRule="auto"/>
        <w:ind w:left="-283" w:leftChars="-135"/>
        <w:jc w:val="center"/>
        <w:rPr>
          <w:rFonts w:hint="eastAsia" w:ascii="方正大标宋简体" w:hAnsi="方正大标宋简体" w:eastAsia="方正大标宋简体" w:cs="方正大标宋简体"/>
          <w:color w:val="auto"/>
          <w:sz w:val="42"/>
          <w:szCs w:val="42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2"/>
          <w:szCs w:val="42"/>
        </w:rPr>
        <w:t>推进计划表</w:t>
      </w:r>
    </w:p>
    <w:bookmarkEnd w:id="0"/>
    <w:p>
      <w:pPr>
        <w:adjustRightInd w:val="0"/>
        <w:snapToGrid w:val="0"/>
        <w:spacing w:line="240" w:lineRule="auto"/>
        <w:ind w:left="-283" w:leftChars="-135"/>
        <w:jc w:val="center"/>
        <w:rPr>
          <w:rFonts w:hint="eastAsia" w:ascii="方正小标宋简体" w:eastAsia="方正小标宋简体"/>
          <w:color w:val="auto"/>
          <w:sz w:val="10"/>
          <w:szCs w:val="10"/>
        </w:rPr>
      </w:pPr>
    </w:p>
    <w:tbl>
      <w:tblPr>
        <w:tblStyle w:val="5"/>
        <w:tblW w:w="9160" w:type="dxa"/>
        <w:jc w:val="center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335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时间节点</w:t>
            </w:r>
          </w:p>
        </w:tc>
        <w:tc>
          <w:tcPr>
            <w:tcW w:w="5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工作重点及要求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ab/>
            </w:r>
          </w:p>
        </w:tc>
        <w:tc>
          <w:tcPr>
            <w:tcW w:w="22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5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8月5日—9月5日</w:t>
            </w:r>
          </w:p>
        </w:tc>
        <w:tc>
          <w:tcPr>
            <w:tcW w:w="5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1、制定项目实施方案、宣传工作方案、服务站选址方案。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2、成立项目建设领导小组。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3、完成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级服务中心，物流仓储中心选址、规划设计。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4、服务中心硬装动工。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委办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政府办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8月10日— 9月20日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1、召开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政府常务会议，专题研究项目相关事项。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2、召开项目建设宣传动员大会。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3、领导小组办公室人员到岗，开展日常工作。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4、开展宣传工作，营造舆论氛围。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电视台定期播放“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天猫优品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”项目广告。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5、农村选址工作全面开展。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6、服务中心外部装修工程启动。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委办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政府办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县委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宣传部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直有关单位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8月25日— 9月5日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1、全面完成服务站选址收集汇总工作，核定首批服务站。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2、启动铺开农村招募工作，完成前期报名和初审工作。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3、各类户外广告、宣传标语制作悬挂完成。</w:t>
            </w:r>
          </w:p>
          <w:p>
            <w:pPr>
              <w:adjustRightInd w:val="0"/>
              <w:snapToGrid w:val="0"/>
              <w:spacing w:line="240" w:lineRule="auto"/>
              <w:ind w:left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4、召开项目建设推进会，协调解决存在困难和问题。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pacing w:val="9"/>
                <w:sz w:val="28"/>
                <w:szCs w:val="28"/>
                <w:fitText w:val="2072" w:id="0"/>
              </w:rPr>
            </w:pPr>
            <w:r>
              <w:rPr>
                <w:rFonts w:hint="eastAsia" w:ascii="仿宋_GB2312" w:eastAsia="仿宋_GB2312"/>
                <w:color w:val="auto"/>
                <w:spacing w:val="9"/>
                <w:sz w:val="28"/>
                <w:szCs w:val="28"/>
                <w:fitText w:val="2072" w:id="0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pacing w:val="9"/>
                <w:sz w:val="28"/>
                <w:szCs w:val="28"/>
                <w:fitText w:val="2072" w:id="0"/>
              </w:rPr>
              <w:t>领导小组办公</w:t>
            </w:r>
            <w:r>
              <w:rPr>
                <w:rFonts w:hint="eastAsia" w:ascii="仿宋_GB2312" w:eastAsia="仿宋_GB2312"/>
                <w:color w:val="auto"/>
                <w:spacing w:val="2"/>
                <w:sz w:val="28"/>
                <w:szCs w:val="28"/>
                <w:fitText w:val="2072" w:id="0"/>
              </w:rPr>
              <w:t>室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商务局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8月30日— 9月25日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1、完成农村村小二招募、选拔、签约、培训。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2、完成首批服务站租赁及水、电、宽带安装和装修工作。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3、完成仓储中心硬装、软装工作。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商务局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9月10日— 9月30日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1、完成服务中心及仓储中心外部装修。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2、完成办公设施购置安装。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3、完成村级首批服务站内部布置，达到运营条件。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4、完成特色馆产品征集和摆放。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商务局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9月20日— 10月20日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1、完成项目开业前各项筹备工作。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2、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级营运中心和首批村级服务站集中开业。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3、召开村级服务站现场会议，座谈交流，促进工作。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商务局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12月底前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1、召开“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天猫优品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”项目阶段性总结会议，表彰先进单位，优秀村小二。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2、着手谋划年度“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天猫优品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”发展计划。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9"/>
                <w:sz w:val="28"/>
                <w:szCs w:val="28"/>
                <w:fitText w:val="2072" w:id="1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pacing w:val="9"/>
                <w:sz w:val="28"/>
                <w:szCs w:val="28"/>
                <w:fitText w:val="2072" w:id="1"/>
              </w:rPr>
              <w:t>领导小组办公</w:t>
            </w:r>
            <w:r>
              <w:rPr>
                <w:rFonts w:hint="eastAsia" w:ascii="仿宋_GB2312" w:eastAsia="仿宋_GB2312"/>
                <w:color w:val="auto"/>
                <w:spacing w:val="2"/>
                <w:sz w:val="28"/>
                <w:szCs w:val="28"/>
                <w:fitText w:val="2072" w:id="1"/>
              </w:rPr>
              <w:t>室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各乡镇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57B13"/>
    <w:rsid w:val="6D535020"/>
    <w:rsid w:val="6E05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3">
    <w:name w:val="Body Text Indent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2018-11-13T02:32:00Z</dcterms:created>
  <dc:creator>Administrator</dc:creator>
  <cp:lastModifiedBy>Administrator</cp:lastModifiedBy>
  <dcterms:modified xsi:type="dcterms:W3CDTF">2018-11-13T02:32:52Z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