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渑池县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告（第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</w:rPr>
        <w:t>按照《20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渑池县</w:t>
      </w:r>
      <w:r>
        <w:rPr>
          <w:rFonts w:ascii="仿宋_GB2312" w:eastAsia="仿宋_GB2312" w:cs="仿宋_GB2312"/>
          <w:sz w:val="32"/>
          <w:szCs w:val="32"/>
        </w:rPr>
        <w:t>事业单位公开招聘工作人员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公告</w:t>
      </w:r>
      <w:r>
        <w:rPr>
          <w:rFonts w:asci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现将具备笔试加分资格人员名单公示如下：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eastAsia="仿宋_GB2312" w:cs="仿宋_GB2312"/>
          <w:sz w:val="27"/>
          <w:szCs w:val="27"/>
          <w:lang w:eastAsia="zh-CN"/>
        </w:rPr>
      </w:pPr>
      <w:r>
        <w:rPr>
          <w:rFonts w:hint="eastAsia" w:ascii="黑体" w:hAnsi="黑体" w:eastAsia="黑体" w:cs="黑体"/>
          <w:sz w:val="27"/>
          <w:szCs w:val="27"/>
          <w:lang w:eastAsia="zh-CN"/>
        </w:rPr>
        <w:t>2021年渑池县事业单位公开招聘工作人员拟加分人员名单</w:t>
      </w:r>
    </w:p>
    <w:tbl>
      <w:tblPr>
        <w:tblStyle w:val="4"/>
        <w:tblW w:w="728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908"/>
        <w:gridCol w:w="1847"/>
        <w:gridCol w:w="611"/>
        <w:gridCol w:w="2423"/>
        <w:gridCol w:w="10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申请加分类别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胡金波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焦鸿运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  强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孟相冲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安志尧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孟庆华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  虹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5517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红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  晓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乐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  遥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  强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  帅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王张刚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周琪琪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  伟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  韶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强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鑫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王栋辉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  雪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1028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陈致宇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韩林峰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渑池县户籍退役士兵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上官建敏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0523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农村义务教育阶段特岗教师计划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李旖旎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002X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志愿服务贫困县计划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任春琳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002X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志愿服务西部计划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林亚萍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411221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2026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志愿服务西部计划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90"/>
              </w:tabs>
              <w:ind w:right="-71" w:rightChars="-34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Y181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6380E"/>
    <w:rsid w:val="59C30B11"/>
    <w:rsid w:val="5B76380E"/>
    <w:rsid w:val="61C17E08"/>
    <w:rsid w:val="695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300" w:beforeAutospacing="0"/>
      <w:jc w:val="center"/>
    </w:pPr>
    <w:rPr>
      <w:b/>
      <w:color w:val="000000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2021-06-18T03:20:00Z</dcterms:created>
  <dc:creator>Administrator</dc:creator>
  <cp:lastModifiedBy>Administrator</cp:lastModifiedBy>
  <cp:lastPrinted>2021-06-18T07:08:18Z</cp:lastPrinted>
  <dcterms:modified xsi:type="dcterms:W3CDTF">2021-06-18T07:20:08Z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