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备案变更申请书</w:t>
      </w:r>
      <w:bookmarkStart w:id="0" w:name="_GoBack"/>
      <w:bookmarkEnd w:id="0"/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u w:val="single"/>
        </w:rPr>
        <w:t>  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u w:val="single"/>
          <w:lang w:eastAsia="zh-CN"/>
        </w:rPr>
        <w:t>渑池县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民政局：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由于我单位业务和机构信息有所改变，以下事项需要变更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2131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2132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变更事项1：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变更前：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变更后：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变更理由：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.......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注[2]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变更事项N：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变更前：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变更后：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变更理由：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备案申请人信息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备案人姓名：</w:t>
            </w:r>
          </w:p>
        </w:tc>
        <w:tc>
          <w:tcPr>
            <w:tcW w:w="2131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公民身份号码：</w:t>
            </w:r>
          </w:p>
        </w:tc>
        <w:tc>
          <w:tcPr>
            <w:tcW w:w="2132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备案人联系方式：</w:t>
            </w:r>
          </w:p>
        </w:tc>
        <w:tc>
          <w:tcPr>
            <w:tcW w:w="2131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2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22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                              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040" w:firstLineChars="24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备案单位：   （章）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法定代表人（主要负责人）签字：　　　　</w:t>
            </w:r>
          </w:p>
          <w:p>
            <w:pPr>
              <w:widowControl/>
              <w:ind w:firstLine="5670" w:firstLineChars="27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880" w:firstLineChars="28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必填项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如果有多个变更事项可以按照变更事项1的格式按照顺序排列，填写变更前、变更后、变更理由即可。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C621E"/>
    <w:multiLevelType w:val="singleLevel"/>
    <w:tmpl w:val="6BDC62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jBlZDJmNGM3NjkzZjI0YmMwNWI3NmVlM2Q1YjYifQ=="/>
  </w:docVars>
  <w:rsids>
    <w:rsidRoot w:val="75C774BC"/>
    <w:rsid w:val="09685B2F"/>
    <w:rsid w:val="16EC1CCA"/>
    <w:rsid w:val="343209D5"/>
    <w:rsid w:val="408773FE"/>
    <w:rsid w:val="4D541330"/>
    <w:rsid w:val="75C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251</Characters>
  <Lines>0</Lines>
  <Paragraphs>0</Paragraphs>
  <TotalTime>19</TotalTime>
  <ScaleCrop>false</ScaleCrop>
  <LinksUpToDate>false</LinksUpToDate>
  <CharactersWithSpaces>332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2020-07-28T09:45:00Z</dcterms:created>
  <dc:creator>骑着蜗牛旅行1395321495</dc:creator>
  <cp:lastModifiedBy> 非</cp:lastModifiedBy>
  <dcterms:modified xsi:type="dcterms:W3CDTF">2023-08-24T00:28:10Z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FE3839532919472DBCC6A82F627A2658</vt:lpwstr>
  </property>
</Properties>
</file>