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40"/>
        </w:tabs>
        <w:spacing w:line="560" w:lineRule="exact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附件4</w:t>
      </w:r>
    </w:p>
    <w:p>
      <w:pPr>
        <w:tabs>
          <w:tab w:val="left" w:pos="1140"/>
        </w:tabs>
        <w:spacing w:line="560" w:lineRule="exact"/>
        <w:jc w:val="center"/>
        <w:rPr>
          <w:rFonts w:hint="eastAsia" w:ascii="方正小标宋简体" w:hAnsi="华文中宋" w:eastAsia="方正小标宋简体" w:cs="华文中宋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color w:val="auto"/>
          <w:sz w:val="44"/>
          <w:szCs w:val="44"/>
        </w:rPr>
        <w:t>高层建筑消防安全综合治理情况统计表</w:t>
      </w:r>
      <w:bookmarkEnd w:id="0"/>
    </w:p>
    <w:p>
      <w:pPr>
        <w:tabs>
          <w:tab w:val="left" w:pos="1140"/>
        </w:tabs>
        <w:spacing w:line="560" w:lineRule="exact"/>
        <w:jc w:val="center"/>
        <w:rPr>
          <w:rFonts w:hint="eastAsia" w:ascii="方正小标宋简体" w:hAnsi="华文中宋" w:eastAsia="方正小标宋简体" w:cs="华文中宋"/>
          <w:bCs/>
          <w:color w:val="auto"/>
          <w:sz w:val="44"/>
          <w:szCs w:val="44"/>
        </w:rPr>
      </w:pPr>
    </w:p>
    <w:p>
      <w:pPr>
        <w:spacing w:line="560" w:lineRule="exact"/>
        <w:rPr>
          <w:rFonts w:hint="eastAsia" w:ascii="仿宋_GB2312" w:hAnsi="宋体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宋体" w:hAnsi="宋体" w:cs="仿宋_GB2312"/>
          <w:color w:val="auto"/>
          <w:sz w:val="28"/>
          <w:szCs w:val="28"/>
        </w:rPr>
        <w:t>乡镇：</w:t>
      </w:r>
      <w:r>
        <w:rPr>
          <w:rFonts w:hint="eastAsia" w:ascii="宋体" w:hAnsi="宋体" w:cs="仿宋_GB2312"/>
          <w:color w:val="auto"/>
          <w:sz w:val="28"/>
          <w:szCs w:val="28"/>
          <w:u w:val="single"/>
        </w:rPr>
        <w:t xml:space="preserve">        </w:t>
      </w:r>
      <w:r>
        <w:rPr>
          <w:rFonts w:ascii="仿宋_GB2312" w:hAnsi="宋体" w:eastAsia="仿宋_GB2312" w:cs="仿宋_GB2312"/>
          <w:color w:val="auto"/>
          <w:sz w:val="28"/>
          <w:szCs w:val="28"/>
        </w:rPr>
        <w:t xml:space="preserve">             </w:t>
      </w:r>
      <w:r>
        <w:rPr>
          <w:rFonts w:ascii="宋体" w:hAnsi="宋体" w:cs="仿宋_GB2312"/>
          <w:color w:val="auto"/>
          <w:sz w:val="28"/>
          <w:szCs w:val="28"/>
        </w:rPr>
        <w:t xml:space="preserve"> </w:t>
      </w:r>
      <w:r>
        <w:rPr>
          <w:rFonts w:hint="eastAsia" w:ascii="宋体" w:hAnsi="宋体" w:cs="仿宋_GB2312"/>
          <w:color w:val="auto"/>
          <w:sz w:val="28"/>
          <w:szCs w:val="28"/>
        </w:rPr>
        <w:t xml:space="preserve">        填报人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u w:val="single"/>
        </w:rPr>
        <w:t xml:space="preserve">        </w:t>
      </w:r>
      <w:r>
        <w:rPr>
          <w:rFonts w:ascii="仿宋_GB2312" w:hAnsi="宋体" w:eastAsia="仿宋_GB2312" w:cs="仿宋_GB2312"/>
          <w:color w:val="auto"/>
          <w:sz w:val="28"/>
          <w:szCs w:val="28"/>
        </w:rPr>
        <w:t xml:space="preserve">      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 xml:space="preserve">              </w:t>
      </w:r>
      <w:r>
        <w:rPr>
          <w:rFonts w:hint="eastAsia" w:ascii="宋体" w:hAnsi="宋体" w:cs="仿宋_GB2312"/>
          <w:color w:val="auto"/>
          <w:sz w:val="28"/>
          <w:szCs w:val="28"/>
        </w:rPr>
        <w:t>联系电话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 xml:space="preserve">： 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u w:val="single"/>
        </w:rPr>
        <w:t xml:space="preserve">          </w:t>
      </w:r>
    </w:p>
    <w:tbl>
      <w:tblPr>
        <w:tblStyle w:val="3"/>
        <w:tblW w:w="14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44"/>
        <w:gridCol w:w="1463"/>
        <w:gridCol w:w="993"/>
        <w:gridCol w:w="895"/>
        <w:gridCol w:w="895"/>
        <w:gridCol w:w="895"/>
        <w:gridCol w:w="895"/>
        <w:gridCol w:w="1127"/>
        <w:gridCol w:w="841"/>
        <w:gridCol w:w="895"/>
        <w:gridCol w:w="895"/>
        <w:gridCol w:w="769"/>
        <w:gridCol w:w="988"/>
        <w:gridCol w:w="910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30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建筑类型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底数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（栋）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自查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自纠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（家）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集中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约谈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（家）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已排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查数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（家）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发现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隐患数（处）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督促整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改隐患数（处）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临时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查封（处）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责令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三停（家）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行政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拘留（人）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拆除易燃可燃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外墙保温材料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提请政府挂牌督办数（家）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媒体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曝光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>
              <w:rPr>
                <w:rFonts w:hint="eastAsia"/>
                <w:color w:val="auto"/>
                <w:sz w:val="22"/>
                <w:szCs w:val="22"/>
              </w:rPr>
              <w:t>家</w:t>
            </w:r>
            <w:r>
              <w:rPr>
                <w:color w:val="auto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30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平方米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公共建筑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一类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H＜100米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H≥100米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二类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住宅建筑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H≤54m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54m＜H＜100m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H≥100米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</w:t>
      </w:r>
      <w:r>
        <w:rPr>
          <w:rFonts w:ascii="宋体" w:hAnsi="宋体" w:cs="宋体"/>
          <w:color w:val="auto"/>
          <w:sz w:val="24"/>
        </w:rPr>
        <w:t>1</w:t>
      </w:r>
      <w:r>
        <w:rPr>
          <w:rFonts w:hint="eastAsia" w:ascii="宋体" w:hAnsi="宋体" w:cs="宋体"/>
          <w:color w:val="auto"/>
          <w:sz w:val="24"/>
        </w:rPr>
        <w:t>、统计数据包括乡镇（管委会）。</w:t>
      </w:r>
      <w:r>
        <w:rPr>
          <w:rFonts w:ascii="宋体" w:hAnsi="宋体" w:cs="宋体"/>
          <w:color w:val="auto"/>
          <w:sz w:val="24"/>
        </w:rPr>
        <w:t>2</w:t>
      </w:r>
      <w:r>
        <w:rPr>
          <w:rFonts w:hint="eastAsia" w:ascii="宋体" w:hAnsi="宋体" w:cs="宋体"/>
          <w:color w:val="auto"/>
          <w:sz w:val="24"/>
        </w:rPr>
        <w:t>、各项数据填报累计数。3、多栋高层建筑下部通过商业等连接的，应当逐栋统计。4、每天上午8时前上报。</w:t>
      </w:r>
    </w:p>
    <w:p>
      <w:pPr>
        <w:rPr>
          <w:color w:val="auto"/>
        </w:rPr>
      </w:pPr>
    </w:p>
    <w:p/>
    <w:sectPr>
      <w:pgSz w:w="16838" w:h="11906" w:orient="landscape"/>
      <w:pgMar w:top="1418" w:right="1418" w:bottom="1418" w:left="1418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93033"/>
    <w:rsid w:val="0F2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2017-09-27T08:44:00Z</dcterms:created>
  <dc:creator>Administrator</dc:creator>
  <cp:lastModifiedBy>Administrator</cp:lastModifiedBy>
  <dcterms:modified xsi:type="dcterms:W3CDTF">2017-09-27T08:45:03Z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