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3041">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bookmarkStart w:id="0" w:name="_GoBack"/>
      <w:bookmarkEnd w:id="0"/>
    </w:p>
    <w:p w14:paraId="41C18796">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684C4F7D">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428DFF8">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7517126">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375523CA">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1585C75">
      <w:pPr>
        <w:widowControl/>
        <w:shd w:val="clear" w:color="auto" w:fill="FFFFFF"/>
        <w:spacing w:line="560" w:lineRule="atLeast"/>
        <w:ind w:right="42" w:firstLine="420"/>
        <w:jc w:val="center"/>
        <w:rPr>
          <w:rFonts w:hint="eastAsia" w:ascii="黑体" w:hAnsi="宋体" w:eastAsia="黑体" w:cs="黑体"/>
          <w:color w:val="444444"/>
          <w:kern w:val="0"/>
          <w:sz w:val="52"/>
          <w:szCs w:val="52"/>
          <w:shd w:val="clear" w:color="auto" w:fill="FFFFFF"/>
        </w:rPr>
      </w:pPr>
      <w:r>
        <w:rPr>
          <w:rFonts w:hint="eastAsia" w:ascii="黑体" w:hAnsi="宋体" w:eastAsia="黑体" w:cs="黑体"/>
          <w:color w:val="444444"/>
          <w:kern w:val="0"/>
          <w:sz w:val="52"/>
          <w:szCs w:val="52"/>
          <w:shd w:val="clear" w:color="auto" w:fill="FFFFFF"/>
        </w:rPr>
        <w:t>202</w:t>
      </w:r>
      <w:r>
        <w:rPr>
          <w:rFonts w:hint="eastAsia" w:ascii="黑体" w:hAnsi="宋体" w:eastAsia="黑体" w:cs="黑体"/>
          <w:color w:val="444444"/>
          <w:kern w:val="0"/>
          <w:sz w:val="52"/>
          <w:szCs w:val="52"/>
          <w:shd w:val="clear" w:color="auto" w:fill="FFFFFF"/>
          <w:lang w:val="en-US" w:eastAsia="zh-CN"/>
        </w:rPr>
        <w:t>4</w:t>
      </w:r>
      <w:r>
        <w:rPr>
          <w:rFonts w:hint="eastAsia" w:ascii="黑体" w:hAnsi="宋体" w:eastAsia="黑体" w:cs="黑体"/>
          <w:color w:val="444444"/>
          <w:kern w:val="0"/>
          <w:sz w:val="52"/>
          <w:szCs w:val="52"/>
          <w:shd w:val="clear" w:color="auto" w:fill="FFFFFF"/>
        </w:rPr>
        <w:t>年渑池县交通运输局</w:t>
      </w:r>
      <w:r>
        <w:rPr>
          <w:rFonts w:hint="eastAsia" w:ascii="黑体" w:hAnsi="宋体" w:eastAsia="黑体" w:cs="黑体"/>
          <w:color w:val="444444"/>
          <w:kern w:val="0"/>
          <w:sz w:val="52"/>
          <w:szCs w:val="52"/>
          <w:shd w:val="clear" w:color="auto" w:fill="FFFFFF"/>
          <w:lang w:eastAsia="zh-CN"/>
        </w:rPr>
        <w:t>单位</w:t>
      </w:r>
      <w:r>
        <w:rPr>
          <w:rFonts w:hint="eastAsia" w:ascii="黑体" w:hAnsi="宋体" w:eastAsia="黑体" w:cs="黑体"/>
          <w:color w:val="444444"/>
          <w:kern w:val="0"/>
          <w:sz w:val="52"/>
          <w:szCs w:val="52"/>
          <w:shd w:val="clear" w:color="auto" w:fill="FFFFFF"/>
        </w:rPr>
        <w:t>预算公开</w:t>
      </w:r>
    </w:p>
    <w:p w14:paraId="11F84957">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2651EDB6">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260ADE35">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7224C75">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6288DB8">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4ECB357">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322171F">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5A1403F">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105AB9A">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7561F1E9">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7E9CB2E">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7D168DB2">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F067295">
      <w:pPr>
        <w:widowControl/>
        <w:shd w:val="clear" w:color="auto" w:fill="FFFFFF"/>
        <w:spacing w:line="560" w:lineRule="atLeast"/>
        <w:ind w:right="42"/>
        <w:jc w:val="both"/>
        <w:rPr>
          <w:rFonts w:hint="eastAsia" w:ascii="黑体" w:hAnsi="宋体" w:eastAsia="黑体" w:cs="黑体"/>
          <w:color w:val="444444"/>
          <w:kern w:val="0"/>
          <w:sz w:val="48"/>
          <w:szCs w:val="48"/>
          <w:shd w:val="clear" w:color="auto" w:fill="FFFFFF"/>
          <w:lang w:eastAsia="zh-CN"/>
        </w:rPr>
      </w:pPr>
    </w:p>
    <w:p w14:paraId="7412EFD7">
      <w:pPr>
        <w:widowControl/>
        <w:shd w:val="clear" w:color="auto" w:fill="FFFFFF"/>
        <w:spacing w:line="560" w:lineRule="atLeast"/>
        <w:ind w:right="42"/>
        <w:jc w:val="both"/>
        <w:rPr>
          <w:rFonts w:hint="eastAsia" w:ascii="黑体" w:hAnsi="宋体" w:eastAsia="黑体" w:cs="黑体"/>
          <w:color w:val="444444"/>
          <w:kern w:val="0"/>
          <w:sz w:val="48"/>
          <w:szCs w:val="48"/>
          <w:shd w:val="clear" w:color="auto" w:fill="FFFFFF"/>
          <w:lang w:eastAsia="zh-CN"/>
        </w:rPr>
      </w:pPr>
    </w:p>
    <w:p w14:paraId="1BE99F72">
      <w:pPr>
        <w:widowControl/>
        <w:shd w:val="clear" w:color="auto" w:fill="FFFFFF"/>
        <w:spacing w:line="560" w:lineRule="atLeast"/>
        <w:ind w:right="42"/>
        <w:jc w:val="both"/>
        <w:rPr>
          <w:rFonts w:hint="eastAsia" w:ascii="黑体" w:hAnsi="宋体" w:eastAsia="黑体" w:cs="黑体"/>
          <w:color w:val="444444"/>
          <w:kern w:val="0"/>
          <w:sz w:val="48"/>
          <w:szCs w:val="48"/>
          <w:shd w:val="clear" w:color="auto" w:fill="FFFFFF"/>
          <w:lang w:eastAsia="zh-CN"/>
        </w:rPr>
      </w:pPr>
    </w:p>
    <w:p w14:paraId="378FC4DE">
      <w:pPr>
        <w:widowControl/>
        <w:shd w:val="clear" w:color="auto" w:fill="FFFFFF"/>
        <w:spacing w:line="560" w:lineRule="atLeast"/>
        <w:ind w:right="42"/>
        <w:jc w:val="both"/>
        <w:rPr>
          <w:rFonts w:hint="eastAsia" w:ascii="黑体" w:hAnsi="宋体" w:eastAsia="黑体" w:cs="黑体"/>
          <w:color w:val="444444"/>
          <w:kern w:val="0"/>
          <w:sz w:val="48"/>
          <w:szCs w:val="48"/>
          <w:shd w:val="clear" w:color="auto" w:fill="FFFFFF"/>
          <w:lang w:eastAsia="zh-CN"/>
        </w:rPr>
      </w:pPr>
    </w:p>
    <w:p w14:paraId="4E83FC6B">
      <w:pPr>
        <w:spacing w:before="372" w:line="220" w:lineRule="auto"/>
        <w:ind w:left="36"/>
        <w:outlineLvl w:val="0"/>
        <w:rPr>
          <w:rFonts w:ascii="宋体" w:hAnsi="宋体" w:eastAsia="宋体" w:cs="宋体"/>
          <w:sz w:val="43"/>
          <w:szCs w:val="43"/>
        </w:rPr>
      </w:pPr>
      <w:r>
        <w:rPr>
          <w:rFonts w:ascii="宋体" w:hAnsi="宋体" w:eastAsia="宋体" w:cs="宋体"/>
          <w:b/>
          <w:bCs/>
          <w:sz w:val="43"/>
          <w:szCs w:val="43"/>
        </w:rPr>
        <w:t>2024年渑池县交通运输局单位预算</w:t>
      </w:r>
      <w:r>
        <w:rPr>
          <w:rFonts w:ascii="宋体" w:hAnsi="宋体" w:eastAsia="宋体" w:cs="宋体"/>
          <w:b/>
          <w:bCs/>
          <w:spacing w:val="-15"/>
          <w:sz w:val="43"/>
          <w:szCs w:val="43"/>
        </w:rPr>
        <w:t>公开</w:t>
      </w:r>
    </w:p>
    <w:p w14:paraId="09C61013">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30AC5C7D">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渑池县交通运输局（单位</w:t>
      </w:r>
      <w:r>
        <w:rPr>
          <w:rFonts w:ascii="黑体" w:hAnsi="黑体" w:eastAsia="黑体" w:cs="黑体"/>
          <w:spacing w:val="5"/>
          <w:sz w:val="31"/>
          <w:szCs w:val="31"/>
        </w:rPr>
        <w:t>）概况</w:t>
      </w:r>
    </w:p>
    <w:p w14:paraId="020EDE78">
      <w:pPr>
        <w:pStyle w:val="2"/>
        <w:spacing w:before="231" w:line="224" w:lineRule="auto"/>
        <w:ind w:left="57"/>
      </w:pPr>
      <w:r>
        <w:rPr>
          <w:color w:val="313131"/>
          <w:spacing w:val="1"/>
        </w:rPr>
        <w:t>一、主要职责</w:t>
      </w:r>
    </w:p>
    <w:p w14:paraId="46F3B269">
      <w:pPr>
        <w:pStyle w:val="2"/>
        <w:spacing w:before="204" w:line="222" w:lineRule="auto"/>
        <w:ind w:left="67"/>
      </w:pPr>
      <w:r>
        <w:rPr>
          <w:color w:val="313131"/>
          <w:spacing w:val="-1"/>
        </w:rPr>
        <w:t>二、机构设置</w:t>
      </w:r>
    </w:p>
    <w:p w14:paraId="68A6DBBC">
      <w:pPr>
        <w:pStyle w:val="2"/>
        <w:spacing w:before="204" w:line="221" w:lineRule="auto"/>
        <w:ind w:left="65"/>
      </w:pPr>
      <w:r>
        <w:rPr>
          <w:color w:val="313131"/>
          <w:spacing w:val="6"/>
        </w:rPr>
        <w:t>三、所属预算单位构成情况</w:t>
      </w:r>
    </w:p>
    <w:p w14:paraId="5F337FE8">
      <w:pPr>
        <w:spacing w:before="215"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渑池县交通运输局（单位）2024年度</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6C5B66ED">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2A1793A2">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附件：渑池县交通运输局2024年度（单位）预算表</w:t>
      </w:r>
    </w:p>
    <w:p w14:paraId="1C7A939A">
      <w:pPr>
        <w:pStyle w:val="2"/>
        <w:spacing w:before="225" w:line="222" w:lineRule="auto"/>
        <w:ind w:left="57"/>
      </w:pPr>
      <w:r>
        <w:rPr>
          <w:spacing w:val="6"/>
        </w:rPr>
        <w:t>一、收支总体情况表</w:t>
      </w:r>
    </w:p>
    <w:p w14:paraId="1ADE798E">
      <w:pPr>
        <w:pStyle w:val="2"/>
        <w:spacing w:before="205" w:line="222" w:lineRule="auto"/>
        <w:ind w:left="67"/>
      </w:pPr>
      <w:r>
        <w:rPr>
          <w:spacing w:val="5"/>
        </w:rPr>
        <w:t>二、收入总体情况表</w:t>
      </w:r>
    </w:p>
    <w:p w14:paraId="5EAD132E">
      <w:pPr>
        <w:pStyle w:val="2"/>
        <w:spacing w:before="206" w:line="222" w:lineRule="auto"/>
        <w:ind w:left="65"/>
      </w:pPr>
      <w:r>
        <w:rPr>
          <w:spacing w:val="5"/>
        </w:rPr>
        <w:t>三、支出总体情况表</w:t>
      </w:r>
    </w:p>
    <w:p w14:paraId="3AADCF57">
      <w:pPr>
        <w:pStyle w:val="2"/>
        <w:spacing w:before="207" w:line="222" w:lineRule="auto"/>
        <w:ind w:left="122"/>
      </w:pPr>
      <w:r>
        <w:rPr>
          <w:spacing w:val="2"/>
        </w:rPr>
        <w:t>四、财政拨款收支总体情况表</w:t>
      </w:r>
    </w:p>
    <w:p w14:paraId="1461AEFA">
      <w:pPr>
        <w:pStyle w:val="2"/>
        <w:spacing w:before="206" w:line="222" w:lineRule="auto"/>
        <w:ind w:left="57"/>
      </w:pPr>
      <w:r>
        <w:rPr>
          <w:spacing w:val="6"/>
        </w:rPr>
        <w:t>五、一般公共预算支出情况表</w:t>
      </w:r>
    </w:p>
    <w:p w14:paraId="3F76E374">
      <w:pPr>
        <w:pStyle w:val="2"/>
        <w:spacing w:before="206" w:line="222" w:lineRule="auto"/>
        <w:ind w:left="53"/>
      </w:pPr>
      <w:r>
        <w:rPr>
          <w:spacing w:val="7"/>
        </w:rPr>
        <w:t>六、一般公共预算基本支出情况表</w:t>
      </w:r>
    </w:p>
    <w:p w14:paraId="51CF5A3D">
      <w:pPr>
        <w:pStyle w:val="2"/>
        <w:spacing w:before="215" w:line="221" w:lineRule="auto"/>
        <w:ind w:left="60"/>
      </w:pPr>
      <w:r>
        <w:rPr>
          <w:spacing w:val="5"/>
        </w:rPr>
        <w:t>七、支出经济分类汇总表</w:t>
      </w:r>
    </w:p>
    <w:p w14:paraId="44AD3026">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7EFBDAE2">
      <w:pPr>
        <w:pStyle w:val="2"/>
        <w:spacing w:before="211" w:line="220" w:lineRule="auto"/>
        <w:ind w:left="70"/>
      </w:pPr>
      <w:r>
        <w:rPr>
          <w:spacing w:val="6"/>
        </w:rPr>
        <w:t>九、政府性基金预算支出情况表</w:t>
      </w:r>
    </w:p>
    <w:p w14:paraId="378346DE">
      <w:pPr>
        <w:pStyle w:val="2"/>
        <w:spacing w:before="226" w:line="222" w:lineRule="auto"/>
        <w:ind w:left="65"/>
      </w:pPr>
      <w:r>
        <w:rPr>
          <w:spacing w:val="4"/>
        </w:rPr>
        <w:t>十、项目支出预算表</w:t>
      </w:r>
    </w:p>
    <w:p w14:paraId="2EF88747">
      <w:pPr>
        <w:pStyle w:val="2"/>
        <w:spacing w:before="229" w:line="221" w:lineRule="auto"/>
        <w:ind w:left="65"/>
      </w:pPr>
      <w:r>
        <w:rPr>
          <w:spacing w:val="6"/>
        </w:rPr>
        <w:t>十一、(单位)整体绩效目标表</w:t>
      </w:r>
    </w:p>
    <w:p w14:paraId="1DC274A9">
      <w:pPr>
        <w:spacing w:line="221" w:lineRule="auto"/>
        <w:sectPr>
          <w:pgSz w:w="11906" w:h="16839"/>
          <w:pgMar w:top="1431" w:right="1785" w:bottom="0" w:left="1785" w:header="0" w:footer="0" w:gutter="0"/>
          <w:cols w:space="720" w:num="1"/>
        </w:sectPr>
      </w:pPr>
    </w:p>
    <w:p w14:paraId="0C2C4B35">
      <w:pPr>
        <w:pStyle w:val="2"/>
        <w:spacing w:before="232" w:line="222" w:lineRule="auto"/>
        <w:ind w:left="65"/>
      </w:pPr>
      <w:r>
        <w:rPr>
          <w:spacing w:val="7"/>
        </w:rPr>
        <w:t>十二、预算项目绩效目标汇总表</w:t>
      </w:r>
    </w:p>
    <w:p w14:paraId="00746457">
      <w:pPr>
        <w:pStyle w:val="2"/>
        <w:spacing w:before="207" w:line="222" w:lineRule="auto"/>
        <w:ind w:left="65"/>
      </w:pPr>
      <w:r>
        <w:t>十三、</w:t>
      </w:r>
      <w:r>
        <w:rPr>
          <w:spacing w:val="-82"/>
        </w:rPr>
        <w:t xml:space="preserve"> </w:t>
      </w:r>
      <w:r>
        <w:t>国有资本经营支出预算表</w:t>
      </w:r>
    </w:p>
    <w:p w14:paraId="3011EC9D">
      <w:pPr>
        <w:pStyle w:val="2"/>
        <w:spacing w:before="207" w:line="221" w:lineRule="auto"/>
        <w:ind w:left="65"/>
        <w:outlineLvl w:val="2"/>
      </w:pPr>
      <w:r>
        <w:rPr>
          <w:spacing w:val="5"/>
        </w:rPr>
        <w:t>十四、行政（事业）单位机构运行经费表</w:t>
      </w:r>
    </w:p>
    <w:p w14:paraId="4ACE9505">
      <w:pPr>
        <w:spacing w:line="221" w:lineRule="auto"/>
        <w:sectPr>
          <w:pgSz w:w="11906" w:h="16839"/>
          <w:pgMar w:top="1431" w:right="1785" w:bottom="0" w:left="1785" w:header="0" w:footer="0" w:gutter="0"/>
          <w:cols w:space="720" w:num="1"/>
        </w:sectPr>
      </w:pPr>
    </w:p>
    <w:p w14:paraId="4FE01691">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035711C1">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渑池县交通运输局（单位）概况</w:t>
      </w:r>
    </w:p>
    <w:p w14:paraId="062B5FEB">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一、渑池县交通运输局（单位）主要职责</w:t>
      </w:r>
    </w:p>
    <w:p w14:paraId="564F1E58">
      <w:pPr>
        <w:pStyle w:val="2"/>
        <w:spacing w:before="195" w:line="221" w:lineRule="auto"/>
        <w:ind w:left="674"/>
        <w:rPr>
          <w:sz w:val="32"/>
          <w:szCs w:val="32"/>
        </w:rPr>
      </w:pPr>
      <w:r>
        <w:rPr>
          <w:spacing w:val="-5"/>
          <w:sz w:val="32"/>
          <w:szCs w:val="32"/>
        </w:rPr>
        <w:t>渑池县交通运输局（单位）的主要职责是：</w:t>
      </w:r>
    </w:p>
    <w:p w14:paraId="37AD1F4D">
      <w:pPr>
        <w:pStyle w:val="2"/>
        <w:spacing w:before="193" w:line="306" w:lineRule="auto"/>
        <w:ind w:left="35" w:right="3" w:firstLine="13"/>
        <w:rPr>
          <w:sz w:val="32"/>
          <w:szCs w:val="32"/>
        </w:rPr>
      </w:pPr>
      <w:r>
        <w:rPr>
          <w:spacing w:val="-4"/>
          <w:sz w:val="32"/>
          <w:szCs w:val="32"/>
        </w:rPr>
        <w:t>1、贯彻执行国家有关交通运输工作的法律法规和方针政策；</w:t>
      </w:r>
      <w:r>
        <w:rPr>
          <w:spacing w:val="2"/>
          <w:sz w:val="32"/>
          <w:szCs w:val="32"/>
        </w:rPr>
        <w:t xml:space="preserve"> </w:t>
      </w:r>
      <w:r>
        <w:rPr>
          <w:spacing w:val="-1"/>
          <w:sz w:val="32"/>
          <w:szCs w:val="32"/>
        </w:rPr>
        <w:t>承担涉及全县综合交通运输的规划协调工作，组织编制综</w:t>
      </w:r>
      <w:r>
        <w:rPr>
          <w:sz w:val="32"/>
          <w:szCs w:val="32"/>
        </w:rPr>
        <w:t xml:space="preserve">   </w:t>
      </w:r>
      <w:r>
        <w:rPr>
          <w:spacing w:val="-1"/>
          <w:sz w:val="32"/>
          <w:szCs w:val="32"/>
        </w:rPr>
        <w:t>合交通运输规划，负责编制公路、水路等规划，指导全县</w:t>
      </w:r>
      <w:r>
        <w:rPr>
          <w:sz w:val="32"/>
          <w:szCs w:val="32"/>
        </w:rPr>
        <w:t xml:space="preserve">   </w:t>
      </w:r>
      <w:r>
        <w:rPr>
          <w:spacing w:val="-5"/>
          <w:sz w:val="32"/>
          <w:szCs w:val="32"/>
        </w:rPr>
        <w:t>交通运输枢纽规划和管理。</w:t>
      </w:r>
    </w:p>
    <w:p w14:paraId="122F006F">
      <w:pPr>
        <w:pStyle w:val="2"/>
        <w:spacing w:before="191" w:line="296" w:lineRule="auto"/>
        <w:ind w:left="34" w:right="144" w:firstLine="634"/>
        <w:rPr>
          <w:sz w:val="32"/>
          <w:szCs w:val="32"/>
        </w:rPr>
      </w:pPr>
      <w:r>
        <w:rPr>
          <w:spacing w:val="-2"/>
          <w:sz w:val="32"/>
          <w:szCs w:val="32"/>
        </w:rPr>
        <w:t>2、组织研究全县公路、水路等行业发展规划、标准并</w:t>
      </w:r>
      <w:r>
        <w:rPr>
          <w:spacing w:val="12"/>
          <w:sz w:val="32"/>
          <w:szCs w:val="32"/>
        </w:rPr>
        <w:t xml:space="preserve"> </w:t>
      </w:r>
      <w:r>
        <w:rPr>
          <w:spacing w:val="-3"/>
          <w:sz w:val="32"/>
          <w:szCs w:val="32"/>
        </w:rPr>
        <w:t>监督实施；参与拟订全县物流业发展规划；指导全县公路、</w:t>
      </w:r>
      <w:r>
        <w:rPr>
          <w:spacing w:val="5"/>
          <w:sz w:val="32"/>
          <w:szCs w:val="32"/>
        </w:rPr>
        <w:t xml:space="preserve"> </w:t>
      </w:r>
      <w:r>
        <w:rPr>
          <w:spacing w:val="-5"/>
          <w:sz w:val="32"/>
          <w:szCs w:val="32"/>
        </w:rPr>
        <w:t>水路行业有关体制改革工作。</w:t>
      </w:r>
    </w:p>
    <w:p w14:paraId="407AF167">
      <w:pPr>
        <w:pStyle w:val="2"/>
        <w:spacing w:before="196" w:line="305" w:lineRule="auto"/>
        <w:ind w:left="35" w:right="163" w:firstLine="636"/>
        <w:rPr>
          <w:sz w:val="32"/>
          <w:szCs w:val="32"/>
        </w:rPr>
      </w:pPr>
      <w:r>
        <w:rPr>
          <w:spacing w:val="-3"/>
          <w:sz w:val="32"/>
          <w:szCs w:val="32"/>
        </w:rPr>
        <w:t>3、承担全县道路、水路运输市场监管责任；组织研究</w:t>
      </w:r>
      <w:r>
        <w:rPr>
          <w:spacing w:val="18"/>
          <w:sz w:val="32"/>
          <w:szCs w:val="32"/>
        </w:rPr>
        <w:t xml:space="preserve"> </w:t>
      </w:r>
      <w:r>
        <w:rPr>
          <w:spacing w:val="-4"/>
          <w:sz w:val="32"/>
          <w:szCs w:val="32"/>
        </w:rPr>
        <w:t>全县道路、水路运输有关技术标准和运营规范并监督实施；</w:t>
      </w:r>
      <w:r>
        <w:rPr>
          <w:spacing w:val="11"/>
          <w:sz w:val="32"/>
          <w:szCs w:val="32"/>
        </w:rPr>
        <w:t xml:space="preserve"> </w:t>
      </w:r>
      <w:r>
        <w:rPr>
          <w:spacing w:val="-1"/>
          <w:sz w:val="32"/>
          <w:szCs w:val="32"/>
        </w:rPr>
        <w:t>指导全县道路、水路客运及有关设施规划和管理工作，指</w:t>
      </w:r>
      <w:r>
        <w:rPr>
          <w:spacing w:val="1"/>
          <w:sz w:val="32"/>
          <w:szCs w:val="32"/>
        </w:rPr>
        <w:t xml:space="preserve">  </w:t>
      </w:r>
      <w:r>
        <w:rPr>
          <w:spacing w:val="-4"/>
          <w:sz w:val="32"/>
          <w:szCs w:val="32"/>
        </w:rPr>
        <w:t>导全县城乡客运、出租汽车行业管理工作。</w:t>
      </w:r>
    </w:p>
    <w:p w14:paraId="004D11E2">
      <w:pPr>
        <w:pStyle w:val="2"/>
        <w:spacing w:before="198" w:line="305" w:lineRule="auto"/>
        <w:ind w:left="36" w:right="288" w:firstLine="627"/>
        <w:rPr>
          <w:sz w:val="32"/>
          <w:szCs w:val="32"/>
        </w:rPr>
      </w:pPr>
      <w:r>
        <w:rPr>
          <w:spacing w:val="-2"/>
          <w:sz w:val="32"/>
          <w:szCs w:val="32"/>
        </w:rPr>
        <w:t>4、承担全县水上交通安全监管责任；负责水上交通管</w:t>
      </w:r>
      <w:r>
        <w:rPr>
          <w:spacing w:val="2"/>
          <w:sz w:val="32"/>
          <w:szCs w:val="32"/>
        </w:rPr>
        <w:t xml:space="preserve"> </w:t>
      </w:r>
      <w:r>
        <w:rPr>
          <w:spacing w:val="-1"/>
          <w:sz w:val="32"/>
          <w:szCs w:val="32"/>
        </w:rPr>
        <w:t>制，船舶及相关水上设施检验、登记和防止污染，以及船</w:t>
      </w:r>
      <w:r>
        <w:rPr>
          <w:spacing w:val="1"/>
          <w:sz w:val="32"/>
          <w:szCs w:val="32"/>
        </w:rPr>
        <w:t xml:space="preserve"> </w:t>
      </w:r>
      <w:r>
        <w:rPr>
          <w:spacing w:val="-1"/>
          <w:sz w:val="32"/>
          <w:szCs w:val="32"/>
        </w:rPr>
        <w:t>舶与港口设施安全保障、危险品运输监督、航道管理、渔</w:t>
      </w:r>
      <w:r>
        <w:rPr>
          <w:spacing w:val="1"/>
          <w:sz w:val="32"/>
          <w:szCs w:val="32"/>
        </w:rPr>
        <w:t xml:space="preserve"> </w:t>
      </w:r>
      <w:r>
        <w:rPr>
          <w:spacing w:val="-5"/>
          <w:sz w:val="32"/>
          <w:szCs w:val="32"/>
        </w:rPr>
        <w:t>船检验及其监督管理等工作。</w:t>
      </w:r>
    </w:p>
    <w:p w14:paraId="3279B152">
      <w:pPr>
        <w:pStyle w:val="2"/>
        <w:spacing w:before="194" w:line="306" w:lineRule="auto"/>
        <w:ind w:left="35" w:firstLine="636"/>
        <w:rPr>
          <w:sz w:val="32"/>
          <w:szCs w:val="32"/>
        </w:rPr>
      </w:pPr>
      <w:r>
        <w:rPr>
          <w:spacing w:val="-4"/>
          <w:sz w:val="32"/>
          <w:szCs w:val="32"/>
        </w:rPr>
        <w:t>5、负责拟订全县公路、水路固定资产投资规模和方向，</w:t>
      </w:r>
      <w:r>
        <w:rPr>
          <w:spacing w:val="15"/>
          <w:sz w:val="32"/>
          <w:szCs w:val="32"/>
        </w:rPr>
        <w:t xml:space="preserve"> </w:t>
      </w:r>
      <w:r>
        <w:rPr>
          <w:spacing w:val="-1"/>
          <w:sz w:val="32"/>
          <w:szCs w:val="32"/>
        </w:rPr>
        <w:t>拟订县财政有关交通运输基础投资建设资金安排意见，根</w:t>
      </w:r>
      <w:r>
        <w:rPr>
          <w:sz w:val="32"/>
          <w:szCs w:val="32"/>
        </w:rPr>
        <w:t xml:space="preserve">   </w:t>
      </w:r>
      <w:r>
        <w:rPr>
          <w:spacing w:val="-1"/>
          <w:sz w:val="32"/>
          <w:szCs w:val="32"/>
        </w:rPr>
        <w:t>据市核定的投资建设规模进行监督执行；负责公路、水运</w:t>
      </w:r>
      <w:r>
        <w:rPr>
          <w:sz w:val="32"/>
          <w:szCs w:val="32"/>
        </w:rPr>
        <w:t xml:space="preserve">   </w:t>
      </w:r>
      <w:r>
        <w:rPr>
          <w:spacing w:val="-6"/>
          <w:sz w:val="32"/>
          <w:szCs w:val="32"/>
        </w:rPr>
        <w:t>工程建设项目设计审批。</w:t>
      </w:r>
    </w:p>
    <w:p w14:paraId="4FA75608">
      <w:pPr>
        <w:pStyle w:val="2"/>
        <w:spacing w:before="194" w:line="222" w:lineRule="auto"/>
        <w:ind w:left="667"/>
        <w:rPr>
          <w:sz w:val="32"/>
          <w:szCs w:val="32"/>
        </w:rPr>
      </w:pPr>
      <w:r>
        <w:rPr>
          <w:spacing w:val="-2"/>
          <w:sz w:val="32"/>
          <w:szCs w:val="32"/>
        </w:rPr>
        <w:t>6、承担全县公路、水路建设市场监管责任；研究全县</w:t>
      </w:r>
    </w:p>
    <w:p w14:paraId="3BD3B6EA">
      <w:pPr>
        <w:spacing w:line="222" w:lineRule="auto"/>
        <w:rPr>
          <w:sz w:val="32"/>
          <w:szCs w:val="32"/>
        </w:rPr>
        <w:sectPr>
          <w:pgSz w:w="11906" w:h="16839"/>
          <w:pgMar w:top="1431" w:right="1692" w:bottom="0" w:left="1785" w:header="0" w:footer="0" w:gutter="0"/>
          <w:cols w:space="720" w:num="1"/>
        </w:sectPr>
      </w:pPr>
    </w:p>
    <w:p w14:paraId="138E0EBF">
      <w:pPr>
        <w:pStyle w:val="2"/>
        <w:spacing w:before="199" w:line="333" w:lineRule="auto"/>
        <w:ind w:left="34" w:right="413" w:firstLine="7"/>
        <w:jc w:val="both"/>
        <w:rPr>
          <w:sz w:val="32"/>
          <w:szCs w:val="32"/>
        </w:rPr>
      </w:pPr>
      <w:r>
        <w:rPr>
          <w:spacing w:val="-1"/>
          <w:sz w:val="32"/>
          <w:szCs w:val="32"/>
        </w:rPr>
        <w:t>公路、水路工程建设和维护的相关制度及技术标</w:t>
      </w:r>
      <w:r>
        <w:rPr>
          <w:spacing w:val="-2"/>
          <w:sz w:val="32"/>
          <w:szCs w:val="32"/>
        </w:rPr>
        <w:t>准并监督</w:t>
      </w:r>
      <w:r>
        <w:rPr>
          <w:sz w:val="32"/>
          <w:szCs w:val="32"/>
        </w:rPr>
        <w:t xml:space="preserve"> </w:t>
      </w:r>
      <w:r>
        <w:rPr>
          <w:spacing w:val="-1"/>
          <w:sz w:val="32"/>
          <w:szCs w:val="32"/>
        </w:rPr>
        <w:t>实施；组织协调全县公路、水路有关重点工程建设和工程</w:t>
      </w:r>
      <w:r>
        <w:rPr>
          <w:spacing w:val="3"/>
          <w:sz w:val="32"/>
          <w:szCs w:val="32"/>
        </w:rPr>
        <w:t xml:space="preserve"> </w:t>
      </w:r>
      <w:r>
        <w:rPr>
          <w:spacing w:val="-1"/>
          <w:sz w:val="32"/>
          <w:szCs w:val="32"/>
        </w:rPr>
        <w:t>质量、安全生产监督管理工作，指导全县交通运输基础设</w:t>
      </w:r>
      <w:r>
        <w:rPr>
          <w:spacing w:val="3"/>
          <w:sz w:val="32"/>
          <w:szCs w:val="32"/>
        </w:rPr>
        <w:t xml:space="preserve"> </w:t>
      </w:r>
      <w:r>
        <w:rPr>
          <w:spacing w:val="-5"/>
          <w:sz w:val="32"/>
          <w:szCs w:val="32"/>
        </w:rPr>
        <w:t>施建设、管理和维护工作。</w:t>
      </w:r>
    </w:p>
    <w:p w14:paraId="2FF0DB0C">
      <w:pPr>
        <w:pStyle w:val="2"/>
        <w:spacing w:line="277" w:lineRule="auto"/>
        <w:ind w:left="35" w:right="3" w:firstLine="637"/>
        <w:rPr>
          <w:sz w:val="32"/>
          <w:szCs w:val="32"/>
        </w:rPr>
      </w:pPr>
      <w:r>
        <w:rPr>
          <w:spacing w:val="-4"/>
          <w:sz w:val="32"/>
          <w:szCs w:val="32"/>
        </w:rPr>
        <w:t>7、指导全县公路、水路行业安全生产和应急管理工作；</w:t>
      </w:r>
      <w:r>
        <w:rPr>
          <w:spacing w:val="10"/>
          <w:sz w:val="32"/>
          <w:szCs w:val="32"/>
        </w:rPr>
        <w:t xml:space="preserve"> </w:t>
      </w:r>
      <w:r>
        <w:rPr>
          <w:spacing w:val="-3"/>
          <w:sz w:val="32"/>
          <w:szCs w:val="32"/>
        </w:rPr>
        <w:t>按规定组织协调国家重点物资和紧急客货运输。</w:t>
      </w:r>
    </w:p>
    <w:p w14:paraId="06AD3DD4">
      <w:pPr>
        <w:pStyle w:val="2"/>
        <w:spacing w:before="194" w:line="277" w:lineRule="auto"/>
        <w:ind w:left="35" w:firstLine="631"/>
        <w:rPr>
          <w:sz w:val="32"/>
          <w:szCs w:val="32"/>
        </w:rPr>
      </w:pPr>
      <w:r>
        <w:rPr>
          <w:spacing w:val="-3"/>
          <w:sz w:val="32"/>
          <w:szCs w:val="32"/>
        </w:rPr>
        <w:t>8、指导全县交通运输信息化建设，监测分析</w:t>
      </w:r>
      <w:r>
        <w:rPr>
          <w:spacing w:val="-4"/>
          <w:sz w:val="32"/>
          <w:szCs w:val="32"/>
        </w:rPr>
        <w:t>运行情况，</w:t>
      </w:r>
      <w:r>
        <w:rPr>
          <w:sz w:val="32"/>
          <w:szCs w:val="32"/>
        </w:rPr>
        <w:t xml:space="preserve"> </w:t>
      </w:r>
      <w:r>
        <w:rPr>
          <w:spacing w:val="-4"/>
          <w:sz w:val="32"/>
          <w:szCs w:val="32"/>
        </w:rPr>
        <w:t>做好网络安全工作，开展相关统计工作，发布有关信息；</w:t>
      </w:r>
    </w:p>
    <w:p w14:paraId="0337973E">
      <w:pPr>
        <w:pStyle w:val="2"/>
        <w:spacing w:before="196" w:line="220" w:lineRule="auto"/>
        <w:ind w:left="35"/>
        <w:rPr>
          <w:sz w:val="32"/>
          <w:szCs w:val="32"/>
        </w:rPr>
      </w:pPr>
      <w:r>
        <w:rPr>
          <w:spacing w:val="-3"/>
          <w:sz w:val="32"/>
          <w:szCs w:val="32"/>
        </w:rPr>
        <w:t>指导全县公路、水路行业环境保护和节能减排工作。</w:t>
      </w:r>
    </w:p>
    <w:p w14:paraId="0425E463">
      <w:pPr>
        <w:pStyle w:val="2"/>
        <w:spacing w:before="197" w:line="277" w:lineRule="auto"/>
        <w:ind w:left="45" w:right="277" w:firstLine="621"/>
        <w:rPr>
          <w:sz w:val="32"/>
          <w:szCs w:val="32"/>
        </w:rPr>
      </w:pPr>
      <w:r>
        <w:rPr>
          <w:spacing w:val="-2"/>
          <w:sz w:val="32"/>
          <w:szCs w:val="32"/>
        </w:rPr>
        <w:t>9、研究全县交通运输行业科技政策并监督实施；组织</w:t>
      </w:r>
      <w:r>
        <w:rPr>
          <w:spacing w:val="10"/>
          <w:sz w:val="32"/>
          <w:szCs w:val="32"/>
        </w:rPr>
        <w:t xml:space="preserve"> </w:t>
      </w:r>
      <w:r>
        <w:rPr>
          <w:spacing w:val="-5"/>
          <w:sz w:val="32"/>
          <w:szCs w:val="32"/>
        </w:rPr>
        <w:t>重大科技研发，推动行业技术进步。</w:t>
      </w:r>
    </w:p>
    <w:p w14:paraId="7F8E0A9D">
      <w:pPr>
        <w:pStyle w:val="2"/>
        <w:spacing w:before="194" w:line="278" w:lineRule="auto"/>
        <w:ind w:left="36" w:right="447" w:firstLine="652"/>
        <w:rPr>
          <w:sz w:val="32"/>
          <w:szCs w:val="32"/>
        </w:rPr>
      </w:pPr>
      <w:r>
        <w:rPr>
          <w:spacing w:val="-3"/>
          <w:sz w:val="32"/>
          <w:szCs w:val="32"/>
        </w:rPr>
        <w:t>10、负责全县交通运输行业综合行政执法工作的统筹</w:t>
      </w:r>
      <w:r>
        <w:rPr>
          <w:spacing w:val="2"/>
          <w:sz w:val="32"/>
          <w:szCs w:val="32"/>
        </w:rPr>
        <w:t xml:space="preserve"> </w:t>
      </w:r>
      <w:r>
        <w:rPr>
          <w:spacing w:val="-8"/>
          <w:sz w:val="32"/>
          <w:szCs w:val="32"/>
        </w:rPr>
        <w:t>协调和监督指导。</w:t>
      </w:r>
    </w:p>
    <w:p w14:paraId="7350D5DD">
      <w:pPr>
        <w:pStyle w:val="2"/>
        <w:spacing w:before="192" w:line="277" w:lineRule="auto"/>
        <w:ind w:left="34" w:right="436" w:firstLine="654"/>
        <w:rPr>
          <w:sz w:val="32"/>
          <w:szCs w:val="32"/>
        </w:rPr>
      </w:pPr>
      <w:r>
        <w:rPr>
          <w:spacing w:val="-3"/>
          <w:sz w:val="32"/>
          <w:szCs w:val="32"/>
        </w:rPr>
        <w:t>11、负责全县交通运输行业对外经济技术合作、引进</w:t>
      </w:r>
      <w:r>
        <w:rPr>
          <w:spacing w:val="13"/>
          <w:sz w:val="32"/>
          <w:szCs w:val="32"/>
        </w:rPr>
        <w:t xml:space="preserve"> </w:t>
      </w:r>
      <w:r>
        <w:rPr>
          <w:spacing w:val="-4"/>
          <w:sz w:val="32"/>
          <w:szCs w:val="32"/>
        </w:rPr>
        <w:t>利用外资、开展对外交流与合作。</w:t>
      </w:r>
    </w:p>
    <w:p w14:paraId="00212B94">
      <w:pPr>
        <w:pStyle w:val="2"/>
        <w:spacing w:before="197" w:line="223" w:lineRule="auto"/>
        <w:ind w:left="688"/>
        <w:rPr>
          <w:sz w:val="32"/>
          <w:szCs w:val="32"/>
        </w:rPr>
      </w:pPr>
      <w:r>
        <w:rPr>
          <w:spacing w:val="-4"/>
          <w:sz w:val="32"/>
          <w:szCs w:val="32"/>
        </w:rPr>
        <w:t>12、承办县委、县政府交办的其它事项。</w:t>
      </w:r>
    </w:p>
    <w:p w14:paraId="4A749005">
      <w:pPr>
        <w:spacing w:before="191"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2C8ED6B6">
      <w:pPr>
        <w:pStyle w:val="2"/>
        <w:spacing w:before="195" w:line="333" w:lineRule="auto"/>
        <w:ind w:left="59" w:right="252" w:firstLine="616"/>
        <w:rPr>
          <w:sz w:val="32"/>
          <w:szCs w:val="32"/>
        </w:rPr>
      </w:pPr>
      <w:r>
        <w:rPr>
          <w:spacing w:val="-3"/>
          <w:sz w:val="32"/>
          <w:szCs w:val="32"/>
        </w:rPr>
        <w:t>渑池县交通运输局（本级）内设机构</w:t>
      </w:r>
      <w:r>
        <w:rPr>
          <w:spacing w:val="-52"/>
          <w:sz w:val="32"/>
          <w:szCs w:val="32"/>
        </w:rPr>
        <w:t xml:space="preserve"> </w:t>
      </w:r>
      <w:r>
        <w:rPr>
          <w:spacing w:val="-3"/>
          <w:sz w:val="32"/>
          <w:szCs w:val="32"/>
        </w:rPr>
        <w:t>4</w:t>
      </w:r>
      <w:r>
        <w:rPr>
          <w:spacing w:val="-58"/>
          <w:sz w:val="32"/>
          <w:szCs w:val="32"/>
        </w:rPr>
        <w:t xml:space="preserve"> </w:t>
      </w:r>
      <w:r>
        <w:rPr>
          <w:spacing w:val="-3"/>
          <w:sz w:val="32"/>
          <w:szCs w:val="32"/>
        </w:rPr>
        <w:t>个,包括：办公</w:t>
      </w:r>
      <w:r>
        <w:rPr>
          <w:sz w:val="32"/>
          <w:szCs w:val="32"/>
        </w:rPr>
        <w:t xml:space="preserve"> </w:t>
      </w:r>
      <w:r>
        <w:rPr>
          <w:spacing w:val="-5"/>
          <w:sz w:val="32"/>
          <w:szCs w:val="32"/>
        </w:rPr>
        <w:t>室、人财股、计划工程股、运输安全股。</w:t>
      </w:r>
    </w:p>
    <w:p w14:paraId="4481C8EC">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三、渑池县交通运输局预算单位构成情况</w:t>
      </w:r>
    </w:p>
    <w:p w14:paraId="5503D2C1">
      <w:pPr>
        <w:pStyle w:val="2"/>
        <w:spacing w:before="194" w:line="334" w:lineRule="auto"/>
        <w:ind w:left="34" w:right="136" w:firstLine="642"/>
        <w:rPr>
          <w:sz w:val="32"/>
          <w:szCs w:val="32"/>
        </w:rPr>
      </w:pPr>
      <w:r>
        <w:rPr>
          <w:spacing w:val="-1"/>
          <w:sz w:val="32"/>
          <w:szCs w:val="32"/>
        </w:rPr>
        <w:t>根据预算管理有关规定，本预算为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3"/>
          <w:sz w:val="32"/>
          <w:szCs w:val="32"/>
        </w:rPr>
        <w:t>括本级预算和所属单位预算，具体是：</w:t>
      </w:r>
      <w:r>
        <w:rPr>
          <w:rFonts w:hint="eastAsia"/>
          <w:spacing w:val="-3"/>
          <w:sz w:val="32"/>
          <w:szCs w:val="32"/>
          <w:lang w:val="en-US" w:eastAsia="zh-CN"/>
        </w:rPr>
        <w:t>渑池县交通运输局本级预算</w:t>
      </w:r>
      <w:r>
        <w:rPr>
          <w:spacing w:val="-4"/>
          <w:sz w:val="32"/>
          <w:szCs w:val="32"/>
        </w:rPr>
        <w:t>。</w:t>
      </w:r>
    </w:p>
    <w:p w14:paraId="78090470">
      <w:pPr>
        <w:spacing w:line="334" w:lineRule="auto"/>
        <w:rPr>
          <w:sz w:val="32"/>
          <w:szCs w:val="32"/>
        </w:rPr>
        <w:sectPr>
          <w:pgSz w:w="11906" w:h="16839"/>
          <w:pgMar w:top="1431" w:right="1692" w:bottom="0" w:left="1785" w:header="0" w:footer="0" w:gutter="0"/>
          <w:cols w:space="720" w:num="1"/>
        </w:sectPr>
      </w:pPr>
    </w:p>
    <w:p w14:paraId="219DDC02">
      <w:pPr>
        <w:rPr>
          <w:rFonts w:ascii="Arial"/>
          <w:sz w:val="21"/>
        </w:rPr>
      </w:pPr>
    </w:p>
    <w:p w14:paraId="2E37F785">
      <w:pPr>
        <w:spacing w:before="181" w:line="221" w:lineRule="auto"/>
        <w:ind w:left="463"/>
        <w:rPr>
          <w:rFonts w:ascii="黑体" w:hAnsi="黑体" w:eastAsia="黑体" w:cs="黑体"/>
          <w:sz w:val="31"/>
          <w:szCs w:val="31"/>
        </w:rPr>
      </w:pPr>
      <w:r>
        <w:rPr>
          <w:rFonts w:ascii="黑体" w:hAnsi="黑体" w:eastAsia="黑体" w:cs="黑体"/>
          <w:spacing w:val="17"/>
          <w:sz w:val="31"/>
          <w:szCs w:val="31"/>
        </w:rPr>
        <w:t>渑池县交通运输局2024年（单位）预算情况说明</w:t>
      </w:r>
    </w:p>
    <w:p w14:paraId="11A1C23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4A07A770">
      <w:pPr>
        <w:pStyle w:val="2"/>
        <w:spacing w:before="197" w:line="333" w:lineRule="auto"/>
        <w:ind w:left="31" w:right="93" w:firstLine="638"/>
        <w:rPr>
          <w:sz w:val="32"/>
          <w:szCs w:val="32"/>
        </w:rPr>
      </w:pPr>
      <w:r>
        <w:rPr>
          <w:spacing w:val="2"/>
          <w:sz w:val="32"/>
          <w:szCs w:val="32"/>
        </w:rPr>
        <w:t>2024</w:t>
      </w:r>
      <w:r>
        <w:rPr>
          <w:spacing w:val="-45"/>
          <w:sz w:val="32"/>
          <w:szCs w:val="32"/>
        </w:rPr>
        <w:t xml:space="preserve"> </w:t>
      </w:r>
      <w:r>
        <w:rPr>
          <w:spacing w:val="2"/>
          <w:sz w:val="32"/>
          <w:szCs w:val="32"/>
        </w:rPr>
        <w:t>年渑池县交通运输局（单位）收入总计</w:t>
      </w:r>
      <w:r>
        <w:rPr>
          <w:spacing w:val="-38"/>
          <w:sz w:val="32"/>
          <w:szCs w:val="32"/>
        </w:rPr>
        <w:t xml:space="preserve"> </w:t>
      </w:r>
      <w:r>
        <w:rPr>
          <w:spacing w:val="1"/>
          <w:sz w:val="32"/>
          <w:szCs w:val="32"/>
        </w:rPr>
        <w:t>1328.</w:t>
      </w:r>
      <w:r>
        <w:rPr>
          <w:sz w:val="32"/>
          <w:szCs w:val="32"/>
        </w:rPr>
        <w:t xml:space="preserve"> </w:t>
      </w:r>
      <w:r>
        <w:rPr>
          <w:spacing w:val="-3"/>
          <w:sz w:val="32"/>
          <w:szCs w:val="32"/>
        </w:rPr>
        <w:t>59</w:t>
      </w:r>
      <w:r>
        <w:rPr>
          <w:spacing w:val="-54"/>
          <w:sz w:val="32"/>
          <w:szCs w:val="32"/>
        </w:rPr>
        <w:t xml:space="preserve"> </w:t>
      </w:r>
      <w:r>
        <w:rPr>
          <w:spacing w:val="-3"/>
          <w:sz w:val="32"/>
          <w:szCs w:val="32"/>
        </w:rPr>
        <w:t>万元，支出总计</w:t>
      </w:r>
      <w:r>
        <w:rPr>
          <w:spacing w:val="-42"/>
          <w:sz w:val="32"/>
          <w:szCs w:val="32"/>
        </w:rPr>
        <w:t xml:space="preserve"> </w:t>
      </w:r>
      <w:r>
        <w:rPr>
          <w:spacing w:val="-3"/>
          <w:sz w:val="32"/>
          <w:szCs w:val="32"/>
        </w:rPr>
        <w:t>1328.59</w:t>
      </w:r>
      <w:r>
        <w:rPr>
          <w:spacing w:val="-53"/>
          <w:sz w:val="32"/>
          <w:szCs w:val="32"/>
        </w:rPr>
        <w:t xml:space="preserve"> </w:t>
      </w:r>
      <w:r>
        <w:rPr>
          <w:spacing w:val="-3"/>
          <w:sz w:val="32"/>
          <w:szCs w:val="32"/>
        </w:rPr>
        <w:t>万元，与</w:t>
      </w:r>
      <w:r>
        <w:rPr>
          <w:spacing w:val="-62"/>
          <w:sz w:val="32"/>
          <w:szCs w:val="32"/>
        </w:rPr>
        <w:t xml:space="preserve"> </w:t>
      </w:r>
      <w:r>
        <w:rPr>
          <w:spacing w:val="-3"/>
          <w:sz w:val="32"/>
          <w:szCs w:val="32"/>
        </w:rPr>
        <w:t>2023</w:t>
      </w:r>
      <w:r>
        <w:rPr>
          <w:spacing w:val="-49"/>
          <w:sz w:val="32"/>
          <w:szCs w:val="32"/>
        </w:rPr>
        <w:t xml:space="preserve"> </w:t>
      </w:r>
      <w:r>
        <w:rPr>
          <w:spacing w:val="-3"/>
          <w:sz w:val="32"/>
          <w:szCs w:val="32"/>
        </w:rPr>
        <w:t>年预算相比，收</w:t>
      </w:r>
      <w:r>
        <w:rPr>
          <w:sz w:val="32"/>
          <w:szCs w:val="32"/>
        </w:rPr>
        <w:t xml:space="preserve">  </w:t>
      </w:r>
      <w:r>
        <w:rPr>
          <w:spacing w:val="4"/>
          <w:sz w:val="32"/>
          <w:szCs w:val="32"/>
        </w:rPr>
        <w:t>入增加</w:t>
      </w:r>
      <w:r>
        <w:rPr>
          <w:spacing w:val="-52"/>
          <w:sz w:val="32"/>
          <w:szCs w:val="32"/>
        </w:rPr>
        <w:t xml:space="preserve"> </w:t>
      </w:r>
      <w:r>
        <w:rPr>
          <w:spacing w:val="4"/>
          <w:sz w:val="32"/>
          <w:szCs w:val="32"/>
        </w:rPr>
        <w:t>3.59</w:t>
      </w:r>
      <w:r>
        <w:rPr>
          <w:spacing w:val="-45"/>
          <w:sz w:val="32"/>
          <w:szCs w:val="32"/>
        </w:rPr>
        <w:t xml:space="preserve"> </w:t>
      </w:r>
      <w:r>
        <w:rPr>
          <w:spacing w:val="4"/>
          <w:sz w:val="32"/>
          <w:szCs w:val="32"/>
        </w:rPr>
        <w:t>万元，增长</w:t>
      </w:r>
      <w:r>
        <w:rPr>
          <w:spacing w:val="-56"/>
          <w:sz w:val="32"/>
          <w:szCs w:val="32"/>
        </w:rPr>
        <w:t xml:space="preserve"> </w:t>
      </w:r>
      <w:r>
        <w:rPr>
          <w:spacing w:val="4"/>
          <w:sz w:val="32"/>
          <w:szCs w:val="32"/>
        </w:rPr>
        <w:t>0.27%，主要原因</w:t>
      </w:r>
      <w:r>
        <w:rPr>
          <w:spacing w:val="3"/>
          <w:sz w:val="32"/>
          <w:szCs w:val="32"/>
        </w:rPr>
        <w:t>是：人员增加，</w:t>
      </w:r>
    </w:p>
    <w:p w14:paraId="3688399F">
      <w:pPr>
        <w:pStyle w:val="2"/>
        <w:spacing w:before="2" w:line="333" w:lineRule="auto"/>
        <w:ind w:left="40" w:right="5" w:firstLine="5"/>
        <w:rPr>
          <w:sz w:val="32"/>
          <w:szCs w:val="32"/>
        </w:rPr>
      </w:pPr>
      <w:r>
        <w:rPr>
          <w:spacing w:val="1"/>
          <w:sz w:val="32"/>
          <w:szCs w:val="32"/>
        </w:rPr>
        <w:t>费用增加；支出增加</w:t>
      </w:r>
      <w:r>
        <w:rPr>
          <w:spacing w:val="-46"/>
          <w:sz w:val="32"/>
          <w:szCs w:val="32"/>
        </w:rPr>
        <w:t xml:space="preserve"> </w:t>
      </w:r>
      <w:r>
        <w:rPr>
          <w:spacing w:val="1"/>
          <w:sz w:val="32"/>
          <w:szCs w:val="32"/>
        </w:rPr>
        <w:t>3.59</w:t>
      </w:r>
      <w:r>
        <w:rPr>
          <w:spacing w:val="-47"/>
          <w:sz w:val="32"/>
          <w:szCs w:val="32"/>
        </w:rPr>
        <w:t xml:space="preserve"> </w:t>
      </w:r>
      <w:r>
        <w:rPr>
          <w:spacing w:val="1"/>
          <w:sz w:val="32"/>
          <w:szCs w:val="32"/>
        </w:rPr>
        <w:t>万元，增长</w:t>
      </w:r>
      <w:r>
        <w:rPr>
          <w:spacing w:val="-55"/>
          <w:sz w:val="32"/>
          <w:szCs w:val="32"/>
        </w:rPr>
        <w:t xml:space="preserve"> </w:t>
      </w:r>
      <w:r>
        <w:rPr>
          <w:spacing w:val="1"/>
          <w:sz w:val="32"/>
          <w:szCs w:val="32"/>
        </w:rPr>
        <w:t>0.27%，主要原因是：</w:t>
      </w:r>
      <w:r>
        <w:rPr>
          <w:sz w:val="32"/>
          <w:szCs w:val="32"/>
        </w:rPr>
        <w:t xml:space="preserve"> </w:t>
      </w:r>
      <w:r>
        <w:rPr>
          <w:spacing w:val="-7"/>
          <w:sz w:val="32"/>
          <w:szCs w:val="32"/>
        </w:rPr>
        <w:t>人员增加，费用增加。</w:t>
      </w:r>
    </w:p>
    <w:p w14:paraId="00CC3431">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396C6B0C">
      <w:pPr>
        <w:pStyle w:val="2"/>
        <w:spacing w:before="197" w:line="333" w:lineRule="auto"/>
        <w:ind w:left="31" w:right="93" w:firstLine="638"/>
        <w:rPr>
          <w:sz w:val="32"/>
          <w:szCs w:val="32"/>
        </w:rPr>
      </w:pPr>
      <w:r>
        <w:rPr>
          <w:spacing w:val="2"/>
          <w:sz w:val="32"/>
          <w:szCs w:val="32"/>
        </w:rPr>
        <w:t>2024</w:t>
      </w:r>
      <w:r>
        <w:rPr>
          <w:spacing w:val="-45"/>
          <w:sz w:val="32"/>
          <w:szCs w:val="32"/>
        </w:rPr>
        <w:t xml:space="preserve"> </w:t>
      </w:r>
      <w:r>
        <w:rPr>
          <w:spacing w:val="2"/>
          <w:sz w:val="32"/>
          <w:szCs w:val="32"/>
        </w:rPr>
        <w:t>年渑池县交通运输局（单位）收入合计</w:t>
      </w:r>
      <w:r>
        <w:rPr>
          <w:spacing w:val="-38"/>
          <w:sz w:val="32"/>
          <w:szCs w:val="32"/>
        </w:rPr>
        <w:t xml:space="preserve"> </w:t>
      </w:r>
      <w:r>
        <w:rPr>
          <w:spacing w:val="1"/>
          <w:sz w:val="32"/>
          <w:szCs w:val="32"/>
        </w:rPr>
        <w:t>1328.</w:t>
      </w:r>
      <w:r>
        <w:rPr>
          <w:sz w:val="32"/>
          <w:szCs w:val="32"/>
        </w:rPr>
        <w:t xml:space="preserve"> </w:t>
      </w:r>
      <w:r>
        <w:rPr>
          <w:spacing w:val="-5"/>
          <w:sz w:val="32"/>
          <w:szCs w:val="32"/>
        </w:rPr>
        <w:t>59</w:t>
      </w:r>
      <w:r>
        <w:rPr>
          <w:spacing w:val="-56"/>
          <w:sz w:val="32"/>
          <w:szCs w:val="32"/>
        </w:rPr>
        <w:t xml:space="preserve"> </w:t>
      </w:r>
      <w:r>
        <w:rPr>
          <w:spacing w:val="-5"/>
          <w:sz w:val="32"/>
          <w:szCs w:val="32"/>
        </w:rPr>
        <w:t>万元，其中：一般公共预算</w:t>
      </w:r>
      <w:r>
        <w:rPr>
          <w:spacing w:val="-45"/>
          <w:sz w:val="32"/>
          <w:szCs w:val="32"/>
        </w:rPr>
        <w:t xml:space="preserve"> </w:t>
      </w:r>
      <w:r>
        <w:rPr>
          <w:spacing w:val="-5"/>
          <w:sz w:val="32"/>
          <w:szCs w:val="32"/>
        </w:rPr>
        <w:t>1328.59</w:t>
      </w:r>
      <w:r>
        <w:rPr>
          <w:spacing w:val="-57"/>
          <w:sz w:val="32"/>
          <w:szCs w:val="32"/>
        </w:rPr>
        <w:t xml:space="preserve"> </w:t>
      </w:r>
      <w:r>
        <w:rPr>
          <w:spacing w:val="-5"/>
          <w:sz w:val="32"/>
          <w:szCs w:val="32"/>
        </w:rPr>
        <w:t>万</w:t>
      </w:r>
      <w:r>
        <w:rPr>
          <w:spacing w:val="-6"/>
          <w:sz w:val="32"/>
          <w:szCs w:val="32"/>
        </w:rPr>
        <w:t>元。</w:t>
      </w:r>
    </w:p>
    <w:p w14:paraId="03793EC5">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3FE47F77">
      <w:pPr>
        <w:pStyle w:val="2"/>
        <w:spacing w:before="198" w:line="333" w:lineRule="auto"/>
        <w:ind w:left="31" w:right="93" w:firstLine="638"/>
        <w:jc w:val="both"/>
        <w:rPr>
          <w:sz w:val="32"/>
          <w:szCs w:val="32"/>
        </w:rPr>
      </w:pPr>
      <w:r>
        <w:rPr>
          <w:spacing w:val="2"/>
          <w:sz w:val="32"/>
          <w:szCs w:val="32"/>
        </w:rPr>
        <w:t>2024</w:t>
      </w:r>
      <w:r>
        <w:rPr>
          <w:spacing w:val="-45"/>
          <w:sz w:val="32"/>
          <w:szCs w:val="32"/>
        </w:rPr>
        <w:t xml:space="preserve"> </w:t>
      </w:r>
      <w:r>
        <w:rPr>
          <w:spacing w:val="2"/>
          <w:sz w:val="32"/>
          <w:szCs w:val="32"/>
        </w:rPr>
        <w:t>年渑池县交通运输局（单位）支出合计</w:t>
      </w:r>
      <w:r>
        <w:rPr>
          <w:spacing w:val="-38"/>
          <w:sz w:val="32"/>
          <w:szCs w:val="32"/>
        </w:rPr>
        <w:t xml:space="preserve"> </w:t>
      </w:r>
      <w:r>
        <w:rPr>
          <w:spacing w:val="1"/>
          <w:sz w:val="32"/>
          <w:szCs w:val="32"/>
        </w:rPr>
        <w:t>1328.</w:t>
      </w:r>
      <w:r>
        <w:rPr>
          <w:sz w:val="32"/>
          <w:szCs w:val="32"/>
        </w:rPr>
        <w:t xml:space="preserve"> </w:t>
      </w:r>
      <w:r>
        <w:rPr>
          <w:spacing w:val="-1"/>
          <w:sz w:val="32"/>
          <w:szCs w:val="32"/>
        </w:rPr>
        <w:t>59</w:t>
      </w:r>
      <w:r>
        <w:rPr>
          <w:spacing w:val="-40"/>
          <w:sz w:val="32"/>
          <w:szCs w:val="32"/>
        </w:rPr>
        <w:t xml:space="preserve"> </w:t>
      </w:r>
      <w:r>
        <w:rPr>
          <w:spacing w:val="-1"/>
          <w:sz w:val="32"/>
          <w:szCs w:val="32"/>
        </w:rPr>
        <w:t>万元，其中：基本支出</w:t>
      </w:r>
      <w:r>
        <w:rPr>
          <w:spacing w:val="-49"/>
          <w:sz w:val="32"/>
          <w:szCs w:val="32"/>
        </w:rPr>
        <w:t xml:space="preserve"> </w:t>
      </w:r>
      <w:r>
        <w:rPr>
          <w:spacing w:val="-1"/>
          <w:sz w:val="32"/>
          <w:szCs w:val="32"/>
        </w:rPr>
        <w:t>288.59</w:t>
      </w:r>
      <w:r>
        <w:rPr>
          <w:spacing w:val="-40"/>
          <w:sz w:val="32"/>
          <w:szCs w:val="32"/>
        </w:rPr>
        <w:t xml:space="preserve"> </w:t>
      </w:r>
      <w:r>
        <w:rPr>
          <w:spacing w:val="-1"/>
          <w:sz w:val="32"/>
          <w:szCs w:val="32"/>
        </w:rPr>
        <w:t>万元，</w:t>
      </w:r>
      <w:r>
        <w:rPr>
          <w:spacing w:val="-68"/>
          <w:sz w:val="32"/>
          <w:szCs w:val="32"/>
        </w:rPr>
        <w:t xml:space="preserve"> </w:t>
      </w:r>
      <w:r>
        <w:rPr>
          <w:spacing w:val="-2"/>
          <w:sz w:val="32"/>
          <w:szCs w:val="32"/>
        </w:rPr>
        <w:t>占</w:t>
      </w:r>
      <w:r>
        <w:rPr>
          <w:spacing w:val="-49"/>
          <w:sz w:val="32"/>
          <w:szCs w:val="32"/>
        </w:rPr>
        <w:t xml:space="preserve"> </w:t>
      </w:r>
      <w:r>
        <w:rPr>
          <w:spacing w:val="-2"/>
          <w:sz w:val="32"/>
          <w:szCs w:val="32"/>
        </w:rPr>
        <w:t>21.72%；项</w:t>
      </w:r>
      <w:r>
        <w:rPr>
          <w:spacing w:val="-66"/>
          <w:sz w:val="32"/>
          <w:szCs w:val="32"/>
        </w:rPr>
        <w:t xml:space="preserve"> </w:t>
      </w:r>
      <w:r>
        <w:rPr>
          <w:spacing w:val="-2"/>
          <w:sz w:val="32"/>
          <w:szCs w:val="32"/>
        </w:rPr>
        <w:t>目</w:t>
      </w:r>
      <w:r>
        <w:rPr>
          <w:sz w:val="32"/>
          <w:szCs w:val="32"/>
        </w:rPr>
        <w:t xml:space="preserve">  </w:t>
      </w:r>
      <w:r>
        <w:rPr>
          <w:spacing w:val="-5"/>
          <w:sz w:val="32"/>
          <w:szCs w:val="32"/>
        </w:rPr>
        <w:t>支出</w:t>
      </w:r>
      <w:r>
        <w:rPr>
          <w:spacing w:val="-42"/>
          <w:sz w:val="32"/>
          <w:szCs w:val="32"/>
        </w:rPr>
        <w:t xml:space="preserve"> </w:t>
      </w:r>
      <w:r>
        <w:rPr>
          <w:spacing w:val="-5"/>
          <w:sz w:val="32"/>
          <w:szCs w:val="32"/>
        </w:rPr>
        <w:t>1040.00</w:t>
      </w:r>
      <w:r>
        <w:rPr>
          <w:spacing w:val="-56"/>
          <w:sz w:val="32"/>
          <w:szCs w:val="32"/>
        </w:rPr>
        <w:t xml:space="preserve"> </w:t>
      </w:r>
      <w:r>
        <w:rPr>
          <w:spacing w:val="-5"/>
          <w:sz w:val="32"/>
          <w:szCs w:val="32"/>
        </w:rPr>
        <w:t>万元，占</w:t>
      </w:r>
      <w:r>
        <w:rPr>
          <w:spacing w:val="-61"/>
          <w:sz w:val="32"/>
          <w:szCs w:val="32"/>
        </w:rPr>
        <w:t xml:space="preserve"> </w:t>
      </w:r>
      <w:r>
        <w:rPr>
          <w:spacing w:val="-5"/>
          <w:sz w:val="32"/>
          <w:szCs w:val="32"/>
        </w:rPr>
        <w:t>78.28%。</w:t>
      </w:r>
    </w:p>
    <w:p w14:paraId="2BE04043">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277B59A8">
      <w:pPr>
        <w:pStyle w:val="2"/>
        <w:spacing w:before="197" w:line="333" w:lineRule="auto"/>
        <w:ind w:left="52" w:right="254" w:firstLine="617"/>
        <w:rPr>
          <w:sz w:val="32"/>
          <w:szCs w:val="32"/>
        </w:rPr>
      </w:pPr>
      <w:r>
        <w:rPr>
          <w:spacing w:val="7"/>
          <w:sz w:val="32"/>
          <w:szCs w:val="32"/>
        </w:rPr>
        <w:t>2024</w:t>
      </w:r>
      <w:r>
        <w:rPr>
          <w:spacing w:val="-42"/>
          <w:sz w:val="32"/>
          <w:szCs w:val="32"/>
        </w:rPr>
        <w:t xml:space="preserve"> </w:t>
      </w:r>
      <w:r>
        <w:rPr>
          <w:spacing w:val="7"/>
          <w:sz w:val="32"/>
          <w:szCs w:val="32"/>
        </w:rPr>
        <w:t>年渑池县交通运输局（单位）一</w:t>
      </w:r>
      <w:r>
        <w:rPr>
          <w:spacing w:val="6"/>
          <w:sz w:val="32"/>
          <w:szCs w:val="32"/>
        </w:rPr>
        <w:t>般公共预算</w:t>
      </w:r>
      <w:r>
        <w:rPr>
          <w:sz w:val="32"/>
          <w:szCs w:val="32"/>
        </w:rPr>
        <w:t xml:space="preserve"> </w:t>
      </w:r>
      <w:r>
        <w:rPr>
          <w:spacing w:val="-1"/>
          <w:sz w:val="32"/>
          <w:szCs w:val="32"/>
        </w:rPr>
        <w:t>收支预算</w:t>
      </w:r>
      <w:r>
        <w:rPr>
          <w:spacing w:val="-35"/>
          <w:sz w:val="32"/>
          <w:szCs w:val="32"/>
        </w:rPr>
        <w:t xml:space="preserve"> </w:t>
      </w:r>
      <w:r>
        <w:rPr>
          <w:spacing w:val="-1"/>
          <w:sz w:val="32"/>
          <w:szCs w:val="32"/>
        </w:rPr>
        <w:t>1328.59</w:t>
      </w:r>
      <w:r>
        <w:rPr>
          <w:spacing w:val="-49"/>
          <w:sz w:val="32"/>
          <w:szCs w:val="32"/>
        </w:rPr>
        <w:t xml:space="preserve"> </w:t>
      </w:r>
      <w:r>
        <w:rPr>
          <w:spacing w:val="-1"/>
          <w:sz w:val="32"/>
          <w:szCs w:val="32"/>
        </w:rPr>
        <w:t>万元，政府性基金收支预算</w:t>
      </w:r>
      <w:r>
        <w:rPr>
          <w:spacing w:val="-58"/>
          <w:sz w:val="32"/>
          <w:szCs w:val="32"/>
        </w:rPr>
        <w:t xml:space="preserve"> </w:t>
      </w:r>
      <w:r>
        <w:rPr>
          <w:spacing w:val="-1"/>
          <w:sz w:val="32"/>
          <w:szCs w:val="32"/>
        </w:rPr>
        <w:t>0.00</w:t>
      </w:r>
      <w:r>
        <w:rPr>
          <w:spacing w:val="-50"/>
          <w:sz w:val="32"/>
          <w:szCs w:val="32"/>
        </w:rPr>
        <w:t xml:space="preserve"> </w:t>
      </w:r>
      <w:r>
        <w:rPr>
          <w:spacing w:val="-1"/>
          <w:sz w:val="32"/>
          <w:szCs w:val="32"/>
        </w:rPr>
        <w:t>万元，</w:t>
      </w:r>
    </w:p>
    <w:p w14:paraId="098A2CC7">
      <w:pPr>
        <w:pStyle w:val="2"/>
        <w:spacing w:before="1" w:line="221" w:lineRule="auto"/>
        <w:ind w:left="71"/>
        <w:rPr>
          <w:sz w:val="32"/>
          <w:szCs w:val="32"/>
        </w:rPr>
      </w:pPr>
      <w:r>
        <w:rPr>
          <w:spacing w:val="3"/>
          <w:sz w:val="32"/>
          <w:szCs w:val="32"/>
        </w:rPr>
        <w:t>国有资本经营预算收支预算</w:t>
      </w:r>
      <w:r>
        <w:rPr>
          <w:spacing w:val="-42"/>
          <w:sz w:val="32"/>
          <w:szCs w:val="32"/>
        </w:rPr>
        <w:t xml:space="preserve"> </w:t>
      </w:r>
      <w:r>
        <w:rPr>
          <w:spacing w:val="3"/>
          <w:sz w:val="32"/>
          <w:szCs w:val="32"/>
        </w:rPr>
        <w:t>0.00</w:t>
      </w:r>
      <w:r>
        <w:rPr>
          <w:spacing w:val="-42"/>
          <w:sz w:val="32"/>
          <w:szCs w:val="32"/>
        </w:rPr>
        <w:t xml:space="preserve"> </w:t>
      </w:r>
      <w:r>
        <w:rPr>
          <w:spacing w:val="3"/>
          <w:sz w:val="32"/>
          <w:szCs w:val="32"/>
        </w:rPr>
        <w:t>万元。与</w:t>
      </w:r>
      <w:r>
        <w:rPr>
          <w:spacing w:val="-50"/>
          <w:sz w:val="32"/>
          <w:szCs w:val="32"/>
        </w:rPr>
        <w:t xml:space="preserve"> </w:t>
      </w:r>
      <w:r>
        <w:rPr>
          <w:spacing w:val="3"/>
          <w:sz w:val="32"/>
          <w:szCs w:val="32"/>
        </w:rPr>
        <w:t>2023</w:t>
      </w:r>
      <w:r>
        <w:rPr>
          <w:spacing w:val="-38"/>
          <w:sz w:val="32"/>
          <w:szCs w:val="32"/>
        </w:rPr>
        <w:t xml:space="preserve"> </w:t>
      </w:r>
      <w:r>
        <w:rPr>
          <w:spacing w:val="3"/>
          <w:sz w:val="32"/>
          <w:szCs w:val="32"/>
        </w:rPr>
        <w:t>年相比，</w:t>
      </w:r>
    </w:p>
    <w:p w14:paraId="4ECDE12F">
      <w:pPr>
        <w:pStyle w:val="2"/>
        <w:spacing w:before="197" w:line="333" w:lineRule="auto"/>
        <w:ind w:left="35" w:firstLine="5"/>
        <w:rPr>
          <w:sz w:val="32"/>
          <w:szCs w:val="32"/>
        </w:rPr>
      </w:pPr>
      <w:r>
        <w:rPr>
          <w:spacing w:val="4"/>
          <w:sz w:val="32"/>
          <w:szCs w:val="32"/>
        </w:rPr>
        <w:t>一般公共预算收支预算增加</w:t>
      </w:r>
      <w:r>
        <w:rPr>
          <w:spacing w:val="-52"/>
          <w:sz w:val="32"/>
          <w:szCs w:val="32"/>
        </w:rPr>
        <w:t xml:space="preserve"> </w:t>
      </w:r>
      <w:r>
        <w:rPr>
          <w:spacing w:val="4"/>
          <w:sz w:val="32"/>
          <w:szCs w:val="32"/>
        </w:rPr>
        <w:t>3.59</w:t>
      </w:r>
      <w:r>
        <w:rPr>
          <w:spacing w:val="-45"/>
          <w:sz w:val="32"/>
          <w:szCs w:val="32"/>
        </w:rPr>
        <w:t xml:space="preserve"> </w:t>
      </w:r>
      <w:r>
        <w:rPr>
          <w:spacing w:val="4"/>
          <w:sz w:val="32"/>
          <w:szCs w:val="32"/>
        </w:rPr>
        <w:t>万元，增长</w:t>
      </w:r>
      <w:r>
        <w:rPr>
          <w:spacing w:val="-56"/>
          <w:sz w:val="32"/>
          <w:szCs w:val="32"/>
        </w:rPr>
        <w:t xml:space="preserve"> </w:t>
      </w:r>
      <w:r>
        <w:rPr>
          <w:spacing w:val="4"/>
          <w:sz w:val="32"/>
          <w:szCs w:val="32"/>
        </w:rPr>
        <w:t>0.2</w:t>
      </w:r>
      <w:r>
        <w:rPr>
          <w:spacing w:val="3"/>
          <w:sz w:val="32"/>
          <w:szCs w:val="32"/>
        </w:rPr>
        <w:t>7%，主要</w:t>
      </w:r>
      <w:r>
        <w:rPr>
          <w:sz w:val="32"/>
          <w:szCs w:val="32"/>
        </w:rPr>
        <w:t xml:space="preserve">  </w:t>
      </w:r>
      <w:r>
        <w:rPr>
          <w:spacing w:val="8"/>
          <w:sz w:val="32"/>
          <w:szCs w:val="32"/>
        </w:rPr>
        <w:t>原因是：人员增加，费用增加；政府性基金收支预算持平，</w:t>
      </w:r>
      <w:r>
        <w:rPr>
          <w:spacing w:val="9"/>
          <w:sz w:val="32"/>
          <w:szCs w:val="32"/>
        </w:rPr>
        <w:t xml:space="preserve"> </w:t>
      </w:r>
      <w:r>
        <w:rPr>
          <w:spacing w:val="8"/>
          <w:sz w:val="32"/>
          <w:szCs w:val="32"/>
        </w:rPr>
        <w:t>主要原因是：无此项内容；</w:t>
      </w:r>
      <w:r>
        <w:rPr>
          <w:spacing w:val="-77"/>
          <w:sz w:val="32"/>
          <w:szCs w:val="32"/>
        </w:rPr>
        <w:t xml:space="preserve"> </w:t>
      </w:r>
      <w:r>
        <w:rPr>
          <w:spacing w:val="8"/>
          <w:sz w:val="32"/>
          <w:szCs w:val="32"/>
        </w:rPr>
        <w:t>国有资本经营预算收支预算持</w:t>
      </w:r>
      <w:r>
        <w:rPr>
          <w:sz w:val="32"/>
          <w:szCs w:val="32"/>
        </w:rPr>
        <w:t xml:space="preserve">  </w:t>
      </w:r>
      <w:r>
        <w:rPr>
          <w:spacing w:val="-5"/>
          <w:sz w:val="32"/>
          <w:szCs w:val="32"/>
        </w:rPr>
        <w:t>平，主要原因是：无此项内容。</w:t>
      </w:r>
    </w:p>
    <w:p w14:paraId="437A5E0D">
      <w:pPr>
        <w:spacing w:before="2" w:line="220"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761137FD">
      <w:pPr>
        <w:spacing w:line="220" w:lineRule="auto"/>
        <w:rPr>
          <w:rFonts w:ascii="黑体" w:hAnsi="黑体" w:eastAsia="黑体" w:cs="黑体"/>
          <w:sz w:val="32"/>
          <w:szCs w:val="32"/>
        </w:rPr>
        <w:sectPr>
          <w:headerReference r:id="rId5" w:type="default"/>
          <w:footerReference r:id="rId6" w:type="default"/>
          <w:pgSz w:w="11906" w:h="16839"/>
          <w:pgMar w:top="2060" w:right="1546" w:bottom="400" w:left="1785" w:header="1583" w:footer="0" w:gutter="0"/>
          <w:cols w:space="720" w:num="1"/>
        </w:sectPr>
      </w:pPr>
    </w:p>
    <w:p w14:paraId="7930E6B8">
      <w:pPr>
        <w:spacing w:line="280" w:lineRule="auto"/>
        <w:rPr>
          <w:rFonts w:ascii="Arial"/>
          <w:sz w:val="21"/>
        </w:rPr>
      </w:pPr>
    </w:p>
    <w:p w14:paraId="3111E669">
      <w:pPr>
        <w:spacing w:line="280" w:lineRule="auto"/>
        <w:rPr>
          <w:rFonts w:ascii="Arial"/>
          <w:sz w:val="21"/>
        </w:rPr>
      </w:pPr>
    </w:p>
    <w:p w14:paraId="79A84A78">
      <w:pPr>
        <w:spacing w:line="281" w:lineRule="auto"/>
        <w:rPr>
          <w:rFonts w:ascii="Arial"/>
          <w:sz w:val="21"/>
        </w:rPr>
      </w:pPr>
    </w:p>
    <w:p w14:paraId="1F2DACCF">
      <w:pPr>
        <w:spacing w:line="281" w:lineRule="auto"/>
        <w:rPr>
          <w:rFonts w:ascii="Arial"/>
          <w:sz w:val="21"/>
        </w:rPr>
      </w:pPr>
    </w:p>
    <w:p w14:paraId="4DD9BA16">
      <w:pPr>
        <w:pStyle w:val="2"/>
        <w:spacing w:before="104" w:line="333" w:lineRule="auto"/>
        <w:ind w:left="26" w:firstLine="643"/>
        <w:rPr>
          <w:sz w:val="32"/>
          <w:szCs w:val="32"/>
        </w:rPr>
      </w:pPr>
      <w:r>
        <w:rPr>
          <w:spacing w:val="6"/>
          <w:sz w:val="32"/>
          <w:szCs w:val="32"/>
        </w:rPr>
        <w:t>2024</w:t>
      </w:r>
      <w:r>
        <w:rPr>
          <w:spacing w:val="-22"/>
          <w:sz w:val="32"/>
          <w:szCs w:val="32"/>
        </w:rPr>
        <w:t xml:space="preserve"> </w:t>
      </w:r>
      <w:r>
        <w:rPr>
          <w:spacing w:val="6"/>
          <w:sz w:val="32"/>
          <w:szCs w:val="32"/>
        </w:rPr>
        <w:t>年渑池县交通运输局（单位）一般公共预算</w:t>
      </w:r>
      <w:r>
        <w:rPr>
          <w:sz w:val="32"/>
          <w:szCs w:val="32"/>
        </w:rPr>
        <w:t xml:space="preserve">  </w:t>
      </w:r>
      <w:r>
        <w:rPr>
          <w:spacing w:val="-2"/>
          <w:sz w:val="32"/>
          <w:szCs w:val="32"/>
        </w:rPr>
        <w:t>支出年初预算为</w:t>
      </w:r>
      <w:r>
        <w:rPr>
          <w:spacing w:val="-38"/>
          <w:sz w:val="32"/>
          <w:szCs w:val="32"/>
        </w:rPr>
        <w:t xml:space="preserve"> </w:t>
      </w:r>
      <w:r>
        <w:rPr>
          <w:spacing w:val="-2"/>
          <w:sz w:val="32"/>
          <w:szCs w:val="32"/>
        </w:rPr>
        <w:t>1328.59</w:t>
      </w:r>
      <w:r>
        <w:rPr>
          <w:spacing w:val="-43"/>
          <w:sz w:val="32"/>
          <w:szCs w:val="32"/>
        </w:rPr>
        <w:t xml:space="preserve"> </w:t>
      </w:r>
      <w:r>
        <w:rPr>
          <w:spacing w:val="-2"/>
          <w:sz w:val="32"/>
          <w:szCs w:val="32"/>
        </w:rPr>
        <w:t>万元。其中基本支出</w:t>
      </w:r>
      <w:r>
        <w:rPr>
          <w:spacing w:val="-58"/>
          <w:sz w:val="32"/>
          <w:szCs w:val="32"/>
        </w:rPr>
        <w:t xml:space="preserve"> </w:t>
      </w:r>
      <w:r>
        <w:rPr>
          <w:spacing w:val="-3"/>
          <w:sz w:val="32"/>
          <w:szCs w:val="32"/>
        </w:rPr>
        <w:t>288.59</w:t>
      </w:r>
      <w:r>
        <w:rPr>
          <w:spacing w:val="-42"/>
          <w:sz w:val="32"/>
          <w:szCs w:val="32"/>
        </w:rPr>
        <w:t xml:space="preserve"> </w:t>
      </w:r>
      <w:r>
        <w:rPr>
          <w:spacing w:val="-3"/>
          <w:sz w:val="32"/>
          <w:szCs w:val="32"/>
        </w:rPr>
        <w:t>万元，</w:t>
      </w:r>
      <w:r>
        <w:rPr>
          <w:sz w:val="32"/>
          <w:szCs w:val="32"/>
        </w:rPr>
        <w:t xml:space="preserve"> </w:t>
      </w:r>
      <w:r>
        <w:rPr>
          <w:spacing w:val="-2"/>
          <w:sz w:val="32"/>
          <w:szCs w:val="32"/>
        </w:rPr>
        <w:t>占</w:t>
      </w:r>
      <w:r>
        <w:rPr>
          <w:spacing w:val="-58"/>
          <w:sz w:val="32"/>
          <w:szCs w:val="32"/>
        </w:rPr>
        <w:t xml:space="preserve"> </w:t>
      </w:r>
      <w:r>
        <w:rPr>
          <w:spacing w:val="-2"/>
          <w:sz w:val="32"/>
          <w:szCs w:val="32"/>
        </w:rPr>
        <w:t>21.72%；项目支出</w:t>
      </w:r>
      <w:r>
        <w:rPr>
          <w:spacing w:val="-38"/>
          <w:sz w:val="32"/>
          <w:szCs w:val="32"/>
        </w:rPr>
        <w:t xml:space="preserve"> </w:t>
      </w:r>
      <w:r>
        <w:rPr>
          <w:spacing w:val="-2"/>
          <w:sz w:val="32"/>
          <w:szCs w:val="32"/>
        </w:rPr>
        <w:t>1040.00</w:t>
      </w:r>
      <w:r>
        <w:rPr>
          <w:spacing w:val="-40"/>
          <w:sz w:val="32"/>
          <w:szCs w:val="32"/>
        </w:rPr>
        <w:t xml:space="preserve"> </w:t>
      </w:r>
      <w:r>
        <w:rPr>
          <w:spacing w:val="-2"/>
          <w:sz w:val="32"/>
          <w:szCs w:val="32"/>
        </w:rPr>
        <w:t>万元</w:t>
      </w:r>
      <w:r>
        <w:rPr>
          <w:spacing w:val="-3"/>
          <w:sz w:val="32"/>
          <w:szCs w:val="32"/>
        </w:rPr>
        <w:t>，</w:t>
      </w:r>
      <w:r>
        <w:rPr>
          <w:spacing w:val="-77"/>
          <w:sz w:val="32"/>
          <w:szCs w:val="32"/>
        </w:rPr>
        <w:t xml:space="preserve"> </w:t>
      </w:r>
      <w:r>
        <w:rPr>
          <w:spacing w:val="-3"/>
          <w:sz w:val="32"/>
          <w:szCs w:val="32"/>
        </w:rPr>
        <w:t>占</w:t>
      </w:r>
      <w:r>
        <w:rPr>
          <w:spacing w:val="-54"/>
          <w:sz w:val="32"/>
          <w:szCs w:val="32"/>
        </w:rPr>
        <w:t xml:space="preserve"> </w:t>
      </w:r>
      <w:r>
        <w:rPr>
          <w:spacing w:val="-3"/>
          <w:sz w:val="32"/>
          <w:szCs w:val="32"/>
        </w:rPr>
        <w:t>78.28%。主要用于</w:t>
      </w:r>
      <w:r>
        <w:rPr>
          <w:sz w:val="32"/>
          <w:szCs w:val="32"/>
        </w:rPr>
        <w:t xml:space="preserve">  </w:t>
      </w:r>
      <w:r>
        <w:rPr>
          <w:spacing w:val="-3"/>
          <w:sz w:val="32"/>
          <w:szCs w:val="32"/>
        </w:rPr>
        <w:t>以下方面：一般公共服务支出</w:t>
      </w:r>
      <w:r>
        <w:rPr>
          <w:spacing w:val="-65"/>
          <w:sz w:val="32"/>
          <w:szCs w:val="32"/>
        </w:rPr>
        <w:t xml:space="preserve"> </w:t>
      </w:r>
      <w:r>
        <w:rPr>
          <w:spacing w:val="-3"/>
          <w:sz w:val="32"/>
          <w:szCs w:val="32"/>
        </w:rPr>
        <w:t>40.00</w:t>
      </w:r>
      <w:r>
        <w:rPr>
          <w:spacing w:val="-53"/>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59"/>
          <w:sz w:val="32"/>
          <w:szCs w:val="32"/>
        </w:rPr>
        <w:t xml:space="preserve"> </w:t>
      </w:r>
      <w:r>
        <w:rPr>
          <w:spacing w:val="-3"/>
          <w:sz w:val="32"/>
          <w:szCs w:val="32"/>
        </w:rPr>
        <w:t>3.01%；社会</w:t>
      </w:r>
      <w:r>
        <w:rPr>
          <w:sz w:val="32"/>
          <w:szCs w:val="32"/>
        </w:rPr>
        <w:t xml:space="preserve">  </w:t>
      </w:r>
      <w:r>
        <w:rPr>
          <w:spacing w:val="-5"/>
          <w:sz w:val="32"/>
          <w:szCs w:val="32"/>
        </w:rPr>
        <w:t>保</w:t>
      </w:r>
      <w:r>
        <w:rPr>
          <w:spacing w:val="-89"/>
          <w:sz w:val="32"/>
          <w:szCs w:val="32"/>
        </w:rPr>
        <w:t xml:space="preserve"> </w:t>
      </w:r>
      <w:r>
        <w:rPr>
          <w:spacing w:val="-5"/>
          <w:sz w:val="32"/>
          <w:szCs w:val="32"/>
        </w:rPr>
        <w:t>障和就业支</w:t>
      </w:r>
      <w:r>
        <w:rPr>
          <w:spacing w:val="-73"/>
          <w:sz w:val="32"/>
          <w:szCs w:val="32"/>
        </w:rPr>
        <w:t xml:space="preserve"> </w:t>
      </w:r>
      <w:r>
        <w:rPr>
          <w:spacing w:val="-5"/>
          <w:sz w:val="32"/>
          <w:szCs w:val="32"/>
        </w:rPr>
        <w:t>出</w:t>
      </w:r>
      <w:r>
        <w:rPr>
          <w:spacing w:val="-29"/>
          <w:sz w:val="32"/>
          <w:szCs w:val="32"/>
        </w:rPr>
        <w:t xml:space="preserve"> </w:t>
      </w:r>
      <w:r>
        <w:rPr>
          <w:spacing w:val="-5"/>
          <w:sz w:val="32"/>
          <w:szCs w:val="32"/>
        </w:rPr>
        <w:t>39.74 万元</w:t>
      </w:r>
      <w:r>
        <w:rPr>
          <w:spacing w:val="-84"/>
          <w:sz w:val="32"/>
          <w:szCs w:val="32"/>
        </w:rPr>
        <w:t xml:space="preserve"> </w:t>
      </w:r>
      <w:r>
        <w:rPr>
          <w:spacing w:val="-5"/>
          <w:sz w:val="32"/>
          <w:szCs w:val="32"/>
        </w:rPr>
        <w:t>，</w:t>
      </w:r>
      <w:r>
        <w:rPr>
          <w:spacing w:val="-51"/>
          <w:sz w:val="32"/>
          <w:szCs w:val="32"/>
        </w:rPr>
        <w:t xml:space="preserve"> </w:t>
      </w:r>
      <w:r>
        <w:rPr>
          <w:spacing w:val="-5"/>
          <w:sz w:val="32"/>
          <w:szCs w:val="32"/>
        </w:rPr>
        <w:t>占</w:t>
      </w:r>
      <w:r>
        <w:rPr>
          <w:spacing w:val="-32"/>
          <w:sz w:val="32"/>
          <w:szCs w:val="32"/>
        </w:rPr>
        <w:t xml:space="preserve"> </w:t>
      </w:r>
      <w:r>
        <w:rPr>
          <w:spacing w:val="-5"/>
          <w:sz w:val="32"/>
          <w:szCs w:val="32"/>
        </w:rPr>
        <w:t>2.99%</w:t>
      </w:r>
      <w:r>
        <w:rPr>
          <w:spacing w:val="-83"/>
          <w:sz w:val="32"/>
          <w:szCs w:val="32"/>
        </w:rPr>
        <w:t xml:space="preserve"> </w:t>
      </w:r>
      <w:r>
        <w:rPr>
          <w:spacing w:val="-5"/>
          <w:sz w:val="32"/>
          <w:szCs w:val="32"/>
        </w:rPr>
        <w:t>；卫</w:t>
      </w:r>
      <w:r>
        <w:rPr>
          <w:spacing w:val="-87"/>
          <w:sz w:val="32"/>
          <w:szCs w:val="32"/>
        </w:rPr>
        <w:t xml:space="preserve"> </w:t>
      </w:r>
      <w:r>
        <w:rPr>
          <w:spacing w:val="-5"/>
          <w:sz w:val="32"/>
          <w:szCs w:val="32"/>
        </w:rPr>
        <w:t>生健康</w:t>
      </w:r>
      <w:r>
        <w:rPr>
          <w:spacing w:val="-6"/>
          <w:sz w:val="32"/>
          <w:szCs w:val="32"/>
        </w:rPr>
        <w:t>支</w:t>
      </w:r>
      <w:r>
        <w:rPr>
          <w:spacing w:val="-73"/>
          <w:sz w:val="32"/>
          <w:szCs w:val="32"/>
        </w:rPr>
        <w:t xml:space="preserve"> </w:t>
      </w:r>
      <w:r>
        <w:rPr>
          <w:spacing w:val="-6"/>
          <w:sz w:val="32"/>
          <w:szCs w:val="32"/>
        </w:rPr>
        <w:t>出</w:t>
      </w:r>
      <w:r>
        <w:rPr>
          <w:sz w:val="32"/>
          <w:szCs w:val="32"/>
        </w:rPr>
        <w:t xml:space="preserve">   </w:t>
      </w:r>
      <w:r>
        <w:rPr>
          <w:spacing w:val="-8"/>
          <w:sz w:val="32"/>
          <w:szCs w:val="32"/>
        </w:rPr>
        <w:t>13.92</w:t>
      </w:r>
      <w:r>
        <w:rPr>
          <w:spacing w:val="-34"/>
          <w:sz w:val="32"/>
          <w:szCs w:val="32"/>
        </w:rPr>
        <w:t xml:space="preserve"> </w:t>
      </w:r>
      <w:r>
        <w:rPr>
          <w:spacing w:val="-8"/>
          <w:sz w:val="32"/>
          <w:szCs w:val="32"/>
        </w:rPr>
        <w:t>万元</w:t>
      </w:r>
      <w:r>
        <w:rPr>
          <w:spacing w:val="-93"/>
          <w:sz w:val="32"/>
          <w:szCs w:val="32"/>
        </w:rPr>
        <w:t xml:space="preserve"> </w:t>
      </w:r>
      <w:r>
        <w:rPr>
          <w:spacing w:val="-8"/>
          <w:sz w:val="32"/>
          <w:szCs w:val="32"/>
        </w:rPr>
        <w:t>，</w:t>
      </w:r>
      <w:r>
        <w:rPr>
          <w:spacing w:val="-61"/>
          <w:sz w:val="32"/>
          <w:szCs w:val="32"/>
        </w:rPr>
        <w:t xml:space="preserve"> </w:t>
      </w:r>
      <w:r>
        <w:rPr>
          <w:spacing w:val="-8"/>
          <w:sz w:val="32"/>
          <w:szCs w:val="32"/>
        </w:rPr>
        <w:t>占 1.05%</w:t>
      </w:r>
      <w:r>
        <w:rPr>
          <w:spacing w:val="-94"/>
          <w:sz w:val="32"/>
          <w:szCs w:val="32"/>
        </w:rPr>
        <w:t xml:space="preserve"> </w:t>
      </w:r>
      <w:r>
        <w:rPr>
          <w:spacing w:val="-8"/>
          <w:sz w:val="32"/>
          <w:szCs w:val="32"/>
        </w:rPr>
        <w:t>；交通运输支出 1212.</w:t>
      </w:r>
      <w:r>
        <w:rPr>
          <w:spacing w:val="-9"/>
          <w:sz w:val="32"/>
          <w:szCs w:val="32"/>
        </w:rPr>
        <w:t>67</w:t>
      </w:r>
      <w:r>
        <w:rPr>
          <w:spacing w:val="-33"/>
          <w:sz w:val="32"/>
          <w:szCs w:val="32"/>
        </w:rPr>
        <w:t xml:space="preserve"> </w:t>
      </w:r>
      <w:r>
        <w:rPr>
          <w:spacing w:val="-9"/>
          <w:sz w:val="32"/>
          <w:szCs w:val="32"/>
        </w:rPr>
        <w:t>万元</w:t>
      </w:r>
      <w:r>
        <w:rPr>
          <w:spacing w:val="-94"/>
          <w:sz w:val="32"/>
          <w:szCs w:val="32"/>
        </w:rPr>
        <w:t xml:space="preserve"> </w:t>
      </w:r>
      <w:r>
        <w:rPr>
          <w:spacing w:val="-9"/>
          <w:sz w:val="32"/>
          <w:szCs w:val="32"/>
        </w:rPr>
        <w:t>，</w:t>
      </w:r>
      <w:r>
        <w:rPr>
          <w:spacing w:val="-61"/>
          <w:sz w:val="32"/>
          <w:szCs w:val="32"/>
        </w:rPr>
        <w:t xml:space="preserve"> </w:t>
      </w:r>
      <w:r>
        <w:rPr>
          <w:spacing w:val="-9"/>
          <w:sz w:val="32"/>
          <w:szCs w:val="32"/>
        </w:rPr>
        <w:t>占</w:t>
      </w:r>
      <w:r>
        <w:rPr>
          <w:sz w:val="32"/>
          <w:szCs w:val="32"/>
        </w:rPr>
        <w:t xml:space="preserve">   </w:t>
      </w:r>
      <w:r>
        <w:rPr>
          <w:spacing w:val="-5"/>
          <w:sz w:val="32"/>
          <w:szCs w:val="32"/>
        </w:rPr>
        <w:t>91.27%；住房保障支出 22.26</w:t>
      </w:r>
      <w:r>
        <w:rPr>
          <w:spacing w:val="-56"/>
          <w:sz w:val="32"/>
          <w:szCs w:val="32"/>
        </w:rPr>
        <w:t xml:space="preserve"> </w:t>
      </w:r>
      <w:r>
        <w:rPr>
          <w:spacing w:val="-5"/>
          <w:sz w:val="32"/>
          <w:szCs w:val="32"/>
        </w:rPr>
        <w:t>万元</w:t>
      </w:r>
      <w:r>
        <w:rPr>
          <w:spacing w:val="-6"/>
          <w:sz w:val="32"/>
          <w:szCs w:val="32"/>
        </w:rPr>
        <w:t>，占</w:t>
      </w:r>
      <w:r>
        <w:rPr>
          <w:spacing w:val="-45"/>
          <w:sz w:val="32"/>
          <w:szCs w:val="32"/>
        </w:rPr>
        <w:t xml:space="preserve"> </w:t>
      </w:r>
      <w:r>
        <w:rPr>
          <w:spacing w:val="-6"/>
          <w:sz w:val="32"/>
          <w:szCs w:val="32"/>
        </w:rPr>
        <w:t>1.68%。</w:t>
      </w:r>
    </w:p>
    <w:p w14:paraId="466B1955">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0FA844ED">
      <w:pPr>
        <w:pStyle w:val="2"/>
        <w:spacing w:before="200" w:line="333" w:lineRule="auto"/>
        <w:ind w:left="29" w:right="253" w:firstLine="641"/>
        <w:rPr>
          <w:sz w:val="32"/>
          <w:szCs w:val="32"/>
        </w:rPr>
      </w:pPr>
      <w:r>
        <w:rPr>
          <w:spacing w:val="7"/>
          <w:sz w:val="32"/>
          <w:szCs w:val="32"/>
        </w:rPr>
        <w:t>2024</w:t>
      </w:r>
      <w:r>
        <w:rPr>
          <w:spacing w:val="-42"/>
          <w:sz w:val="32"/>
          <w:szCs w:val="32"/>
        </w:rPr>
        <w:t xml:space="preserve"> </w:t>
      </w:r>
      <w:r>
        <w:rPr>
          <w:spacing w:val="7"/>
          <w:sz w:val="32"/>
          <w:szCs w:val="32"/>
        </w:rPr>
        <w:t>年渑池县交通运输局（单位）一</w:t>
      </w:r>
      <w:r>
        <w:rPr>
          <w:spacing w:val="6"/>
          <w:sz w:val="32"/>
          <w:szCs w:val="32"/>
        </w:rPr>
        <w:t>般公共预算</w:t>
      </w:r>
      <w:r>
        <w:rPr>
          <w:sz w:val="32"/>
          <w:szCs w:val="32"/>
        </w:rPr>
        <w:t xml:space="preserve"> </w:t>
      </w:r>
      <w:r>
        <w:rPr>
          <w:spacing w:val="-1"/>
          <w:sz w:val="32"/>
          <w:szCs w:val="32"/>
        </w:rPr>
        <w:t>基本支出年初预算为</w:t>
      </w:r>
      <w:r>
        <w:rPr>
          <w:spacing w:val="-46"/>
          <w:sz w:val="32"/>
          <w:szCs w:val="32"/>
        </w:rPr>
        <w:t xml:space="preserve"> </w:t>
      </w:r>
      <w:r>
        <w:rPr>
          <w:spacing w:val="-1"/>
          <w:sz w:val="32"/>
          <w:szCs w:val="32"/>
        </w:rPr>
        <w:t>288.59</w:t>
      </w:r>
      <w:r>
        <w:rPr>
          <w:spacing w:val="-54"/>
          <w:sz w:val="32"/>
          <w:szCs w:val="32"/>
        </w:rPr>
        <w:t xml:space="preserve"> </w:t>
      </w:r>
      <w:r>
        <w:rPr>
          <w:spacing w:val="-1"/>
          <w:sz w:val="32"/>
          <w:szCs w:val="32"/>
        </w:rPr>
        <w:t>万元，其中：人员经费支出</w:t>
      </w:r>
      <w:r>
        <w:rPr>
          <w:spacing w:val="-62"/>
          <w:sz w:val="32"/>
          <w:szCs w:val="32"/>
        </w:rPr>
        <w:t xml:space="preserve"> </w:t>
      </w:r>
      <w:r>
        <w:rPr>
          <w:spacing w:val="-1"/>
          <w:sz w:val="32"/>
          <w:szCs w:val="32"/>
        </w:rPr>
        <w:t>28</w:t>
      </w:r>
      <w:r>
        <w:rPr>
          <w:sz w:val="32"/>
          <w:szCs w:val="32"/>
        </w:rPr>
        <w:t xml:space="preserve"> 2.84</w:t>
      </w:r>
      <w:r>
        <w:rPr>
          <w:spacing w:val="-49"/>
          <w:sz w:val="32"/>
          <w:szCs w:val="32"/>
        </w:rPr>
        <w:t xml:space="preserve"> </w:t>
      </w:r>
      <w:r>
        <w:rPr>
          <w:sz w:val="32"/>
          <w:szCs w:val="32"/>
        </w:rPr>
        <w:t>万元，</w:t>
      </w:r>
      <w:r>
        <w:rPr>
          <w:spacing w:val="-77"/>
          <w:sz w:val="32"/>
          <w:szCs w:val="32"/>
        </w:rPr>
        <w:t xml:space="preserve"> </w:t>
      </w:r>
      <w:r>
        <w:rPr>
          <w:sz w:val="32"/>
          <w:szCs w:val="32"/>
        </w:rPr>
        <w:t>占</w:t>
      </w:r>
      <w:r>
        <w:rPr>
          <w:spacing w:val="-61"/>
          <w:sz w:val="32"/>
          <w:szCs w:val="32"/>
        </w:rPr>
        <w:t xml:space="preserve"> </w:t>
      </w:r>
      <w:r>
        <w:rPr>
          <w:sz w:val="32"/>
          <w:szCs w:val="32"/>
        </w:rPr>
        <w:t>98.01%；主要包括：基本工资、津</w:t>
      </w:r>
      <w:r>
        <w:rPr>
          <w:spacing w:val="-1"/>
          <w:sz w:val="32"/>
          <w:szCs w:val="32"/>
        </w:rPr>
        <w:t>贴补贴、</w:t>
      </w:r>
      <w:r>
        <w:rPr>
          <w:sz w:val="32"/>
          <w:szCs w:val="32"/>
        </w:rPr>
        <w:t xml:space="preserve"> </w:t>
      </w:r>
      <w:r>
        <w:rPr>
          <w:spacing w:val="11"/>
          <w:sz w:val="32"/>
          <w:szCs w:val="32"/>
        </w:rPr>
        <w:t>奖金、绩效工资、机关事业单位基本养老保险缴费、职业</w:t>
      </w:r>
      <w:r>
        <w:rPr>
          <w:spacing w:val="14"/>
          <w:sz w:val="32"/>
          <w:szCs w:val="32"/>
        </w:rPr>
        <w:t xml:space="preserve"> </w:t>
      </w:r>
      <w:r>
        <w:rPr>
          <w:spacing w:val="11"/>
          <w:sz w:val="32"/>
          <w:szCs w:val="32"/>
        </w:rPr>
        <w:t>年金缴费、医疗保险缴费、其他社会保障缴费、住房公积</w:t>
      </w:r>
      <w:r>
        <w:rPr>
          <w:spacing w:val="14"/>
          <w:sz w:val="32"/>
          <w:szCs w:val="32"/>
        </w:rPr>
        <w:t xml:space="preserve"> </w:t>
      </w:r>
      <w:r>
        <w:rPr>
          <w:spacing w:val="11"/>
          <w:sz w:val="32"/>
          <w:szCs w:val="32"/>
        </w:rPr>
        <w:t>金、其他工资福利支出、其他对个人和家庭的补助支出；</w:t>
      </w:r>
      <w:r>
        <w:rPr>
          <w:spacing w:val="14"/>
          <w:sz w:val="32"/>
          <w:szCs w:val="32"/>
        </w:rPr>
        <w:t xml:space="preserve"> </w:t>
      </w:r>
      <w:r>
        <w:rPr>
          <w:sz w:val="32"/>
          <w:szCs w:val="32"/>
        </w:rPr>
        <w:t>公用经费支出</w:t>
      </w:r>
      <w:r>
        <w:rPr>
          <w:spacing w:val="-38"/>
          <w:sz w:val="32"/>
          <w:szCs w:val="32"/>
        </w:rPr>
        <w:t xml:space="preserve"> </w:t>
      </w:r>
      <w:r>
        <w:rPr>
          <w:sz w:val="32"/>
          <w:szCs w:val="32"/>
        </w:rPr>
        <w:t>5.75</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1.99%；主要包括：在职人员 </w:t>
      </w:r>
      <w:r>
        <w:rPr>
          <w:spacing w:val="-4"/>
          <w:sz w:val="32"/>
          <w:szCs w:val="32"/>
        </w:rPr>
        <w:t>定额公用经费和公务用车补贴等。</w:t>
      </w:r>
    </w:p>
    <w:p w14:paraId="2E6F14FE">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708460D">
      <w:pPr>
        <w:pStyle w:val="2"/>
        <w:spacing w:before="190"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支出经济分类科目改革，根据政府预算管理和预算管</w:t>
      </w:r>
      <w:r>
        <w:rPr>
          <w:spacing w:val="8"/>
          <w:sz w:val="32"/>
          <w:szCs w:val="32"/>
        </w:rPr>
        <w:t xml:space="preserve"> </w:t>
      </w:r>
      <w:r>
        <w:rPr>
          <w:spacing w:val="11"/>
          <w:sz w:val="32"/>
          <w:szCs w:val="32"/>
        </w:rPr>
        <w:t>理的不同特点，分设预算支出经济分类科目和政府预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FCC6BDD">
      <w:pPr>
        <w:spacing w:line="334" w:lineRule="auto"/>
        <w:rPr>
          <w:sz w:val="32"/>
          <w:szCs w:val="32"/>
        </w:rPr>
        <w:sectPr>
          <w:pgSz w:w="11906" w:h="16839"/>
          <w:pgMar w:top="400" w:right="1546" w:bottom="400" w:left="1785" w:header="0" w:footer="0" w:gutter="0"/>
          <w:cols w:space="720" w:num="1"/>
        </w:sectPr>
      </w:pPr>
    </w:p>
    <w:p w14:paraId="6B95762B">
      <w:pPr>
        <w:spacing w:line="279" w:lineRule="auto"/>
        <w:rPr>
          <w:rFonts w:ascii="Arial"/>
          <w:sz w:val="21"/>
        </w:rPr>
      </w:pPr>
    </w:p>
    <w:p w14:paraId="228F8D18">
      <w:pPr>
        <w:spacing w:line="279" w:lineRule="auto"/>
        <w:rPr>
          <w:rFonts w:ascii="Arial"/>
          <w:sz w:val="21"/>
        </w:rPr>
      </w:pPr>
    </w:p>
    <w:p w14:paraId="49DC4CAC">
      <w:pPr>
        <w:spacing w:line="279" w:lineRule="auto"/>
        <w:rPr>
          <w:rFonts w:ascii="Arial"/>
          <w:sz w:val="21"/>
        </w:rPr>
      </w:pPr>
    </w:p>
    <w:p w14:paraId="0E69EE6B">
      <w:pPr>
        <w:spacing w:line="279" w:lineRule="auto"/>
        <w:rPr>
          <w:rFonts w:ascii="Arial"/>
          <w:sz w:val="21"/>
        </w:rPr>
      </w:pPr>
    </w:p>
    <w:p w14:paraId="0FD7A406">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63F5A154">
      <w:pPr>
        <w:pStyle w:val="2"/>
        <w:spacing w:before="197" w:line="333" w:lineRule="auto"/>
        <w:ind w:left="35" w:right="14" w:firstLine="634"/>
        <w:jc w:val="both"/>
        <w:rPr>
          <w:sz w:val="32"/>
          <w:szCs w:val="32"/>
        </w:rPr>
      </w:pPr>
      <w:r>
        <w:rPr>
          <w:spacing w:val="-7"/>
          <w:sz w:val="32"/>
          <w:szCs w:val="32"/>
        </w:rPr>
        <w:t>2024</w:t>
      </w:r>
      <w:r>
        <w:rPr>
          <w:spacing w:val="-49"/>
          <w:sz w:val="32"/>
          <w:szCs w:val="32"/>
        </w:rPr>
        <w:t xml:space="preserve"> </w:t>
      </w:r>
      <w:r>
        <w:rPr>
          <w:spacing w:val="-7"/>
          <w:sz w:val="32"/>
          <w:szCs w:val="32"/>
        </w:rPr>
        <w:t>年渑池县交通运输局（单位）“</w:t>
      </w:r>
      <w:r>
        <w:rPr>
          <w:spacing w:val="-8"/>
          <w:sz w:val="32"/>
          <w:szCs w:val="32"/>
        </w:rPr>
        <w:t>三公</w:t>
      </w:r>
      <w:r>
        <w:rPr>
          <w:spacing w:val="-115"/>
          <w:sz w:val="32"/>
          <w:szCs w:val="32"/>
        </w:rPr>
        <w:t xml:space="preserve"> </w:t>
      </w:r>
      <w:r>
        <w:rPr>
          <w:spacing w:val="-8"/>
          <w:sz w:val="32"/>
          <w:szCs w:val="32"/>
        </w:rPr>
        <w:t>”经费预</w:t>
      </w:r>
      <w:r>
        <w:rPr>
          <w:sz w:val="32"/>
          <w:szCs w:val="32"/>
        </w:rPr>
        <w:t xml:space="preserve"> </w:t>
      </w:r>
      <w:r>
        <w:rPr>
          <w:spacing w:val="-4"/>
          <w:sz w:val="32"/>
          <w:szCs w:val="32"/>
        </w:rPr>
        <w:t>算为</w:t>
      </w:r>
      <w:r>
        <w:rPr>
          <w:spacing w:val="-35"/>
          <w:sz w:val="32"/>
          <w:szCs w:val="32"/>
        </w:rPr>
        <w:t xml:space="preserve"> </w:t>
      </w:r>
      <w:r>
        <w:rPr>
          <w:spacing w:val="-4"/>
          <w:sz w:val="32"/>
          <w:szCs w:val="32"/>
        </w:rPr>
        <w:t>12.70</w:t>
      </w:r>
      <w:r>
        <w:rPr>
          <w:spacing w:val="-53"/>
          <w:sz w:val="32"/>
          <w:szCs w:val="32"/>
        </w:rPr>
        <w:t xml:space="preserve"> </w:t>
      </w:r>
      <w:r>
        <w:rPr>
          <w:spacing w:val="-4"/>
          <w:sz w:val="32"/>
          <w:szCs w:val="32"/>
        </w:rPr>
        <w:t>万元。2024</w:t>
      </w:r>
      <w:r>
        <w:rPr>
          <w:spacing w:val="-49"/>
          <w:sz w:val="32"/>
          <w:szCs w:val="32"/>
        </w:rPr>
        <w:t xml:space="preserve"> </w:t>
      </w:r>
      <w:r>
        <w:rPr>
          <w:spacing w:val="-4"/>
          <w:sz w:val="32"/>
          <w:szCs w:val="32"/>
        </w:rPr>
        <w:t>年“三公</w:t>
      </w:r>
      <w:r>
        <w:rPr>
          <w:spacing w:val="-114"/>
          <w:sz w:val="32"/>
          <w:szCs w:val="32"/>
        </w:rPr>
        <w:t xml:space="preserve"> </w:t>
      </w:r>
      <w:r>
        <w:rPr>
          <w:spacing w:val="-4"/>
          <w:sz w:val="32"/>
          <w:szCs w:val="32"/>
        </w:rPr>
        <w:t>”经费支出预算数较</w:t>
      </w:r>
      <w:r>
        <w:rPr>
          <w:spacing w:val="-62"/>
          <w:sz w:val="32"/>
          <w:szCs w:val="32"/>
        </w:rPr>
        <w:t xml:space="preserve"> </w:t>
      </w:r>
      <w:r>
        <w:rPr>
          <w:spacing w:val="-4"/>
          <w:sz w:val="32"/>
          <w:szCs w:val="32"/>
        </w:rPr>
        <w:t>2023</w:t>
      </w:r>
      <w:r>
        <w:rPr>
          <w:sz w:val="32"/>
          <w:szCs w:val="32"/>
        </w:rPr>
        <w:t xml:space="preserve"> </w:t>
      </w:r>
      <w:r>
        <w:rPr>
          <w:spacing w:val="-5"/>
          <w:sz w:val="32"/>
          <w:szCs w:val="32"/>
        </w:rPr>
        <w:t>年减少</w:t>
      </w:r>
      <w:r>
        <w:rPr>
          <w:spacing w:val="-54"/>
          <w:sz w:val="32"/>
          <w:szCs w:val="32"/>
        </w:rPr>
        <w:t xml:space="preserve"> </w:t>
      </w:r>
      <w:r>
        <w:rPr>
          <w:spacing w:val="-5"/>
          <w:sz w:val="32"/>
          <w:szCs w:val="32"/>
        </w:rPr>
        <w:t>0.80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5.93%。</w:t>
      </w:r>
    </w:p>
    <w:p w14:paraId="260BD81B">
      <w:pPr>
        <w:pStyle w:val="2"/>
        <w:spacing w:line="222" w:lineRule="auto"/>
        <w:ind w:left="679"/>
        <w:rPr>
          <w:sz w:val="32"/>
          <w:szCs w:val="32"/>
        </w:rPr>
      </w:pPr>
      <w:r>
        <w:rPr>
          <w:spacing w:val="-10"/>
          <w:sz w:val="32"/>
          <w:szCs w:val="32"/>
        </w:rPr>
        <w:t>具体支出情况如下：</w:t>
      </w:r>
    </w:p>
    <w:p w14:paraId="3BB9D610">
      <w:pPr>
        <w:pStyle w:val="2"/>
        <w:spacing w:before="190" w:line="306" w:lineRule="auto"/>
        <w:ind w:left="37" w:right="14"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年持平，主要原因是：无此项</w:t>
      </w:r>
      <w:r>
        <w:rPr>
          <w:sz w:val="32"/>
          <w:szCs w:val="32"/>
        </w:rPr>
        <w:t xml:space="preserve"> </w:t>
      </w:r>
      <w:r>
        <w:rPr>
          <w:spacing w:val="-15"/>
          <w:sz w:val="32"/>
          <w:szCs w:val="32"/>
        </w:rPr>
        <w:t>内容。</w:t>
      </w:r>
    </w:p>
    <w:p w14:paraId="2E8EA786">
      <w:pPr>
        <w:pStyle w:val="2"/>
        <w:spacing w:before="192" w:line="296" w:lineRule="auto"/>
        <w:ind w:left="37" w:right="14" w:firstLine="684"/>
        <w:rPr>
          <w:sz w:val="32"/>
          <w:szCs w:val="32"/>
        </w:rPr>
      </w:pPr>
      <w:r>
        <w:rPr>
          <w:spacing w:val="1"/>
          <w:sz w:val="32"/>
          <w:szCs w:val="32"/>
        </w:rPr>
        <w:t>(二)公务接待费</w:t>
      </w:r>
      <w:r>
        <w:rPr>
          <w:spacing w:val="-56"/>
          <w:sz w:val="32"/>
          <w:szCs w:val="32"/>
        </w:rPr>
        <w:t xml:space="preserve"> </w:t>
      </w:r>
      <w:r>
        <w:rPr>
          <w:spacing w:val="1"/>
          <w:sz w:val="32"/>
          <w:szCs w:val="32"/>
        </w:rPr>
        <w:t>3.50</w:t>
      </w:r>
      <w:r>
        <w:rPr>
          <w:spacing w:val="-49"/>
          <w:sz w:val="32"/>
          <w:szCs w:val="32"/>
        </w:rPr>
        <w:t xml:space="preserve"> </w:t>
      </w:r>
      <w:r>
        <w:rPr>
          <w:spacing w:val="1"/>
          <w:sz w:val="32"/>
          <w:szCs w:val="32"/>
        </w:rPr>
        <w:t>万元，主要用于按规</w:t>
      </w:r>
      <w:r>
        <w:rPr>
          <w:sz w:val="32"/>
          <w:szCs w:val="32"/>
        </w:rPr>
        <w:t xml:space="preserve">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0.30</w:t>
      </w:r>
      <w:r>
        <w:rPr>
          <w:sz w:val="32"/>
          <w:szCs w:val="32"/>
        </w:rPr>
        <w:t xml:space="preserve"> </w:t>
      </w:r>
      <w:r>
        <w:rPr>
          <w:spacing w:val="-4"/>
          <w:sz w:val="32"/>
          <w:szCs w:val="32"/>
        </w:rPr>
        <w:t>万元，下降</w:t>
      </w:r>
      <w:r>
        <w:rPr>
          <w:spacing w:val="-56"/>
          <w:sz w:val="32"/>
          <w:szCs w:val="32"/>
        </w:rPr>
        <w:t xml:space="preserve"> </w:t>
      </w:r>
      <w:r>
        <w:rPr>
          <w:spacing w:val="-4"/>
          <w:sz w:val="32"/>
          <w:szCs w:val="32"/>
        </w:rPr>
        <w:t>7.89%，主要原因是：厉行节约。</w:t>
      </w:r>
    </w:p>
    <w:p w14:paraId="319C87EE">
      <w:pPr>
        <w:pStyle w:val="2"/>
        <w:spacing w:before="199" w:line="317" w:lineRule="auto"/>
        <w:ind w:left="41" w:right="14" w:firstLine="681"/>
        <w:rPr>
          <w:sz w:val="32"/>
          <w:szCs w:val="32"/>
        </w:rPr>
      </w:pPr>
      <w:r>
        <w:rPr>
          <w:spacing w:val="1"/>
          <w:sz w:val="32"/>
          <w:szCs w:val="32"/>
        </w:rPr>
        <w:t>(三)公务用车购置及运行费</w:t>
      </w:r>
      <w:r>
        <w:rPr>
          <w:spacing w:val="-61"/>
          <w:sz w:val="32"/>
          <w:szCs w:val="32"/>
        </w:rPr>
        <w:t xml:space="preserve"> </w:t>
      </w:r>
      <w:r>
        <w:rPr>
          <w:spacing w:val="1"/>
          <w:sz w:val="32"/>
          <w:szCs w:val="32"/>
        </w:rPr>
        <w:t>9.20</w:t>
      </w:r>
      <w:r>
        <w:rPr>
          <w:spacing w:val="-49"/>
          <w:sz w:val="32"/>
          <w:szCs w:val="32"/>
        </w:rPr>
        <w:t xml:space="preserve"> </w:t>
      </w:r>
      <w:r>
        <w:rPr>
          <w:spacing w:val="1"/>
          <w:sz w:val="32"/>
          <w:szCs w:val="32"/>
        </w:rPr>
        <w:t>万元，其中，公务用</w:t>
      </w:r>
      <w:r>
        <w:rPr>
          <w:sz w:val="32"/>
          <w:szCs w:val="32"/>
        </w:rPr>
        <w:t xml:space="preserve"> </w:t>
      </w:r>
      <w:r>
        <w:rPr>
          <w:spacing w:val="2"/>
          <w:sz w:val="32"/>
          <w:szCs w:val="32"/>
        </w:rPr>
        <w:t>车购置费</w:t>
      </w:r>
      <w:r>
        <w:rPr>
          <w:spacing w:val="-47"/>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w:t>
      </w:r>
      <w:r>
        <w:rPr>
          <w:spacing w:val="5"/>
          <w:sz w:val="32"/>
          <w:szCs w:val="32"/>
        </w:rPr>
        <w:t>原因是：无</w:t>
      </w:r>
      <w:r>
        <w:rPr>
          <w:sz w:val="32"/>
          <w:szCs w:val="32"/>
        </w:rPr>
        <w:t xml:space="preserve"> </w:t>
      </w:r>
      <w:r>
        <w:rPr>
          <w:spacing w:val="2"/>
          <w:sz w:val="32"/>
          <w:szCs w:val="32"/>
        </w:rPr>
        <w:t>公务用车；公务用车运行维护费</w:t>
      </w:r>
      <w:r>
        <w:rPr>
          <w:spacing w:val="-47"/>
          <w:sz w:val="32"/>
          <w:szCs w:val="32"/>
        </w:rPr>
        <w:t xml:space="preserve"> </w:t>
      </w:r>
      <w:r>
        <w:rPr>
          <w:spacing w:val="2"/>
          <w:sz w:val="32"/>
          <w:szCs w:val="32"/>
        </w:rPr>
        <w:t>9.20</w:t>
      </w:r>
      <w:r>
        <w:rPr>
          <w:spacing w:val="-50"/>
          <w:sz w:val="32"/>
          <w:szCs w:val="32"/>
        </w:rPr>
        <w:t xml:space="preserve"> </w:t>
      </w:r>
      <w:r>
        <w:rPr>
          <w:spacing w:val="2"/>
          <w:sz w:val="32"/>
          <w:szCs w:val="32"/>
        </w:rPr>
        <w:t>万元，主要用于开展</w:t>
      </w:r>
      <w:r>
        <w:rPr>
          <w:sz w:val="32"/>
          <w:szCs w:val="32"/>
        </w:rPr>
        <w:t xml:space="preserve"> </w:t>
      </w:r>
      <w:r>
        <w:rPr>
          <w:spacing w:val="11"/>
          <w:sz w:val="32"/>
          <w:szCs w:val="32"/>
        </w:rPr>
        <w:t>工作所需公务用车的燃料费、维修费、过路过桥费、保险</w:t>
      </w:r>
      <w:r>
        <w:rPr>
          <w:spacing w:val="2"/>
          <w:sz w:val="32"/>
          <w:szCs w:val="32"/>
        </w:rPr>
        <w:t xml:space="preserve"> </w:t>
      </w:r>
      <w:r>
        <w:rPr>
          <w:spacing w:val="5"/>
          <w:sz w:val="32"/>
          <w:szCs w:val="32"/>
        </w:rPr>
        <w:t>费、安全奖励费用等支出，较</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年减少</w:t>
      </w:r>
      <w:r>
        <w:rPr>
          <w:spacing w:val="-51"/>
          <w:sz w:val="32"/>
          <w:szCs w:val="32"/>
        </w:rPr>
        <w:t xml:space="preserve"> </w:t>
      </w:r>
      <w:r>
        <w:rPr>
          <w:spacing w:val="5"/>
          <w:sz w:val="32"/>
          <w:szCs w:val="32"/>
        </w:rPr>
        <w:t>0.50</w:t>
      </w:r>
      <w:r>
        <w:rPr>
          <w:spacing w:val="-42"/>
          <w:sz w:val="32"/>
          <w:szCs w:val="32"/>
        </w:rPr>
        <w:t xml:space="preserve"> </w:t>
      </w:r>
      <w:r>
        <w:rPr>
          <w:spacing w:val="5"/>
          <w:sz w:val="32"/>
          <w:szCs w:val="32"/>
        </w:rPr>
        <w:t>万元</w:t>
      </w:r>
      <w:r>
        <w:rPr>
          <w:spacing w:val="4"/>
          <w:sz w:val="32"/>
          <w:szCs w:val="32"/>
        </w:rPr>
        <w:t>，下</w:t>
      </w:r>
      <w:r>
        <w:rPr>
          <w:sz w:val="32"/>
          <w:szCs w:val="32"/>
        </w:rPr>
        <w:t xml:space="preserve"> </w:t>
      </w:r>
      <w:r>
        <w:rPr>
          <w:spacing w:val="-5"/>
          <w:sz w:val="32"/>
          <w:szCs w:val="32"/>
        </w:rPr>
        <w:t>降</w:t>
      </w:r>
      <w:r>
        <w:rPr>
          <w:spacing w:val="-58"/>
          <w:sz w:val="32"/>
          <w:szCs w:val="32"/>
        </w:rPr>
        <w:t xml:space="preserve"> </w:t>
      </w:r>
      <w:r>
        <w:rPr>
          <w:spacing w:val="-5"/>
          <w:sz w:val="32"/>
          <w:szCs w:val="32"/>
        </w:rPr>
        <w:t>5.15%，主要原因是：厉行节约。</w:t>
      </w:r>
    </w:p>
    <w:p w14:paraId="77F82C48">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061C792F">
      <w:pPr>
        <w:pStyle w:val="2"/>
        <w:spacing w:before="197" w:line="333" w:lineRule="auto"/>
        <w:ind w:left="35" w:right="14" w:firstLine="633"/>
        <w:rPr>
          <w:sz w:val="32"/>
          <w:szCs w:val="32"/>
        </w:rPr>
      </w:pPr>
      <w:r>
        <w:rPr>
          <w:spacing w:val="7"/>
          <w:sz w:val="32"/>
          <w:szCs w:val="32"/>
        </w:rPr>
        <w:t>2024</w:t>
      </w:r>
      <w:r>
        <w:rPr>
          <w:spacing w:val="-42"/>
          <w:sz w:val="32"/>
          <w:szCs w:val="32"/>
        </w:rPr>
        <w:t xml:space="preserve"> </w:t>
      </w:r>
      <w:r>
        <w:rPr>
          <w:spacing w:val="7"/>
          <w:sz w:val="32"/>
          <w:szCs w:val="32"/>
        </w:rPr>
        <w:t>年渑池县交通运输局（单位）政府</w:t>
      </w:r>
      <w:r>
        <w:rPr>
          <w:spacing w:val="6"/>
          <w:sz w:val="32"/>
          <w:szCs w:val="32"/>
        </w:rPr>
        <w:t>性基金预</w:t>
      </w:r>
      <w:r>
        <w:rPr>
          <w:sz w:val="32"/>
          <w:szCs w:val="32"/>
        </w:rPr>
        <w:t xml:space="preserve"> </w:t>
      </w:r>
      <w:r>
        <w:rPr>
          <w:spacing w:val="-6"/>
          <w:sz w:val="32"/>
          <w:szCs w:val="32"/>
        </w:rPr>
        <w:t>算支出</w:t>
      </w:r>
      <w:r>
        <w:rPr>
          <w:spacing w:val="-49"/>
          <w:sz w:val="32"/>
          <w:szCs w:val="32"/>
        </w:rPr>
        <w:t xml:space="preserve"> </w:t>
      </w:r>
      <w:r>
        <w:rPr>
          <w:spacing w:val="-6"/>
          <w:sz w:val="32"/>
          <w:szCs w:val="32"/>
        </w:rPr>
        <w:t>0.00</w:t>
      </w:r>
      <w:r>
        <w:rPr>
          <w:spacing w:val="-57"/>
          <w:sz w:val="32"/>
          <w:szCs w:val="32"/>
        </w:rPr>
        <w:t xml:space="preserve"> </w:t>
      </w:r>
      <w:r>
        <w:rPr>
          <w:spacing w:val="-6"/>
          <w:sz w:val="32"/>
          <w:szCs w:val="32"/>
        </w:rPr>
        <w:t>万元，用于：无此项内容。</w:t>
      </w:r>
    </w:p>
    <w:p w14:paraId="22BDC8E8">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2C3483D2">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81F40F5">
      <w:pPr>
        <w:spacing w:line="225" w:lineRule="auto"/>
        <w:rPr>
          <w:rFonts w:ascii="楷体" w:hAnsi="楷体" w:eastAsia="楷体" w:cs="楷体"/>
          <w:sz w:val="32"/>
          <w:szCs w:val="32"/>
        </w:rPr>
        <w:sectPr>
          <w:pgSz w:w="11906" w:h="16839"/>
          <w:pgMar w:top="400" w:right="1785" w:bottom="400" w:left="1785" w:header="0" w:footer="0" w:gutter="0"/>
          <w:cols w:space="720" w:num="1"/>
        </w:sectPr>
      </w:pPr>
    </w:p>
    <w:p w14:paraId="07102258">
      <w:pPr>
        <w:spacing w:line="279" w:lineRule="auto"/>
        <w:rPr>
          <w:rFonts w:ascii="Arial"/>
          <w:sz w:val="21"/>
        </w:rPr>
      </w:pPr>
    </w:p>
    <w:p w14:paraId="5453F9B9">
      <w:pPr>
        <w:spacing w:line="280" w:lineRule="auto"/>
        <w:rPr>
          <w:rFonts w:ascii="Arial"/>
          <w:sz w:val="21"/>
        </w:rPr>
      </w:pPr>
    </w:p>
    <w:p w14:paraId="2A4464AE">
      <w:pPr>
        <w:spacing w:line="280" w:lineRule="auto"/>
        <w:rPr>
          <w:rFonts w:ascii="Arial"/>
          <w:sz w:val="21"/>
        </w:rPr>
      </w:pPr>
    </w:p>
    <w:p w14:paraId="033FB53E">
      <w:pPr>
        <w:spacing w:line="280" w:lineRule="auto"/>
        <w:rPr>
          <w:rFonts w:ascii="Arial"/>
          <w:sz w:val="21"/>
        </w:rPr>
      </w:pPr>
    </w:p>
    <w:p w14:paraId="0E2949B4">
      <w:pPr>
        <w:pStyle w:val="2"/>
        <w:spacing w:before="104" w:line="333" w:lineRule="auto"/>
        <w:ind w:left="35" w:right="14" w:firstLine="633"/>
        <w:jc w:val="both"/>
        <w:rPr>
          <w:sz w:val="32"/>
          <w:szCs w:val="32"/>
        </w:rPr>
      </w:pPr>
      <w:r>
        <w:rPr>
          <w:spacing w:val="6"/>
          <w:sz w:val="32"/>
          <w:szCs w:val="32"/>
        </w:rPr>
        <w:t>2024</w:t>
      </w:r>
      <w:r>
        <w:rPr>
          <w:spacing w:val="-21"/>
          <w:sz w:val="32"/>
          <w:szCs w:val="32"/>
        </w:rPr>
        <w:t xml:space="preserve"> </w:t>
      </w:r>
      <w:r>
        <w:rPr>
          <w:spacing w:val="6"/>
          <w:sz w:val="32"/>
          <w:szCs w:val="32"/>
        </w:rPr>
        <w:t>年渑池县交通运输局（单位）机构运行经费</w:t>
      </w:r>
      <w:r>
        <w:rPr>
          <w:sz w:val="32"/>
          <w:szCs w:val="32"/>
        </w:rPr>
        <w:t xml:space="preserve"> </w:t>
      </w:r>
      <w:r>
        <w:rPr>
          <w:spacing w:val="2"/>
          <w:sz w:val="32"/>
          <w:szCs w:val="32"/>
        </w:rPr>
        <w:t>支出预算</w:t>
      </w:r>
      <w:r>
        <w:rPr>
          <w:spacing w:val="-47"/>
          <w:sz w:val="32"/>
          <w:szCs w:val="32"/>
        </w:rPr>
        <w:t xml:space="preserve"> </w:t>
      </w:r>
      <w:r>
        <w:rPr>
          <w:spacing w:val="2"/>
          <w:sz w:val="32"/>
          <w:szCs w:val="32"/>
        </w:rPr>
        <w:t>5.75</w:t>
      </w:r>
      <w:r>
        <w:rPr>
          <w:spacing w:val="-44"/>
          <w:sz w:val="32"/>
          <w:szCs w:val="32"/>
        </w:rPr>
        <w:t xml:space="preserve"> </w:t>
      </w:r>
      <w:r>
        <w:rPr>
          <w:spacing w:val="2"/>
          <w:sz w:val="32"/>
          <w:szCs w:val="32"/>
        </w:rPr>
        <w:t>万元，主要保障机构正常运转及正常履职需</w:t>
      </w:r>
      <w:r>
        <w:rPr>
          <w:sz w:val="32"/>
          <w:szCs w:val="32"/>
        </w:rPr>
        <w:t xml:space="preserve"> </w:t>
      </w:r>
      <w:r>
        <w:rPr>
          <w:spacing w:val="-2"/>
          <w:sz w:val="32"/>
          <w:szCs w:val="32"/>
        </w:rPr>
        <w:t>要，较</w:t>
      </w:r>
      <w:r>
        <w:rPr>
          <w:spacing w:val="-62"/>
          <w:sz w:val="32"/>
          <w:szCs w:val="32"/>
        </w:rPr>
        <w:t xml:space="preserve"> </w:t>
      </w:r>
      <w:r>
        <w:rPr>
          <w:spacing w:val="-2"/>
          <w:sz w:val="32"/>
          <w:szCs w:val="32"/>
        </w:rPr>
        <w:t>2023</w:t>
      </w:r>
      <w:r>
        <w:rPr>
          <w:spacing w:val="-47"/>
          <w:sz w:val="32"/>
          <w:szCs w:val="32"/>
        </w:rPr>
        <w:t xml:space="preserve"> </w:t>
      </w:r>
      <w:r>
        <w:rPr>
          <w:spacing w:val="-2"/>
          <w:sz w:val="32"/>
          <w:szCs w:val="32"/>
        </w:rPr>
        <w:t>年增加</w:t>
      </w:r>
      <w:r>
        <w:rPr>
          <w:spacing w:val="-63"/>
          <w:sz w:val="32"/>
          <w:szCs w:val="32"/>
        </w:rPr>
        <w:t xml:space="preserve"> </w:t>
      </w:r>
      <w:r>
        <w:rPr>
          <w:spacing w:val="-2"/>
          <w:sz w:val="32"/>
          <w:szCs w:val="32"/>
        </w:rPr>
        <w:t>0.05</w:t>
      </w:r>
      <w:r>
        <w:rPr>
          <w:spacing w:val="-50"/>
          <w:sz w:val="32"/>
          <w:szCs w:val="32"/>
        </w:rPr>
        <w:t xml:space="preserve"> </w:t>
      </w:r>
      <w:r>
        <w:rPr>
          <w:spacing w:val="-2"/>
          <w:sz w:val="32"/>
          <w:szCs w:val="32"/>
        </w:rPr>
        <w:t>万元，增长</w:t>
      </w:r>
      <w:r>
        <w:rPr>
          <w:spacing w:val="-64"/>
          <w:sz w:val="32"/>
          <w:szCs w:val="32"/>
        </w:rPr>
        <w:t xml:space="preserve"> </w:t>
      </w:r>
      <w:r>
        <w:rPr>
          <w:spacing w:val="-2"/>
          <w:sz w:val="32"/>
          <w:szCs w:val="32"/>
        </w:rPr>
        <w:t>0.8</w:t>
      </w:r>
      <w:r>
        <w:rPr>
          <w:spacing w:val="-3"/>
          <w:sz w:val="32"/>
          <w:szCs w:val="32"/>
        </w:rPr>
        <w:t>8%，主要原因：人</w:t>
      </w:r>
      <w:r>
        <w:rPr>
          <w:sz w:val="32"/>
          <w:szCs w:val="32"/>
        </w:rPr>
        <w:t xml:space="preserve"> </w:t>
      </w:r>
      <w:r>
        <w:rPr>
          <w:spacing w:val="-7"/>
          <w:sz w:val="32"/>
          <w:szCs w:val="32"/>
        </w:rPr>
        <w:t>员增加，费用增加。</w:t>
      </w:r>
    </w:p>
    <w:p w14:paraId="150877A6">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24D0588A">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年我（单位）政府采购预算安排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27176A64">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7CCBC3F5">
      <w:pPr>
        <w:pStyle w:val="2"/>
        <w:spacing w:before="189" w:line="333" w:lineRule="auto"/>
        <w:ind w:left="39" w:right="14" w:firstLine="647"/>
        <w:jc w:val="both"/>
        <w:rPr>
          <w:sz w:val="32"/>
          <w:szCs w:val="32"/>
        </w:rPr>
      </w:pPr>
      <w:r>
        <w:rPr>
          <w:spacing w:val="6"/>
          <w:sz w:val="32"/>
          <w:szCs w:val="32"/>
        </w:rPr>
        <w:t>我（单位）2024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56645289">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年，我（单位）纳入预算绩效管理</w:t>
      </w:r>
      <w:r>
        <w:rPr>
          <w:spacing w:val="6"/>
          <w:sz w:val="32"/>
          <w:szCs w:val="32"/>
        </w:rPr>
        <w:t>的支出总</w:t>
      </w:r>
      <w:r>
        <w:rPr>
          <w:sz w:val="32"/>
          <w:szCs w:val="32"/>
        </w:rPr>
        <w:t xml:space="preserve"> 额为</w:t>
      </w:r>
      <w:r>
        <w:rPr>
          <w:spacing w:val="-37"/>
          <w:sz w:val="32"/>
          <w:szCs w:val="32"/>
        </w:rPr>
        <w:t xml:space="preserve"> </w:t>
      </w:r>
      <w:r>
        <w:rPr>
          <w:sz w:val="32"/>
          <w:szCs w:val="32"/>
        </w:rPr>
        <w:t>1328.59</w:t>
      </w:r>
      <w:r>
        <w:rPr>
          <w:spacing w:val="-49"/>
          <w:sz w:val="32"/>
          <w:szCs w:val="32"/>
        </w:rPr>
        <w:t xml:space="preserve"> </w:t>
      </w:r>
      <w:r>
        <w:rPr>
          <w:sz w:val="32"/>
          <w:szCs w:val="32"/>
        </w:rPr>
        <w:t>万元，其中人员经费支出</w:t>
      </w:r>
      <w:r>
        <w:rPr>
          <w:spacing w:val="-57"/>
          <w:sz w:val="32"/>
          <w:szCs w:val="32"/>
        </w:rPr>
        <w:t xml:space="preserve"> </w:t>
      </w:r>
      <w:r>
        <w:rPr>
          <w:rFonts w:hint="eastAsia"/>
          <w:sz w:val="32"/>
          <w:szCs w:val="32"/>
          <w:lang w:val="en-US" w:eastAsia="zh-CN"/>
        </w:rPr>
        <w:t>282.84</w:t>
      </w:r>
      <w:r>
        <w:rPr>
          <w:spacing w:val="-49"/>
          <w:sz w:val="32"/>
          <w:szCs w:val="32"/>
        </w:rPr>
        <w:t xml:space="preserve"> </w:t>
      </w:r>
      <w:r>
        <w:rPr>
          <w:sz w:val="32"/>
          <w:szCs w:val="32"/>
        </w:rPr>
        <w:t>万</w:t>
      </w:r>
      <w:r>
        <w:rPr>
          <w:spacing w:val="-1"/>
          <w:sz w:val="32"/>
          <w:szCs w:val="32"/>
        </w:rPr>
        <w:t>元，公用</w:t>
      </w:r>
      <w:r>
        <w:rPr>
          <w:sz w:val="32"/>
          <w:szCs w:val="32"/>
        </w:rPr>
        <w:t xml:space="preserve"> </w:t>
      </w:r>
      <w:r>
        <w:rPr>
          <w:spacing w:val="-4"/>
          <w:sz w:val="32"/>
          <w:szCs w:val="32"/>
        </w:rPr>
        <w:t>经费支出</w:t>
      </w:r>
      <w:r>
        <w:rPr>
          <w:spacing w:val="-65"/>
          <w:sz w:val="32"/>
          <w:szCs w:val="32"/>
        </w:rPr>
        <w:t xml:space="preserve"> </w:t>
      </w:r>
      <w:r>
        <w:rPr>
          <w:rFonts w:hint="eastAsia"/>
          <w:spacing w:val="-4"/>
          <w:sz w:val="32"/>
          <w:szCs w:val="32"/>
          <w:lang w:val="en-US" w:eastAsia="zh-CN"/>
        </w:rPr>
        <w:t>5.75</w:t>
      </w:r>
      <w:r>
        <w:rPr>
          <w:spacing w:val="-57"/>
          <w:sz w:val="32"/>
          <w:szCs w:val="32"/>
        </w:rPr>
        <w:t xml:space="preserve"> </w:t>
      </w:r>
      <w:r>
        <w:rPr>
          <w:spacing w:val="-4"/>
          <w:sz w:val="32"/>
          <w:szCs w:val="32"/>
        </w:rPr>
        <w:t>万元，支出项目共</w:t>
      </w:r>
      <w:r>
        <w:rPr>
          <w:spacing w:val="-62"/>
          <w:sz w:val="32"/>
          <w:szCs w:val="32"/>
        </w:rPr>
        <w:t xml:space="preserve"> </w:t>
      </w:r>
      <w:r>
        <w:rPr>
          <w:spacing w:val="-4"/>
          <w:sz w:val="32"/>
          <w:szCs w:val="32"/>
        </w:rPr>
        <w:t>3</w:t>
      </w:r>
      <w:r>
        <w:rPr>
          <w:spacing w:val="-58"/>
          <w:sz w:val="32"/>
          <w:szCs w:val="32"/>
        </w:rPr>
        <w:t xml:space="preserve"> </w:t>
      </w:r>
      <w:r>
        <w:rPr>
          <w:spacing w:val="-4"/>
          <w:sz w:val="32"/>
          <w:szCs w:val="32"/>
        </w:rPr>
        <w:t>个，</w:t>
      </w:r>
      <w:r>
        <w:rPr>
          <w:spacing w:val="-5"/>
          <w:sz w:val="32"/>
          <w:szCs w:val="32"/>
        </w:rPr>
        <w:t>支出总额</w:t>
      </w:r>
      <w:r>
        <w:rPr>
          <w:spacing w:val="-45"/>
          <w:sz w:val="32"/>
          <w:szCs w:val="32"/>
        </w:rPr>
        <w:t xml:space="preserve"> </w:t>
      </w:r>
      <w:r>
        <w:rPr>
          <w:spacing w:val="-5"/>
          <w:sz w:val="32"/>
          <w:szCs w:val="32"/>
        </w:rPr>
        <w:t>1040.00</w:t>
      </w:r>
      <w:r>
        <w:rPr>
          <w:sz w:val="32"/>
          <w:szCs w:val="32"/>
        </w:rPr>
        <w:t xml:space="preserve"> </w:t>
      </w:r>
      <w:r>
        <w:rPr>
          <w:spacing w:val="1"/>
          <w:sz w:val="32"/>
          <w:szCs w:val="32"/>
        </w:rPr>
        <w:t>万元，其中预算支出</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万元及</w:t>
      </w:r>
      <w:r>
        <w:rPr>
          <w:spacing w:val="-31"/>
          <w:sz w:val="32"/>
          <w:szCs w:val="32"/>
        </w:rPr>
        <w:t xml:space="preserve"> </w:t>
      </w:r>
      <w:r>
        <w:rPr>
          <w:spacing w:val="1"/>
          <w:sz w:val="32"/>
          <w:szCs w:val="32"/>
        </w:rPr>
        <w:t>100</w:t>
      </w:r>
      <w:r>
        <w:rPr>
          <w:spacing w:val="-43"/>
          <w:sz w:val="32"/>
          <w:szCs w:val="32"/>
        </w:rPr>
        <w:t xml:space="preserve"> </w:t>
      </w:r>
      <w:r>
        <w:rPr>
          <w:spacing w:val="1"/>
          <w:sz w:val="32"/>
          <w:szCs w:val="32"/>
        </w:rPr>
        <w:t>万元以上项目</w:t>
      </w:r>
      <w:r>
        <w:rPr>
          <w:spacing w:val="-31"/>
          <w:sz w:val="32"/>
          <w:szCs w:val="32"/>
        </w:rPr>
        <w:t xml:space="preserve"> </w:t>
      </w:r>
      <w:r>
        <w:rPr>
          <w:spacing w:val="1"/>
          <w:sz w:val="32"/>
          <w:szCs w:val="32"/>
        </w:rPr>
        <w:t>1</w:t>
      </w:r>
      <w:r>
        <w:rPr>
          <w:spacing w:val="-44"/>
          <w:sz w:val="32"/>
          <w:szCs w:val="32"/>
        </w:rPr>
        <w:t xml:space="preserve"> </w:t>
      </w:r>
      <w:r>
        <w:rPr>
          <w:spacing w:val="1"/>
          <w:sz w:val="32"/>
          <w:szCs w:val="32"/>
        </w:rPr>
        <w:t>个，</w:t>
      </w:r>
      <w:r>
        <w:rPr>
          <w:sz w:val="32"/>
          <w:szCs w:val="32"/>
        </w:rPr>
        <w:t xml:space="preserve"> </w:t>
      </w:r>
      <w:r>
        <w:rPr>
          <w:spacing w:val="2"/>
          <w:sz w:val="32"/>
          <w:szCs w:val="32"/>
        </w:rPr>
        <w:t>支出总额</w:t>
      </w:r>
      <w:r>
        <w:rPr>
          <w:rFonts w:hint="eastAsia"/>
          <w:spacing w:val="-16"/>
          <w:sz w:val="32"/>
          <w:szCs w:val="32"/>
          <w:lang w:val="en-US" w:eastAsia="zh-CN"/>
        </w:rPr>
        <w:t>1000</w:t>
      </w:r>
      <w:r>
        <w:rPr>
          <w:spacing w:val="2"/>
          <w:sz w:val="32"/>
          <w:szCs w:val="32"/>
        </w:rPr>
        <w:t>万元。我（单位）2024</w:t>
      </w:r>
      <w:r>
        <w:rPr>
          <w:spacing w:val="-40"/>
          <w:sz w:val="32"/>
          <w:szCs w:val="32"/>
        </w:rPr>
        <w:t xml:space="preserve"> </w:t>
      </w:r>
      <w:r>
        <w:rPr>
          <w:spacing w:val="2"/>
          <w:sz w:val="32"/>
          <w:szCs w:val="32"/>
        </w:rPr>
        <w:t>年未开</w:t>
      </w:r>
      <w:r>
        <w:rPr>
          <w:sz w:val="32"/>
          <w:szCs w:val="32"/>
        </w:rPr>
        <w:t xml:space="preserve"> </w:t>
      </w:r>
      <w:r>
        <w:rPr>
          <w:spacing w:val="-5"/>
          <w:sz w:val="32"/>
          <w:szCs w:val="32"/>
        </w:rPr>
        <w:t>展重点项目预算的绩效目标。</w:t>
      </w:r>
    </w:p>
    <w:p w14:paraId="05BA1460">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613B81AA">
      <w:pPr>
        <w:pStyle w:val="2"/>
        <w:spacing w:before="192" w:line="333" w:lineRule="auto"/>
        <w:ind w:left="36" w:right="14" w:firstLine="632"/>
        <w:rPr>
          <w:sz w:val="32"/>
          <w:szCs w:val="32"/>
        </w:rPr>
      </w:pPr>
      <w:r>
        <w:rPr>
          <w:spacing w:val="4"/>
          <w:sz w:val="32"/>
          <w:szCs w:val="32"/>
        </w:rPr>
        <w:t>2023</w:t>
      </w:r>
      <w:r>
        <w:rPr>
          <w:spacing w:val="-37"/>
          <w:sz w:val="32"/>
          <w:szCs w:val="32"/>
        </w:rPr>
        <w:t xml:space="preserve"> </w:t>
      </w:r>
      <w:r>
        <w:rPr>
          <w:spacing w:val="4"/>
          <w:sz w:val="32"/>
          <w:szCs w:val="32"/>
        </w:rPr>
        <w:t>年期末，我（单位）共有车辆</w:t>
      </w:r>
      <w:r>
        <w:rPr>
          <w:spacing w:val="-55"/>
          <w:sz w:val="32"/>
          <w:szCs w:val="32"/>
        </w:rPr>
        <w:t xml:space="preserve"> </w:t>
      </w:r>
      <w:r>
        <w:rPr>
          <w:rFonts w:hint="eastAsia"/>
          <w:spacing w:val="4"/>
          <w:sz w:val="32"/>
          <w:szCs w:val="32"/>
          <w:lang w:val="en-US" w:eastAsia="zh-CN"/>
        </w:rPr>
        <w:t>2</w:t>
      </w:r>
      <w:r>
        <w:rPr>
          <w:spacing w:val="4"/>
          <w:sz w:val="32"/>
          <w:szCs w:val="32"/>
        </w:rPr>
        <w:t>辆，其中：</w:t>
      </w:r>
      <w:r>
        <w:rPr>
          <w:sz w:val="32"/>
          <w:szCs w:val="32"/>
        </w:rPr>
        <w:t xml:space="preserve"> </w:t>
      </w:r>
      <w:r>
        <w:rPr>
          <w:spacing w:val="6"/>
          <w:sz w:val="32"/>
          <w:szCs w:val="32"/>
        </w:rPr>
        <w:t>一般公务用车</w:t>
      </w:r>
      <w:r>
        <w:rPr>
          <w:spacing w:val="-40"/>
          <w:sz w:val="32"/>
          <w:szCs w:val="32"/>
        </w:rPr>
        <w:t xml:space="preserve"> </w:t>
      </w:r>
      <w:r>
        <w:rPr>
          <w:rFonts w:hint="eastAsia"/>
          <w:spacing w:val="6"/>
          <w:sz w:val="32"/>
          <w:szCs w:val="32"/>
          <w:lang w:val="en-US" w:eastAsia="zh-CN"/>
        </w:rPr>
        <w:t>2辆</w:t>
      </w:r>
      <w:r>
        <w:rPr>
          <w:spacing w:val="6"/>
          <w:sz w:val="32"/>
          <w:szCs w:val="32"/>
        </w:rPr>
        <w:t>、一般执法执勤用车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辆；其他用车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辆，其他用车主要是：无此项内</w:t>
      </w:r>
    </w:p>
    <w:p w14:paraId="008AB3CC">
      <w:pPr>
        <w:spacing w:line="333" w:lineRule="auto"/>
        <w:rPr>
          <w:sz w:val="32"/>
          <w:szCs w:val="32"/>
        </w:rPr>
        <w:sectPr>
          <w:pgSz w:w="11906" w:h="16839"/>
          <w:pgMar w:top="400" w:right="1785" w:bottom="400" w:left="1785" w:header="0" w:footer="0" w:gutter="0"/>
          <w:cols w:space="720" w:num="1"/>
        </w:sectPr>
      </w:pPr>
    </w:p>
    <w:p w14:paraId="3EDD2C13">
      <w:pPr>
        <w:spacing w:line="279" w:lineRule="auto"/>
        <w:rPr>
          <w:rFonts w:ascii="Arial"/>
          <w:sz w:val="21"/>
        </w:rPr>
      </w:pPr>
    </w:p>
    <w:p w14:paraId="011E5A4A">
      <w:pPr>
        <w:spacing w:line="279" w:lineRule="auto"/>
        <w:rPr>
          <w:rFonts w:ascii="Arial"/>
          <w:sz w:val="21"/>
        </w:rPr>
      </w:pPr>
    </w:p>
    <w:p w14:paraId="53CAEC32">
      <w:pPr>
        <w:spacing w:line="280" w:lineRule="auto"/>
        <w:rPr>
          <w:rFonts w:ascii="Arial"/>
          <w:sz w:val="21"/>
        </w:rPr>
      </w:pPr>
    </w:p>
    <w:p w14:paraId="12FBBA87">
      <w:pPr>
        <w:spacing w:line="280" w:lineRule="auto"/>
        <w:rPr>
          <w:rFonts w:ascii="Arial"/>
          <w:sz w:val="21"/>
        </w:rPr>
      </w:pPr>
    </w:p>
    <w:p w14:paraId="57079F66">
      <w:pPr>
        <w:pStyle w:val="2"/>
        <w:spacing w:before="104" w:line="333" w:lineRule="auto"/>
        <w:ind w:left="37" w:right="253" w:firstLine="1"/>
        <w:rPr>
          <w:sz w:val="32"/>
          <w:szCs w:val="32"/>
        </w:rPr>
      </w:pPr>
      <w:r>
        <w:rPr>
          <w:spacing w:val="-3"/>
          <w:sz w:val="32"/>
          <w:szCs w:val="32"/>
        </w:rPr>
        <w:t>容；单价</w:t>
      </w:r>
      <w:r>
        <w:rPr>
          <w:spacing w:val="-43"/>
          <w:sz w:val="32"/>
          <w:szCs w:val="32"/>
        </w:rPr>
        <w:t xml:space="preserve"> </w:t>
      </w:r>
      <w:r>
        <w:rPr>
          <w:spacing w:val="-3"/>
          <w:sz w:val="32"/>
          <w:szCs w:val="32"/>
        </w:rPr>
        <w:t>50</w:t>
      </w:r>
      <w:r>
        <w:rPr>
          <w:spacing w:val="-45"/>
          <w:sz w:val="32"/>
          <w:szCs w:val="32"/>
        </w:rPr>
        <w:t xml:space="preserve"> </w:t>
      </w:r>
      <w:r>
        <w:rPr>
          <w:spacing w:val="-3"/>
          <w:sz w:val="32"/>
          <w:szCs w:val="32"/>
        </w:rPr>
        <w:t>万元以上通用设备</w:t>
      </w:r>
      <w:r>
        <w:rPr>
          <w:spacing w:val="-60"/>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40"/>
          <w:sz w:val="32"/>
          <w:szCs w:val="32"/>
        </w:rPr>
        <w:t xml:space="preserve"> </w:t>
      </w:r>
      <w:r>
        <w:rPr>
          <w:spacing w:val="-3"/>
          <w:sz w:val="32"/>
          <w:szCs w:val="32"/>
        </w:rPr>
        <w:t>100</w:t>
      </w:r>
      <w:r>
        <w:rPr>
          <w:spacing w:val="-44"/>
          <w:sz w:val="32"/>
          <w:szCs w:val="32"/>
        </w:rPr>
        <w:t xml:space="preserve"> </w:t>
      </w:r>
      <w:r>
        <w:rPr>
          <w:spacing w:val="-3"/>
          <w:sz w:val="32"/>
          <w:szCs w:val="32"/>
        </w:rPr>
        <w:t>万元以</w:t>
      </w:r>
      <w:r>
        <w:rPr>
          <w:sz w:val="32"/>
          <w:szCs w:val="32"/>
        </w:rPr>
        <w:t xml:space="preserve"> </w:t>
      </w:r>
      <w:r>
        <w:rPr>
          <w:spacing w:val="-9"/>
          <w:sz w:val="32"/>
          <w:szCs w:val="32"/>
        </w:rPr>
        <w:t>上专用设备</w:t>
      </w:r>
      <w:r>
        <w:rPr>
          <w:spacing w:val="-65"/>
          <w:sz w:val="32"/>
          <w:szCs w:val="32"/>
        </w:rPr>
        <w:t xml:space="preserve"> </w:t>
      </w:r>
      <w:r>
        <w:rPr>
          <w:spacing w:val="-9"/>
          <w:sz w:val="32"/>
          <w:szCs w:val="32"/>
        </w:rPr>
        <w:t>0</w:t>
      </w:r>
      <w:r>
        <w:rPr>
          <w:spacing w:val="-59"/>
          <w:sz w:val="32"/>
          <w:szCs w:val="32"/>
        </w:rPr>
        <w:t xml:space="preserve"> </w:t>
      </w:r>
      <w:r>
        <w:rPr>
          <w:spacing w:val="-9"/>
          <w:sz w:val="32"/>
          <w:szCs w:val="32"/>
        </w:rPr>
        <w:t>套。</w:t>
      </w:r>
    </w:p>
    <w:p w14:paraId="7F20929F">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2A97146B">
      <w:pPr>
        <w:pStyle w:val="2"/>
        <w:spacing w:before="191" w:line="333" w:lineRule="auto"/>
        <w:ind w:left="27" w:firstLine="646"/>
        <w:jc w:val="both"/>
        <w:rPr>
          <w:sz w:val="32"/>
          <w:szCs w:val="32"/>
        </w:rPr>
      </w:pPr>
      <w:r>
        <w:rPr>
          <w:spacing w:val="12"/>
          <w:sz w:val="32"/>
          <w:szCs w:val="32"/>
        </w:rPr>
        <w:t>渑池县交通运输局（单位）负责管理的专项转移</w:t>
      </w:r>
      <w:r>
        <w:rPr>
          <w:spacing w:val="4"/>
          <w:sz w:val="32"/>
          <w:szCs w:val="32"/>
        </w:rPr>
        <w:t xml:space="preserve">  </w:t>
      </w:r>
      <w:r>
        <w:rPr>
          <w:spacing w:val="9"/>
          <w:sz w:val="32"/>
          <w:szCs w:val="32"/>
        </w:rPr>
        <w:t>支付项目共有</w:t>
      </w:r>
      <w:r>
        <w:rPr>
          <w:spacing w:val="-50"/>
          <w:sz w:val="32"/>
          <w:szCs w:val="32"/>
        </w:rPr>
        <w:t xml:space="preserve"> </w:t>
      </w:r>
      <w:r>
        <w:rPr>
          <w:spacing w:val="9"/>
          <w:sz w:val="32"/>
          <w:szCs w:val="32"/>
        </w:rPr>
        <w:t>0</w:t>
      </w:r>
      <w:r>
        <w:rPr>
          <w:spacing w:val="-45"/>
          <w:sz w:val="32"/>
          <w:szCs w:val="32"/>
        </w:rPr>
        <w:t xml:space="preserve"> </w:t>
      </w:r>
      <w:r>
        <w:rPr>
          <w:spacing w:val="9"/>
          <w:sz w:val="32"/>
          <w:szCs w:val="32"/>
        </w:rPr>
        <w:t>项，主要是：无此项内容。我单位将按照</w:t>
      </w:r>
      <w:r>
        <w:rPr>
          <w:sz w:val="32"/>
          <w:szCs w:val="32"/>
        </w:rPr>
        <w:t xml:space="preserve">  </w:t>
      </w:r>
      <w:r>
        <w:rPr>
          <w:spacing w:val="8"/>
          <w:sz w:val="32"/>
          <w:szCs w:val="32"/>
        </w:rPr>
        <w:t>《预算法》等有关规定，积极做好项目分配前期准备工作，</w:t>
      </w:r>
      <w:r>
        <w:rPr>
          <w:spacing w:val="16"/>
          <w:sz w:val="32"/>
          <w:szCs w:val="32"/>
        </w:rPr>
        <w:t xml:space="preserve"> </w:t>
      </w:r>
      <w:r>
        <w:rPr>
          <w:spacing w:val="8"/>
          <w:sz w:val="32"/>
          <w:szCs w:val="32"/>
        </w:rPr>
        <w:t>在规定的时间内</w:t>
      </w:r>
      <w:r>
        <w:rPr>
          <w:spacing w:val="-70"/>
          <w:sz w:val="32"/>
          <w:szCs w:val="32"/>
        </w:rPr>
        <w:t xml:space="preserve"> </w:t>
      </w:r>
      <w:r>
        <w:rPr>
          <w:spacing w:val="8"/>
          <w:sz w:val="32"/>
          <w:szCs w:val="32"/>
        </w:rPr>
        <w:t>向财政提出资金分配意见，根据有关</w:t>
      </w:r>
      <w:r>
        <w:rPr>
          <w:sz w:val="32"/>
          <w:szCs w:val="32"/>
        </w:rPr>
        <w:t xml:space="preserve">  </w:t>
      </w:r>
      <w:r>
        <w:rPr>
          <w:spacing w:val="-4"/>
          <w:sz w:val="32"/>
          <w:szCs w:val="32"/>
        </w:rPr>
        <w:t>要求做好项目申报公开等相关工作。</w:t>
      </w:r>
    </w:p>
    <w:p w14:paraId="12DF97EE">
      <w:pPr>
        <w:spacing w:line="333" w:lineRule="auto"/>
        <w:rPr>
          <w:sz w:val="32"/>
          <w:szCs w:val="32"/>
        </w:rPr>
        <w:sectPr>
          <w:pgSz w:w="11906" w:h="16839"/>
          <w:pgMar w:top="400" w:right="1546" w:bottom="400" w:left="1785" w:header="0" w:footer="0" w:gutter="0"/>
          <w:cols w:space="720" w:num="1"/>
        </w:sectPr>
      </w:pPr>
    </w:p>
    <w:p w14:paraId="77F162D5">
      <w:pPr>
        <w:spacing w:line="289" w:lineRule="auto"/>
        <w:rPr>
          <w:rFonts w:ascii="Arial"/>
          <w:sz w:val="21"/>
        </w:rPr>
      </w:pPr>
    </w:p>
    <w:p w14:paraId="57A3C2FD">
      <w:pPr>
        <w:spacing w:line="289" w:lineRule="auto"/>
        <w:rPr>
          <w:rFonts w:ascii="Arial"/>
          <w:sz w:val="21"/>
        </w:rPr>
      </w:pPr>
    </w:p>
    <w:p w14:paraId="7E0D0CEA">
      <w:pPr>
        <w:spacing w:line="289" w:lineRule="auto"/>
        <w:rPr>
          <w:rFonts w:ascii="Arial"/>
          <w:sz w:val="21"/>
        </w:rPr>
      </w:pPr>
    </w:p>
    <w:p w14:paraId="3370CA75">
      <w:pPr>
        <w:spacing w:line="290" w:lineRule="auto"/>
        <w:rPr>
          <w:rFonts w:ascii="Arial"/>
          <w:sz w:val="21"/>
        </w:rPr>
      </w:pPr>
    </w:p>
    <w:p w14:paraId="34C3BE88">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2AC2FEFD">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117E4A6">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657305F">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2652F81">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41F6B804">
      <w:pPr>
        <w:pStyle w:val="2"/>
        <w:spacing w:before="195" w:line="277" w:lineRule="auto"/>
        <w:ind w:left="35" w:right="277" w:firstLine="645"/>
        <w:rPr>
          <w:sz w:val="32"/>
          <w:szCs w:val="32"/>
        </w:rPr>
      </w:pPr>
      <w:r>
        <w:rPr>
          <w:spacing w:val="-6"/>
          <w:sz w:val="32"/>
          <w:szCs w:val="32"/>
        </w:rPr>
        <w:t>五、其他收入：是指取得的除“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22E50592">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9FA49E8">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52D82745">
      <w:pPr>
        <w:pStyle w:val="2"/>
        <w:spacing w:before="193" w:line="219" w:lineRule="auto"/>
        <w:ind w:left="674"/>
        <w:rPr>
          <w:sz w:val="32"/>
          <w:szCs w:val="32"/>
        </w:rPr>
      </w:pPr>
      <w:r>
        <w:rPr>
          <w:spacing w:val="12"/>
          <w:sz w:val="32"/>
          <w:szCs w:val="32"/>
        </w:rPr>
        <w:t>八、项目支出：是指在基本支出之外，为完成特定的</w:t>
      </w:r>
    </w:p>
    <w:p w14:paraId="1E64D04C">
      <w:pPr>
        <w:spacing w:line="219" w:lineRule="auto"/>
        <w:rPr>
          <w:sz w:val="32"/>
          <w:szCs w:val="32"/>
        </w:rPr>
        <w:sectPr>
          <w:pgSz w:w="11906" w:h="16839"/>
          <w:pgMar w:top="400" w:right="1522" w:bottom="400" w:left="1785" w:header="0" w:footer="0" w:gutter="0"/>
          <w:cols w:space="720" w:num="1"/>
        </w:sectPr>
      </w:pPr>
    </w:p>
    <w:p w14:paraId="606CC3A9">
      <w:pPr>
        <w:spacing w:line="279" w:lineRule="auto"/>
        <w:rPr>
          <w:rFonts w:ascii="Arial"/>
          <w:sz w:val="21"/>
        </w:rPr>
      </w:pPr>
    </w:p>
    <w:p w14:paraId="50458727">
      <w:pPr>
        <w:spacing w:line="279" w:lineRule="auto"/>
        <w:rPr>
          <w:rFonts w:ascii="Arial"/>
          <w:sz w:val="21"/>
        </w:rPr>
      </w:pPr>
    </w:p>
    <w:p w14:paraId="56026F50">
      <w:pPr>
        <w:spacing w:line="279" w:lineRule="auto"/>
        <w:rPr>
          <w:rFonts w:ascii="Arial"/>
          <w:sz w:val="21"/>
        </w:rPr>
      </w:pPr>
    </w:p>
    <w:p w14:paraId="6FE81254">
      <w:pPr>
        <w:spacing w:line="279" w:lineRule="auto"/>
        <w:rPr>
          <w:rFonts w:ascii="Arial"/>
          <w:sz w:val="21"/>
        </w:rPr>
      </w:pPr>
    </w:p>
    <w:p w14:paraId="6F544FDB">
      <w:pPr>
        <w:pStyle w:val="2"/>
        <w:spacing w:before="104" w:line="220" w:lineRule="auto"/>
        <w:ind w:left="37"/>
        <w:rPr>
          <w:sz w:val="32"/>
          <w:szCs w:val="32"/>
        </w:rPr>
      </w:pPr>
      <w:r>
        <w:rPr>
          <w:spacing w:val="-4"/>
          <w:sz w:val="32"/>
          <w:szCs w:val="32"/>
        </w:rPr>
        <w:t>行政工作任务或事业发展目标所发生的支出。</w:t>
      </w:r>
    </w:p>
    <w:p w14:paraId="452E77F3">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0282D4E8">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4CD5051C">
      <w:pPr>
        <w:pStyle w:val="2"/>
        <w:spacing w:before="196" w:line="336" w:lineRule="auto"/>
        <w:ind w:left="37" w:right="14" w:firstLine="651"/>
        <w:rPr>
          <w:sz w:val="32"/>
          <w:szCs w:val="32"/>
        </w:rPr>
      </w:pPr>
      <w:r>
        <w:rPr>
          <w:spacing w:val="2"/>
          <w:sz w:val="32"/>
          <w:szCs w:val="32"/>
        </w:rPr>
        <w:t>附件：渑池县交通运输局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年度（单位）预算</w:t>
      </w:r>
      <w:r>
        <w:rPr>
          <w:sz w:val="32"/>
          <w:szCs w:val="32"/>
        </w:rPr>
        <w:t xml:space="preserve"> 表</w:t>
      </w:r>
    </w:p>
    <w:p w14:paraId="2350AA8F">
      <w:pPr>
        <w:spacing w:line="336" w:lineRule="auto"/>
        <w:rPr>
          <w:sz w:val="32"/>
          <w:szCs w:val="32"/>
        </w:rPr>
        <w:sectPr>
          <w:pgSz w:w="11906" w:h="16839"/>
          <w:pgMar w:top="400" w:right="1785" w:bottom="400" w:left="1785" w:header="0" w:footer="0" w:gutter="0"/>
          <w:cols w:space="720" w:num="1"/>
        </w:sectPr>
      </w:pPr>
    </w:p>
    <w:p w14:paraId="5D932C12">
      <w:pPr>
        <w:spacing w:line="267" w:lineRule="auto"/>
        <w:rPr>
          <w:rFonts w:ascii="Arial"/>
          <w:sz w:val="21"/>
        </w:rPr>
      </w:pPr>
    </w:p>
    <w:p w14:paraId="626CC1AA">
      <w:pPr>
        <w:spacing w:line="267" w:lineRule="auto"/>
        <w:rPr>
          <w:rFonts w:ascii="Arial"/>
          <w:sz w:val="21"/>
        </w:rPr>
      </w:pPr>
    </w:p>
    <w:p w14:paraId="1DE81FC0">
      <w:pPr>
        <w:spacing w:line="267" w:lineRule="auto"/>
        <w:rPr>
          <w:rFonts w:ascii="Arial"/>
          <w:sz w:val="21"/>
        </w:rPr>
      </w:pPr>
    </w:p>
    <w:p w14:paraId="02F306DB">
      <w:pPr>
        <w:spacing w:line="268" w:lineRule="auto"/>
        <w:rPr>
          <w:rFonts w:ascii="Arial"/>
          <w:sz w:val="21"/>
        </w:rPr>
      </w:pPr>
    </w:p>
    <w:p w14:paraId="4EB1437C">
      <w:pPr>
        <w:spacing w:line="268" w:lineRule="auto"/>
        <w:rPr>
          <w:rFonts w:ascii="Arial"/>
          <w:sz w:val="21"/>
        </w:rPr>
      </w:pPr>
    </w:p>
    <w:p w14:paraId="527F6B5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收支总体情况表</w:t>
      </w:r>
    </w:p>
    <w:p w14:paraId="29EA655A">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46244E80">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09274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6C5D9E3">
            <w:pPr>
              <w:pStyle w:val="8"/>
              <w:spacing w:before="145" w:line="220" w:lineRule="auto"/>
              <w:ind w:left="3294"/>
            </w:pPr>
            <w:r>
              <w:rPr>
                <w:color w:val="494949"/>
                <w:spacing w:val="-5"/>
              </w:rPr>
              <w:t>收入</w:t>
            </w:r>
          </w:p>
        </w:tc>
        <w:tc>
          <w:tcPr>
            <w:tcW w:w="6978" w:type="dxa"/>
            <w:gridSpan w:val="2"/>
            <w:vAlign w:val="top"/>
          </w:tcPr>
          <w:p w14:paraId="341FB129">
            <w:pPr>
              <w:pStyle w:val="8"/>
              <w:spacing w:before="146" w:line="220" w:lineRule="auto"/>
              <w:ind w:left="3223"/>
            </w:pPr>
            <w:r>
              <w:rPr>
                <w:color w:val="494949"/>
                <w:spacing w:val="-3"/>
              </w:rPr>
              <w:t>支出</w:t>
            </w:r>
          </w:p>
        </w:tc>
      </w:tr>
      <w:tr w14:paraId="0BF8D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92F7376">
            <w:pPr>
              <w:pStyle w:val="8"/>
              <w:spacing w:before="143" w:line="220" w:lineRule="auto"/>
              <w:ind w:left="2129"/>
            </w:pPr>
            <w:r>
              <w:rPr>
                <w:color w:val="494949"/>
                <w:spacing w:val="-4"/>
              </w:rPr>
              <w:t>项目</w:t>
            </w:r>
          </w:p>
        </w:tc>
        <w:tc>
          <w:tcPr>
            <w:tcW w:w="2317" w:type="dxa"/>
            <w:vAlign w:val="top"/>
          </w:tcPr>
          <w:p w14:paraId="69440D39">
            <w:pPr>
              <w:pStyle w:val="8"/>
              <w:spacing w:before="142" w:line="220" w:lineRule="auto"/>
              <w:ind w:left="959"/>
            </w:pPr>
            <w:r>
              <w:rPr>
                <w:color w:val="494949"/>
                <w:spacing w:val="-4"/>
              </w:rPr>
              <w:t>金额</w:t>
            </w:r>
          </w:p>
        </w:tc>
        <w:tc>
          <w:tcPr>
            <w:tcW w:w="4653" w:type="dxa"/>
            <w:vAlign w:val="top"/>
          </w:tcPr>
          <w:p w14:paraId="11A1151F">
            <w:pPr>
              <w:pStyle w:val="8"/>
              <w:spacing w:before="143" w:line="220" w:lineRule="auto"/>
              <w:ind w:left="2067"/>
            </w:pPr>
            <w:r>
              <w:rPr>
                <w:color w:val="494949"/>
                <w:spacing w:val="-4"/>
              </w:rPr>
              <w:t>项目</w:t>
            </w:r>
          </w:p>
        </w:tc>
        <w:tc>
          <w:tcPr>
            <w:tcW w:w="2325" w:type="dxa"/>
            <w:vAlign w:val="top"/>
          </w:tcPr>
          <w:p w14:paraId="54EE0971">
            <w:pPr>
              <w:pStyle w:val="8"/>
              <w:spacing w:before="142" w:line="220" w:lineRule="auto"/>
              <w:ind w:left="901"/>
            </w:pPr>
            <w:r>
              <w:rPr>
                <w:color w:val="494949"/>
                <w:spacing w:val="-4"/>
              </w:rPr>
              <w:t>金额</w:t>
            </w:r>
          </w:p>
        </w:tc>
      </w:tr>
      <w:tr w14:paraId="11834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1F47684">
            <w:pPr>
              <w:pStyle w:val="8"/>
              <w:spacing w:before="144" w:line="220" w:lineRule="auto"/>
              <w:ind w:left="82"/>
            </w:pPr>
            <w:r>
              <w:rPr>
                <w:color w:val="494949"/>
                <w:spacing w:val="-2"/>
              </w:rPr>
              <w:t>一、一般公共预算</w:t>
            </w:r>
          </w:p>
        </w:tc>
        <w:tc>
          <w:tcPr>
            <w:tcW w:w="2317" w:type="dxa"/>
            <w:vAlign w:val="top"/>
          </w:tcPr>
          <w:p w14:paraId="04AF15F8">
            <w:pPr>
              <w:pStyle w:val="8"/>
              <w:spacing w:before="144" w:line="217" w:lineRule="auto"/>
              <w:ind w:left="1180"/>
            </w:pPr>
            <w:r>
              <w:rPr>
                <w:spacing w:val="-4"/>
              </w:rPr>
              <w:t>1,328.59</w:t>
            </w:r>
          </w:p>
        </w:tc>
        <w:tc>
          <w:tcPr>
            <w:tcW w:w="4653" w:type="dxa"/>
            <w:vAlign w:val="top"/>
          </w:tcPr>
          <w:p w14:paraId="72DA71E6">
            <w:pPr>
              <w:pStyle w:val="8"/>
              <w:spacing w:before="144" w:line="220" w:lineRule="auto"/>
              <w:ind w:left="87"/>
            </w:pPr>
            <w:r>
              <w:rPr>
                <w:color w:val="494949"/>
                <w:spacing w:val="-2"/>
              </w:rPr>
              <w:t>一、一般公共服务</w:t>
            </w:r>
          </w:p>
        </w:tc>
        <w:tc>
          <w:tcPr>
            <w:tcW w:w="2325" w:type="dxa"/>
            <w:vAlign w:val="top"/>
          </w:tcPr>
          <w:p w14:paraId="727CAC3C">
            <w:pPr>
              <w:pStyle w:val="8"/>
              <w:spacing w:before="144" w:line="239" w:lineRule="auto"/>
              <w:ind w:left="1571"/>
            </w:pPr>
            <w:r>
              <w:rPr>
                <w:spacing w:val="-2"/>
              </w:rPr>
              <w:t>40.00</w:t>
            </w:r>
          </w:p>
        </w:tc>
      </w:tr>
      <w:tr w14:paraId="22FA2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1640B12">
            <w:pPr>
              <w:pStyle w:val="8"/>
              <w:spacing w:before="145" w:line="220" w:lineRule="auto"/>
              <w:ind w:left="79"/>
            </w:pPr>
            <w:r>
              <w:rPr>
                <w:color w:val="494949"/>
                <w:spacing w:val="-2"/>
              </w:rPr>
              <w:t>其中：财政拨款</w:t>
            </w:r>
          </w:p>
        </w:tc>
        <w:tc>
          <w:tcPr>
            <w:tcW w:w="2317" w:type="dxa"/>
            <w:vAlign w:val="top"/>
          </w:tcPr>
          <w:p w14:paraId="61B01408">
            <w:pPr>
              <w:pStyle w:val="8"/>
              <w:spacing w:before="145" w:line="217" w:lineRule="auto"/>
              <w:ind w:left="1180"/>
            </w:pPr>
            <w:r>
              <w:rPr>
                <w:spacing w:val="-4"/>
              </w:rPr>
              <w:t>1,328.59</w:t>
            </w:r>
          </w:p>
        </w:tc>
        <w:tc>
          <w:tcPr>
            <w:tcW w:w="4653" w:type="dxa"/>
            <w:vAlign w:val="top"/>
          </w:tcPr>
          <w:p w14:paraId="72085C5F">
            <w:pPr>
              <w:pStyle w:val="8"/>
              <w:spacing w:before="146" w:line="220" w:lineRule="auto"/>
              <w:ind w:left="87"/>
            </w:pPr>
            <w:r>
              <w:rPr>
                <w:color w:val="494949"/>
                <w:spacing w:val="-3"/>
              </w:rPr>
              <w:t>二、外交</w:t>
            </w:r>
          </w:p>
        </w:tc>
        <w:tc>
          <w:tcPr>
            <w:tcW w:w="2325" w:type="dxa"/>
            <w:vAlign w:val="top"/>
          </w:tcPr>
          <w:p w14:paraId="27AAEC1B">
            <w:pPr>
              <w:rPr>
                <w:rFonts w:ascii="Arial"/>
                <w:sz w:val="21"/>
              </w:rPr>
            </w:pPr>
          </w:p>
        </w:tc>
      </w:tr>
      <w:tr w14:paraId="53CD2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F248B7B">
            <w:pPr>
              <w:pStyle w:val="8"/>
              <w:spacing w:before="147" w:line="219" w:lineRule="auto"/>
              <w:ind w:left="82"/>
            </w:pPr>
            <w:r>
              <w:rPr>
                <w:color w:val="494949"/>
                <w:spacing w:val="-2"/>
              </w:rPr>
              <w:t>二、政府性基金预算拨款收入</w:t>
            </w:r>
          </w:p>
        </w:tc>
        <w:tc>
          <w:tcPr>
            <w:tcW w:w="2317" w:type="dxa"/>
            <w:vAlign w:val="top"/>
          </w:tcPr>
          <w:p w14:paraId="4A88D5EB">
            <w:pPr>
              <w:rPr>
                <w:rFonts w:ascii="Arial"/>
                <w:sz w:val="21"/>
              </w:rPr>
            </w:pPr>
          </w:p>
        </w:tc>
        <w:tc>
          <w:tcPr>
            <w:tcW w:w="4653" w:type="dxa"/>
            <w:vAlign w:val="top"/>
          </w:tcPr>
          <w:p w14:paraId="6E982496">
            <w:pPr>
              <w:pStyle w:val="8"/>
              <w:spacing w:before="148" w:line="220" w:lineRule="auto"/>
              <w:ind w:left="83"/>
            </w:pPr>
            <w:r>
              <w:rPr>
                <w:color w:val="494949"/>
                <w:spacing w:val="-2"/>
              </w:rPr>
              <w:t>三、国防</w:t>
            </w:r>
          </w:p>
        </w:tc>
        <w:tc>
          <w:tcPr>
            <w:tcW w:w="2325" w:type="dxa"/>
            <w:vAlign w:val="top"/>
          </w:tcPr>
          <w:p w14:paraId="25E889AE">
            <w:pPr>
              <w:rPr>
                <w:rFonts w:ascii="Arial"/>
                <w:sz w:val="21"/>
              </w:rPr>
            </w:pPr>
          </w:p>
        </w:tc>
      </w:tr>
      <w:tr w14:paraId="1969D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B72C8B">
            <w:pPr>
              <w:pStyle w:val="8"/>
              <w:spacing w:before="149" w:line="219" w:lineRule="auto"/>
              <w:ind w:left="78"/>
            </w:pPr>
            <w:r>
              <w:rPr>
                <w:color w:val="494949"/>
                <w:spacing w:val="-1"/>
              </w:rPr>
              <w:t>三、国有资本经营预算拨款收入</w:t>
            </w:r>
          </w:p>
        </w:tc>
        <w:tc>
          <w:tcPr>
            <w:tcW w:w="2317" w:type="dxa"/>
            <w:vAlign w:val="top"/>
          </w:tcPr>
          <w:p w14:paraId="30F82ACD">
            <w:pPr>
              <w:rPr>
                <w:rFonts w:ascii="Arial"/>
                <w:sz w:val="21"/>
              </w:rPr>
            </w:pPr>
          </w:p>
        </w:tc>
        <w:tc>
          <w:tcPr>
            <w:tcW w:w="4653" w:type="dxa"/>
            <w:vAlign w:val="top"/>
          </w:tcPr>
          <w:p w14:paraId="13384F90">
            <w:pPr>
              <w:pStyle w:val="8"/>
              <w:spacing w:before="148" w:line="220" w:lineRule="auto"/>
              <w:ind w:left="108"/>
            </w:pPr>
            <w:r>
              <w:rPr>
                <w:color w:val="494949"/>
                <w:spacing w:val="-5"/>
              </w:rPr>
              <w:t>四、公共安全</w:t>
            </w:r>
          </w:p>
        </w:tc>
        <w:tc>
          <w:tcPr>
            <w:tcW w:w="2325" w:type="dxa"/>
            <w:vAlign w:val="top"/>
          </w:tcPr>
          <w:p w14:paraId="503AE992">
            <w:pPr>
              <w:rPr>
                <w:rFonts w:ascii="Arial"/>
                <w:sz w:val="21"/>
              </w:rPr>
            </w:pPr>
          </w:p>
        </w:tc>
      </w:tr>
      <w:tr w14:paraId="0AE6F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B06D9F">
            <w:pPr>
              <w:pStyle w:val="8"/>
              <w:spacing w:before="150" w:line="220" w:lineRule="auto"/>
              <w:ind w:left="103"/>
            </w:pPr>
            <w:r>
              <w:rPr>
                <w:color w:val="494949"/>
                <w:spacing w:val="-3"/>
              </w:rPr>
              <w:t>四、财政专户管理资金收入</w:t>
            </w:r>
          </w:p>
        </w:tc>
        <w:tc>
          <w:tcPr>
            <w:tcW w:w="2317" w:type="dxa"/>
            <w:vAlign w:val="top"/>
          </w:tcPr>
          <w:p w14:paraId="788426BC">
            <w:pPr>
              <w:rPr>
                <w:rFonts w:ascii="Arial"/>
                <w:sz w:val="21"/>
              </w:rPr>
            </w:pPr>
          </w:p>
        </w:tc>
        <w:tc>
          <w:tcPr>
            <w:tcW w:w="4653" w:type="dxa"/>
            <w:vAlign w:val="top"/>
          </w:tcPr>
          <w:p w14:paraId="66E79903">
            <w:pPr>
              <w:pStyle w:val="8"/>
              <w:spacing w:before="150" w:line="220" w:lineRule="auto"/>
              <w:ind w:left="87"/>
            </w:pPr>
            <w:r>
              <w:rPr>
                <w:color w:val="494949"/>
                <w:spacing w:val="-3"/>
              </w:rPr>
              <w:t>五、教育</w:t>
            </w:r>
          </w:p>
        </w:tc>
        <w:tc>
          <w:tcPr>
            <w:tcW w:w="2325" w:type="dxa"/>
            <w:vAlign w:val="top"/>
          </w:tcPr>
          <w:p w14:paraId="064FD15A">
            <w:pPr>
              <w:rPr>
                <w:rFonts w:ascii="Arial"/>
                <w:sz w:val="21"/>
              </w:rPr>
            </w:pPr>
          </w:p>
        </w:tc>
      </w:tr>
      <w:tr w14:paraId="2B279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EE62AE">
            <w:pPr>
              <w:pStyle w:val="8"/>
              <w:spacing w:before="152" w:line="220" w:lineRule="auto"/>
              <w:ind w:left="82"/>
            </w:pPr>
            <w:r>
              <w:rPr>
                <w:color w:val="494949"/>
                <w:spacing w:val="-3"/>
              </w:rPr>
              <w:t>五、事业收入</w:t>
            </w:r>
          </w:p>
        </w:tc>
        <w:tc>
          <w:tcPr>
            <w:tcW w:w="2317" w:type="dxa"/>
            <w:vAlign w:val="top"/>
          </w:tcPr>
          <w:p w14:paraId="6571B84A">
            <w:pPr>
              <w:rPr>
                <w:rFonts w:ascii="Arial"/>
                <w:sz w:val="21"/>
              </w:rPr>
            </w:pPr>
          </w:p>
        </w:tc>
        <w:tc>
          <w:tcPr>
            <w:tcW w:w="4653" w:type="dxa"/>
            <w:vAlign w:val="top"/>
          </w:tcPr>
          <w:p w14:paraId="7DFB1851">
            <w:pPr>
              <w:pStyle w:val="8"/>
              <w:spacing w:before="152" w:line="219" w:lineRule="auto"/>
              <w:ind w:left="85"/>
            </w:pPr>
            <w:r>
              <w:rPr>
                <w:color w:val="494949"/>
                <w:spacing w:val="-2"/>
              </w:rPr>
              <w:t>六、科学技术</w:t>
            </w:r>
          </w:p>
        </w:tc>
        <w:tc>
          <w:tcPr>
            <w:tcW w:w="2325" w:type="dxa"/>
            <w:vAlign w:val="top"/>
          </w:tcPr>
          <w:p w14:paraId="047E0873">
            <w:pPr>
              <w:rPr>
                <w:rFonts w:ascii="Arial"/>
                <w:sz w:val="21"/>
              </w:rPr>
            </w:pPr>
          </w:p>
        </w:tc>
      </w:tr>
      <w:tr w14:paraId="1CA74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737A6F5">
            <w:pPr>
              <w:pStyle w:val="8"/>
              <w:spacing w:before="153" w:line="220" w:lineRule="auto"/>
              <w:ind w:left="80"/>
            </w:pPr>
            <w:r>
              <w:rPr>
                <w:color w:val="494949"/>
                <w:spacing w:val="-2"/>
              </w:rPr>
              <w:t>六、事业单位经营收入</w:t>
            </w:r>
          </w:p>
        </w:tc>
        <w:tc>
          <w:tcPr>
            <w:tcW w:w="2317" w:type="dxa"/>
            <w:vAlign w:val="top"/>
          </w:tcPr>
          <w:p w14:paraId="0C93548D">
            <w:pPr>
              <w:rPr>
                <w:rFonts w:ascii="Arial"/>
                <w:sz w:val="21"/>
              </w:rPr>
            </w:pPr>
          </w:p>
        </w:tc>
        <w:tc>
          <w:tcPr>
            <w:tcW w:w="4653" w:type="dxa"/>
            <w:vAlign w:val="top"/>
          </w:tcPr>
          <w:p w14:paraId="02026316">
            <w:pPr>
              <w:pStyle w:val="8"/>
              <w:spacing w:before="154" w:line="219" w:lineRule="auto"/>
              <w:ind w:left="81"/>
            </w:pPr>
            <w:r>
              <w:rPr>
                <w:color w:val="494949"/>
                <w:spacing w:val="-1"/>
              </w:rPr>
              <w:t>七、文化旅游体育与传媒</w:t>
            </w:r>
          </w:p>
        </w:tc>
        <w:tc>
          <w:tcPr>
            <w:tcW w:w="2325" w:type="dxa"/>
            <w:vAlign w:val="top"/>
          </w:tcPr>
          <w:p w14:paraId="7B2E2EFB">
            <w:pPr>
              <w:rPr>
                <w:rFonts w:ascii="Arial"/>
                <w:sz w:val="21"/>
              </w:rPr>
            </w:pPr>
          </w:p>
        </w:tc>
      </w:tr>
      <w:tr w14:paraId="5B40F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955D111">
            <w:pPr>
              <w:pStyle w:val="8"/>
              <w:spacing w:before="155" w:line="220" w:lineRule="auto"/>
              <w:ind w:left="76"/>
            </w:pPr>
            <w:r>
              <w:rPr>
                <w:color w:val="494949"/>
                <w:spacing w:val="-2"/>
              </w:rPr>
              <w:t>七、上级补助收入</w:t>
            </w:r>
          </w:p>
        </w:tc>
        <w:tc>
          <w:tcPr>
            <w:tcW w:w="2317" w:type="dxa"/>
            <w:vAlign w:val="top"/>
          </w:tcPr>
          <w:p w14:paraId="0ED5B937">
            <w:pPr>
              <w:rPr>
                <w:rFonts w:ascii="Arial"/>
                <w:sz w:val="21"/>
              </w:rPr>
            </w:pPr>
          </w:p>
        </w:tc>
        <w:tc>
          <w:tcPr>
            <w:tcW w:w="4653" w:type="dxa"/>
            <w:vAlign w:val="top"/>
          </w:tcPr>
          <w:p w14:paraId="7049B307">
            <w:pPr>
              <w:pStyle w:val="8"/>
              <w:spacing w:before="155" w:line="219" w:lineRule="auto"/>
              <w:ind w:left="87"/>
            </w:pPr>
            <w:r>
              <w:rPr>
                <w:color w:val="494949"/>
                <w:spacing w:val="-2"/>
              </w:rPr>
              <w:t>八、社会保障和就业</w:t>
            </w:r>
          </w:p>
        </w:tc>
        <w:tc>
          <w:tcPr>
            <w:tcW w:w="2325" w:type="dxa"/>
            <w:vAlign w:val="top"/>
          </w:tcPr>
          <w:p w14:paraId="4BD0E565">
            <w:pPr>
              <w:pStyle w:val="8"/>
              <w:spacing w:before="155" w:line="239" w:lineRule="auto"/>
              <w:ind w:left="1578"/>
            </w:pPr>
            <w:r>
              <w:rPr>
                <w:spacing w:val="-3"/>
              </w:rPr>
              <w:t>39.74</w:t>
            </w:r>
          </w:p>
        </w:tc>
      </w:tr>
      <w:tr w14:paraId="44FA6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718931">
            <w:pPr>
              <w:pStyle w:val="8"/>
              <w:spacing w:before="157" w:line="219" w:lineRule="auto"/>
              <w:ind w:left="82"/>
            </w:pPr>
            <w:r>
              <w:rPr>
                <w:color w:val="494949"/>
                <w:spacing w:val="-2"/>
              </w:rPr>
              <w:t>八、附属单位上缴收入</w:t>
            </w:r>
          </w:p>
        </w:tc>
        <w:tc>
          <w:tcPr>
            <w:tcW w:w="2317" w:type="dxa"/>
            <w:vAlign w:val="top"/>
          </w:tcPr>
          <w:p w14:paraId="084DE0BA">
            <w:pPr>
              <w:rPr>
                <w:rFonts w:ascii="Arial"/>
                <w:sz w:val="21"/>
              </w:rPr>
            </w:pPr>
          </w:p>
        </w:tc>
        <w:tc>
          <w:tcPr>
            <w:tcW w:w="4653" w:type="dxa"/>
            <w:vAlign w:val="top"/>
          </w:tcPr>
          <w:p w14:paraId="05F37428">
            <w:pPr>
              <w:pStyle w:val="8"/>
              <w:spacing w:before="157" w:line="219" w:lineRule="auto"/>
              <w:ind w:left="89"/>
            </w:pPr>
            <w:r>
              <w:rPr>
                <w:color w:val="494949"/>
                <w:spacing w:val="-2"/>
              </w:rPr>
              <w:t>九、社会保险基金支出</w:t>
            </w:r>
          </w:p>
        </w:tc>
        <w:tc>
          <w:tcPr>
            <w:tcW w:w="2325" w:type="dxa"/>
            <w:vAlign w:val="top"/>
          </w:tcPr>
          <w:p w14:paraId="1C0D5B5F">
            <w:pPr>
              <w:rPr>
                <w:rFonts w:ascii="Arial"/>
                <w:sz w:val="21"/>
              </w:rPr>
            </w:pPr>
          </w:p>
        </w:tc>
      </w:tr>
      <w:tr w14:paraId="2DEE5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8F3C477">
            <w:pPr>
              <w:pStyle w:val="8"/>
              <w:spacing w:before="158" w:line="220" w:lineRule="auto"/>
              <w:ind w:left="84"/>
            </w:pPr>
            <w:r>
              <w:rPr>
                <w:color w:val="494949"/>
                <w:spacing w:val="-3"/>
              </w:rPr>
              <w:t>九、其他收入</w:t>
            </w:r>
          </w:p>
        </w:tc>
        <w:tc>
          <w:tcPr>
            <w:tcW w:w="2317" w:type="dxa"/>
            <w:vAlign w:val="top"/>
          </w:tcPr>
          <w:p w14:paraId="64718FA0">
            <w:pPr>
              <w:rPr>
                <w:rFonts w:ascii="Arial"/>
                <w:sz w:val="21"/>
              </w:rPr>
            </w:pPr>
          </w:p>
        </w:tc>
        <w:tc>
          <w:tcPr>
            <w:tcW w:w="4653" w:type="dxa"/>
            <w:vAlign w:val="top"/>
          </w:tcPr>
          <w:p w14:paraId="34C72571">
            <w:pPr>
              <w:pStyle w:val="8"/>
              <w:spacing w:before="158" w:line="220" w:lineRule="auto"/>
              <w:ind w:left="84"/>
            </w:pPr>
            <w:r>
              <w:rPr>
                <w:color w:val="494949"/>
                <w:spacing w:val="-2"/>
              </w:rPr>
              <w:t>十、卫生健康</w:t>
            </w:r>
          </w:p>
        </w:tc>
        <w:tc>
          <w:tcPr>
            <w:tcW w:w="2325" w:type="dxa"/>
            <w:vAlign w:val="top"/>
          </w:tcPr>
          <w:p w14:paraId="53C616F8">
            <w:pPr>
              <w:pStyle w:val="8"/>
              <w:spacing w:before="159" w:line="239" w:lineRule="auto"/>
              <w:ind w:left="1593"/>
            </w:pPr>
            <w:r>
              <w:rPr>
                <w:spacing w:val="-5"/>
              </w:rPr>
              <w:t>13.92</w:t>
            </w:r>
          </w:p>
        </w:tc>
      </w:tr>
    </w:tbl>
    <w:p w14:paraId="0BCEDC05">
      <w:pPr>
        <w:rPr>
          <w:rFonts w:ascii="Arial"/>
          <w:sz w:val="21"/>
        </w:rPr>
      </w:pPr>
    </w:p>
    <w:p w14:paraId="28974D56">
      <w:pPr>
        <w:rPr>
          <w:rFonts w:ascii="Arial" w:hAnsi="Arial" w:eastAsia="Arial" w:cs="Arial"/>
          <w:sz w:val="21"/>
          <w:szCs w:val="21"/>
        </w:rPr>
        <w:sectPr>
          <w:pgSz w:w="16839" w:h="11906"/>
          <w:pgMar w:top="400" w:right="1432" w:bottom="400" w:left="1432" w:header="0" w:footer="0" w:gutter="0"/>
          <w:cols w:space="720" w:num="1"/>
        </w:sectPr>
      </w:pPr>
    </w:p>
    <w:p w14:paraId="0C216B31">
      <w:pPr>
        <w:spacing w:before="39"/>
      </w:pPr>
    </w:p>
    <w:p w14:paraId="750AF7B0">
      <w:pPr>
        <w:spacing w:before="39"/>
      </w:pPr>
    </w:p>
    <w:p w14:paraId="70B45B69">
      <w:pPr>
        <w:spacing w:before="38"/>
      </w:pPr>
    </w:p>
    <w:p w14:paraId="419F62EF">
      <w:pPr>
        <w:spacing w:before="38"/>
      </w:pPr>
    </w:p>
    <w:p w14:paraId="5D62E2E3">
      <w:pPr>
        <w:spacing w:before="38"/>
      </w:pP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6589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6FA61958">
            <w:pPr>
              <w:rPr>
                <w:rFonts w:ascii="Arial"/>
                <w:sz w:val="21"/>
              </w:rPr>
            </w:pPr>
          </w:p>
        </w:tc>
        <w:tc>
          <w:tcPr>
            <w:tcW w:w="4653" w:type="dxa"/>
            <w:vAlign w:val="top"/>
          </w:tcPr>
          <w:p w14:paraId="345E515A">
            <w:pPr>
              <w:pStyle w:val="8"/>
              <w:spacing w:before="146" w:line="220" w:lineRule="auto"/>
              <w:ind w:left="84"/>
            </w:pPr>
            <w:r>
              <w:rPr>
                <w:color w:val="494949"/>
                <w:spacing w:val="-3"/>
              </w:rPr>
              <w:t>十一、节能环保</w:t>
            </w:r>
          </w:p>
        </w:tc>
        <w:tc>
          <w:tcPr>
            <w:tcW w:w="2324" w:type="dxa"/>
            <w:vAlign w:val="top"/>
          </w:tcPr>
          <w:p w14:paraId="2844551F">
            <w:pPr>
              <w:rPr>
                <w:rFonts w:ascii="Arial"/>
                <w:sz w:val="21"/>
              </w:rPr>
            </w:pPr>
          </w:p>
        </w:tc>
      </w:tr>
      <w:tr w14:paraId="3B94A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3382194">
            <w:pPr>
              <w:rPr>
                <w:rFonts w:ascii="Arial"/>
                <w:sz w:val="21"/>
              </w:rPr>
            </w:pPr>
          </w:p>
        </w:tc>
        <w:tc>
          <w:tcPr>
            <w:tcW w:w="4653" w:type="dxa"/>
            <w:vAlign w:val="top"/>
          </w:tcPr>
          <w:p w14:paraId="556A193C">
            <w:pPr>
              <w:pStyle w:val="8"/>
              <w:spacing w:before="141" w:line="220" w:lineRule="auto"/>
              <w:ind w:left="84"/>
            </w:pPr>
            <w:r>
              <w:rPr>
                <w:color w:val="494949"/>
                <w:spacing w:val="-2"/>
              </w:rPr>
              <w:t>十二、城乡社区事务</w:t>
            </w:r>
          </w:p>
        </w:tc>
        <w:tc>
          <w:tcPr>
            <w:tcW w:w="2324" w:type="dxa"/>
            <w:vAlign w:val="top"/>
          </w:tcPr>
          <w:p w14:paraId="3FE9F475">
            <w:pPr>
              <w:rPr>
                <w:rFonts w:ascii="Arial"/>
                <w:sz w:val="21"/>
              </w:rPr>
            </w:pPr>
          </w:p>
        </w:tc>
      </w:tr>
      <w:tr w14:paraId="50D09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8CAEB7F">
            <w:pPr>
              <w:rPr>
                <w:rFonts w:ascii="Arial"/>
                <w:sz w:val="21"/>
              </w:rPr>
            </w:pPr>
          </w:p>
        </w:tc>
        <w:tc>
          <w:tcPr>
            <w:tcW w:w="4653" w:type="dxa"/>
            <w:vAlign w:val="top"/>
          </w:tcPr>
          <w:p w14:paraId="5C6FE15E">
            <w:pPr>
              <w:pStyle w:val="8"/>
              <w:spacing w:before="143" w:line="220" w:lineRule="auto"/>
              <w:ind w:left="84"/>
            </w:pPr>
            <w:r>
              <w:rPr>
                <w:color w:val="494949"/>
                <w:spacing w:val="-2"/>
              </w:rPr>
              <w:t>十三、农林水事务</w:t>
            </w:r>
          </w:p>
        </w:tc>
        <w:tc>
          <w:tcPr>
            <w:tcW w:w="2324" w:type="dxa"/>
            <w:vAlign w:val="top"/>
          </w:tcPr>
          <w:p w14:paraId="4A5CDA95">
            <w:pPr>
              <w:rPr>
                <w:rFonts w:ascii="Arial"/>
                <w:sz w:val="21"/>
              </w:rPr>
            </w:pPr>
          </w:p>
        </w:tc>
      </w:tr>
      <w:tr w14:paraId="72E7E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0993545">
            <w:pPr>
              <w:rPr>
                <w:rFonts w:ascii="Arial"/>
                <w:sz w:val="21"/>
              </w:rPr>
            </w:pPr>
          </w:p>
        </w:tc>
        <w:tc>
          <w:tcPr>
            <w:tcW w:w="4653" w:type="dxa"/>
            <w:vAlign w:val="top"/>
          </w:tcPr>
          <w:p w14:paraId="0D36CFB3">
            <w:pPr>
              <w:pStyle w:val="8"/>
              <w:spacing w:before="144" w:line="220" w:lineRule="auto"/>
              <w:ind w:left="84"/>
            </w:pPr>
            <w:r>
              <w:rPr>
                <w:color w:val="494949"/>
                <w:spacing w:val="-2"/>
              </w:rPr>
              <w:t>十四、交通运输</w:t>
            </w:r>
          </w:p>
        </w:tc>
        <w:tc>
          <w:tcPr>
            <w:tcW w:w="2324" w:type="dxa"/>
            <w:vAlign w:val="top"/>
          </w:tcPr>
          <w:p w14:paraId="463B07C3">
            <w:pPr>
              <w:pStyle w:val="8"/>
              <w:spacing w:before="144" w:line="217" w:lineRule="auto"/>
              <w:ind w:left="1188"/>
            </w:pPr>
            <w:r>
              <w:rPr>
                <w:spacing w:val="-4"/>
              </w:rPr>
              <w:t>1,212.67</w:t>
            </w:r>
          </w:p>
        </w:tc>
      </w:tr>
      <w:tr w14:paraId="054FD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7AD29E1">
            <w:pPr>
              <w:rPr>
                <w:rFonts w:ascii="Arial"/>
                <w:sz w:val="21"/>
              </w:rPr>
            </w:pPr>
          </w:p>
        </w:tc>
        <w:tc>
          <w:tcPr>
            <w:tcW w:w="4653" w:type="dxa"/>
            <w:vAlign w:val="top"/>
          </w:tcPr>
          <w:p w14:paraId="5112221F">
            <w:pPr>
              <w:pStyle w:val="8"/>
              <w:spacing w:before="146" w:line="220" w:lineRule="auto"/>
              <w:ind w:left="84"/>
            </w:pPr>
            <w:r>
              <w:rPr>
                <w:color w:val="494949"/>
                <w:spacing w:val="-2"/>
              </w:rPr>
              <w:t>十五、资源勘探信息等</w:t>
            </w:r>
          </w:p>
        </w:tc>
        <w:tc>
          <w:tcPr>
            <w:tcW w:w="2324" w:type="dxa"/>
            <w:vAlign w:val="top"/>
          </w:tcPr>
          <w:p w14:paraId="49D035E9">
            <w:pPr>
              <w:rPr>
                <w:rFonts w:ascii="Arial"/>
                <w:sz w:val="21"/>
              </w:rPr>
            </w:pPr>
          </w:p>
        </w:tc>
      </w:tr>
      <w:tr w14:paraId="115F4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D76CC77">
            <w:pPr>
              <w:rPr>
                <w:rFonts w:ascii="Arial"/>
                <w:sz w:val="21"/>
              </w:rPr>
            </w:pPr>
          </w:p>
        </w:tc>
        <w:tc>
          <w:tcPr>
            <w:tcW w:w="4653" w:type="dxa"/>
            <w:vAlign w:val="top"/>
          </w:tcPr>
          <w:p w14:paraId="46FBE368">
            <w:pPr>
              <w:pStyle w:val="8"/>
              <w:spacing w:before="146" w:line="220" w:lineRule="auto"/>
              <w:ind w:left="84"/>
            </w:pPr>
            <w:r>
              <w:rPr>
                <w:color w:val="494949"/>
                <w:spacing w:val="-2"/>
              </w:rPr>
              <w:t>十六、商业服务业等</w:t>
            </w:r>
          </w:p>
        </w:tc>
        <w:tc>
          <w:tcPr>
            <w:tcW w:w="2324" w:type="dxa"/>
            <w:vAlign w:val="top"/>
          </w:tcPr>
          <w:p w14:paraId="55C4E2FA">
            <w:pPr>
              <w:rPr>
                <w:rFonts w:ascii="Arial"/>
                <w:sz w:val="21"/>
              </w:rPr>
            </w:pPr>
          </w:p>
        </w:tc>
      </w:tr>
      <w:tr w14:paraId="49C32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FBA7FAA">
            <w:pPr>
              <w:rPr>
                <w:rFonts w:ascii="Arial"/>
                <w:sz w:val="21"/>
              </w:rPr>
            </w:pPr>
          </w:p>
        </w:tc>
        <w:tc>
          <w:tcPr>
            <w:tcW w:w="4653" w:type="dxa"/>
            <w:vAlign w:val="top"/>
          </w:tcPr>
          <w:p w14:paraId="1BE0675C">
            <w:pPr>
              <w:pStyle w:val="8"/>
              <w:spacing w:before="149" w:line="220" w:lineRule="auto"/>
              <w:ind w:left="84"/>
            </w:pPr>
            <w:r>
              <w:rPr>
                <w:color w:val="494949"/>
                <w:spacing w:val="-2"/>
              </w:rPr>
              <w:t>十七、金融支出</w:t>
            </w:r>
          </w:p>
        </w:tc>
        <w:tc>
          <w:tcPr>
            <w:tcW w:w="2324" w:type="dxa"/>
            <w:vAlign w:val="top"/>
          </w:tcPr>
          <w:p w14:paraId="02964F72">
            <w:pPr>
              <w:rPr>
                <w:rFonts w:ascii="Arial"/>
                <w:sz w:val="21"/>
              </w:rPr>
            </w:pPr>
          </w:p>
        </w:tc>
      </w:tr>
      <w:tr w14:paraId="2525F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01AD8C4">
            <w:pPr>
              <w:rPr>
                <w:rFonts w:ascii="Arial"/>
                <w:sz w:val="21"/>
              </w:rPr>
            </w:pPr>
          </w:p>
        </w:tc>
        <w:tc>
          <w:tcPr>
            <w:tcW w:w="4653" w:type="dxa"/>
            <w:vAlign w:val="top"/>
          </w:tcPr>
          <w:p w14:paraId="0715EA1A">
            <w:pPr>
              <w:pStyle w:val="8"/>
              <w:spacing w:before="151" w:line="220" w:lineRule="auto"/>
              <w:ind w:left="84"/>
            </w:pPr>
            <w:r>
              <w:rPr>
                <w:color w:val="494949"/>
                <w:spacing w:val="-1"/>
              </w:rPr>
              <w:t>十九、援助其他地区支出</w:t>
            </w:r>
          </w:p>
        </w:tc>
        <w:tc>
          <w:tcPr>
            <w:tcW w:w="2324" w:type="dxa"/>
            <w:vAlign w:val="top"/>
          </w:tcPr>
          <w:p w14:paraId="75452767">
            <w:pPr>
              <w:rPr>
                <w:rFonts w:ascii="Arial"/>
                <w:sz w:val="21"/>
              </w:rPr>
            </w:pPr>
          </w:p>
        </w:tc>
      </w:tr>
      <w:tr w14:paraId="0B67B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615254">
            <w:pPr>
              <w:rPr>
                <w:rFonts w:ascii="Arial"/>
                <w:sz w:val="21"/>
              </w:rPr>
            </w:pPr>
          </w:p>
        </w:tc>
        <w:tc>
          <w:tcPr>
            <w:tcW w:w="4653" w:type="dxa"/>
            <w:vAlign w:val="top"/>
          </w:tcPr>
          <w:p w14:paraId="7656A01C">
            <w:pPr>
              <w:pStyle w:val="8"/>
              <w:spacing w:before="151" w:line="220" w:lineRule="auto"/>
              <w:ind w:left="87"/>
            </w:pPr>
            <w:r>
              <w:rPr>
                <w:color w:val="494949"/>
                <w:spacing w:val="-1"/>
              </w:rPr>
              <w:t>二十、自然资源海洋气象等支出</w:t>
            </w:r>
          </w:p>
        </w:tc>
        <w:tc>
          <w:tcPr>
            <w:tcW w:w="2324" w:type="dxa"/>
            <w:vAlign w:val="top"/>
          </w:tcPr>
          <w:p w14:paraId="6F428510">
            <w:pPr>
              <w:rPr>
                <w:rFonts w:ascii="Arial"/>
                <w:sz w:val="21"/>
              </w:rPr>
            </w:pPr>
          </w:p>
        </w:tc>
      </w:tr>
      <w:tr w14:paraId="55565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2EA5E63">
            <w:pPr>
              <w:rPr>
                <w:rFonts w:ascii="Arial"/>
                <w:sz w:val="21"/>
              </w:rPr>
            </w:pPr>
          </w:p>
        </w:tc>
        <w:tc>
          <w:tcPr>
            <w:tcW w:w="4653" w:type="dxa"/>
            <w:vAlign w:val="top"/>
          </w:tcPr>
          <w:p w14:paraId="0E0945ED">
            <w:pPr>
              <w:pStyle w:val="8"/>
              <w:spacing w:before="153" w:line="220" w:lineRule="auto"/>
              <w:ind w:left="87"/>
            </w:pPr>
            <w:r>
              <w:rPr>
                <w:color w:val="494949"/>
                <w:spacing w:val="-5"/>
              </w:rPr>
              <w:t>二十一、住房保障支出</w:t>
            </w:r>
          </w:p>
        </w:tc>
        <w:tc>
          <w:tcPr>
            <w:tcW w:w="2324" w:type="dxa"/>
            <w:vAlign w:val="top"/>
          </w:tcPr>
          <w:p w14:paraId="30299441">
            <w:pPr>
              <w:pStyle w:val="8"/>
              <w:spacing w:before="153" w:line="239" w:lineRule="auto"/>
              <w:ind w:left="1576"/>
            </w:pPr>
            <w:r>
              <w:rPr>
                <w:spacing w:val="-3"/>
              </w:rPr>
              <w:t>22.26</w:t>
            </w:r>
          </w:p>
        </w:tc>
      </w:tr>
      <w:tr w14:paraId="16ECA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28B74F8">
            <w:pPr>
              <w:rPr>
                <w:rFonts w:ascii="Arial"/>
                <w:sz w:val="21"/>
              </w:rPr>
            </w:pPr>
          </w:p>
        </w:tc>
        <w:tc>
          <w:tcPr>
            <w:tcW w:w="4653" w:type="dxa"/>
            <w:vAlign w:val="top"/>
          </w:tcPr>
          <w:p w14:paraId="6E9F7343">
            <w:pPr>
              <w:pStyle w:val="8"/>
              <w:spacing w:before="155" w:line="219" w:lineRule="auto"/>
              <w:ind w:left="87"/>
            </w:pPr>
            <w:r>
              <w:rPr>
                <w:color w:val="494949"/>
                <w:spacing w:val="-2"/>
              </w:rPr>
              <w:t>二十二、粮油物资储备支出</w:t>
            </w:r>
          </w:p>
        </w:tc>
        <w:tc>
          <w:tcPr>
            <w:tcW w:w="2324" w:type="dxa"/>
            <w:vAlign w:val="top"/>
          </w:tcPr>
          <w:p w14:paraId="692D5ABB">
            <w:pPr>
              <w:rPr>
                <w:rFonts w:ascii="Arial"/>
                <w:sz w:val="21"/>
              </w:rPr>
            </w:pPr>
          </w:p>
        </w:tc>
      </w:tr>
      <w:tr w14:paraId="55D3F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103DB1C5">
            <w:pPr>
              <w:rPr>
                <w:rFonts w:ascii="Arial"/>
                <w:sz w:val="21"/>
              </w:rPr>
            </w:pPr>
          </w:p>
        </w:tc>
        <w:tc>
          <w:tcPr>
            <w:tcW w:w="4653" w:type="dxa"/>
            <w:vAlign w:val="top"/>
          </w:tcPr>
          <w:p w14:paraId="7029DEE0">
            <w:pPr>
              <w:pStyle w:val="8"/>
              <w:spacing w:before="155" w:line="219" w:lineRule="auto"/>
              <w:ind w:left="87"/>
            </w:pPr>
            <w:r>
              <w:rPr>
                <w:color w:val="494949"/>
                <w:spacing w:val="-2"/>
              </w:rPr>
              <w:t>二十三、国有资本经营预算</w:t>
            </w:r>
          </w:p>
        </w:tc>
        <w:tc>
          <w:tcPr>
            <w:tcW w:w="2324" w:type="dxa"/>
            <w:vAlign w:val="top"/>
          </w:tcPr>
          <w:p w14:paraId="186C9CAF">
            <w:pPr>
              <w:rPr>
                <w:rFonts w:ascii="Arial"/>
                <w:sz w:val="21"/>
              </w:rPr>
            </w:pPr>
          </w:p>
        </w:tc>
      </w:tr>
      <w:tr w14:paraId="56F5F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73CB00D">
            <w:pPr>
              <w:rPr>
                <w:rFonts w:ascii="Arial"/>
                <w:sz w:val="21"/>
              </w:rPr>
            </w:pPr>
          </w:p>
        </w:tc>
        <w:tc>
          <w:tcPr>
            <w:tcW w:w="4653" w:type="dxa"/>
            <w:vAlign w:val="top"/>
          </w:tcPr>
          <w:p w14:paraId="1A5C1226">
            <w:pPr>
              <w:pStyle w:val="8"/>
              <w:spacing w:before="156" w:line="220" w:lineRule="auto"/>
              <w:ind w:left="87"/>
            </w:pPr>
            <w:r>
              <w:rPr>
                <w:color w:val="494949"/>
                <w:spacing w:val="-2"/>
              </w:rPr>
              <w:t>二十四、灾害防治及应急管理</w:t>
            </w:r>
          </w:p>
        </w:tc>
        <w:tc>
          <w:tcPr>
            <w:tcW w:w="2324" w:type="dxa"/>
            <w:vAlign w:val="top"/>
          </w:tcPr>
          <w:p w14:paraId="09876A4E">
            <w:pPr>
              <w:rPr>
                <w:rFonts w:ascii="Arial"/>
                <w:sz w:val="21"/>
              </w:rPr>
            </w:pPr>
          </w:p>
        </w:tc>
      </w:tr>
      <w:tr w14:paraId="2D264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0566B3E3">
            <w:pPr>
              <w:rPr>
                <w:rFonts w:ascii="Arial"/>
                <w:sz w:val="21"/>
              </w:rPr>
            </w:pPr>
          </w:p>
        </w:tc>
        <w:tc>
          <w:tcPr>
            <w:tcW w:w="4653" w:type="dxa"/>
            <w:vAlign w:val="top"/>
          </w:tcPr>
          <w:p w14:paraId="2C944A1E">
            <w:pPr>
              <w:pStyle w:val="8"/>
              <w:spacing w:before="159" w:line="220" w:lineRule="auto"/>
              <w:ind w:left="87"/>
            </w:pPr>
            <w:r>
              <w:rPr>
                <w:color w:val="494949"/>
                <w:spacing w:val="-2"/>
              </w:rPr>
              <w:t>二十七、预备费</w:t>
            </w:r>
          </w:p>
        </w:tc>
        <w:tc>
          <w:tcPr>
            <w:tcW w:w="2324" w:type="dxa"/>
            <w:vAlign w:val="top"/>
          </w:tcPr>
          <w:p w14:paraId="7A705ECC">
            <w:pPr>
              <w:rPr>
                <w:rFonts w:ascii="Arial"/>
                <w:sz w:val="21"/>
              </w:rPr>
            </w:pPr>
          </w:p>
        </w:tc>
      </w:tr>
    </w:tbl>
    <w:p w14:paraId="428FEB3A">
      <w:pPr>
        <w:rPr>
          <w:rFonts w:ascii="Arial"/>
          <w:sz w:val="21"/>
        </w:rPr>
      </w:pPr>
    </w:p>
    <w:p w14:paraId="473C086E">
      <w:pPr>
        <w:rPr>
          <w:rFonts w:ascii="Arial" w:hAnsi="Arial" w:eastAsia="Arial" w:cs="Arial"/>
          <w:sz w:val="21"/>
          <w:szCs w:val="21"/>
        </w:rPr>
        <w:sectPr>
          <w:pgSz w:w="16839" w:h="11906"/>
          <w:pgMar w:top="400" w:right="1432" w:bottom="400" w:left="1432" w:header="0" w:footer="0" w:gutter="0"/>
          <w:cols w:space="720" w:num="1"/>
        </w:sectPr>
      </w:pPr>
    </w:p>
    <w:p w14:paraId="572E36D5">
      <w:pPr>
        <w:spacing w:before="39"/>
      </w:pPr>
    </w:p>
    <w:p w14:paraId="3420BD03">
      <w:pPr>
        <w:spacing w:before="39"/>
      </w:pPr>
    </w:p>
    <w:p w14:paraId="4110F569">
      <w:pPr>
        <w:spacing w:before="38"/>
      </w:pPr>
    </w:p>
    <w:p w14:paraId="3808F16C">
      <w:pPr>
        <w:spacing w:before="38"/>
      </w:pPr>
    </w:p>
    <w:p w14:paraId="1F78A68F">
      <w:pPr>
        <w:spacing w:before="38"/>
      </w:pP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9581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C1B9433">
            <w:pPr>
              <w:rPr>
                <w:rFonts w:ascii="Arial"/>
                <w:sz w:val="21"/>
              </w:rPr>
            </w:pPr>
          </w:p>
        </w:tc>
        <w:tc>
          <w:tcPr>
            <w:tcW w:w="4653" w:type="dxa"/>
            <w:vAlign w:val="top"/>
          </w:tcPr>
          <w:p w14:paraId="56F92D4E">
            <w:pPr>
              <w:pStyle w:val="8"/>
              <w:spacing w:before="146" w:line="220" w:lineRule="auto"/>
              <w:ind w:left="87"/>
            </w:pPr>
            <w:r>
              <w:rPr>
                <w:color w:val="494949"/>
                <w:spacing w:val="-2"/>
              </w:rPr>
              <w:t>二十九、其他支出</w:t>
            </w:r>
          </w:p>
        </w:tc>
        <w:tc>
          <w:tcPr>
            <w:tcW w:w="2325" w:type="dxa"/>
            <w:vAlign w:val="top"/>
          </w:tcPr>
          <w:p w14:paraId="1B79EE71">
            <w:pPr>
              <w:rPr>
                <w:rFonts w:ascii="Arial"/>
                <w:sz w:val="21"/>
              </w:rPr>
            </w:pPr>
          </w:p>
        </w:tc>
      </w:tr>
      <w:tr w14:paraId="5A3D0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59DF11C">
            <w:pPr>
              <w:rPr>
                <w:rFonts w:ascii="Arial"/>
                <w:sz w:val="21"/>
              </w:rPr>
            </w:pPr>
          </w:p>
        </w:tc>
        <w:tc>
          <w:tcPr>
            <w:tcW w:w="4653" w:type="dxa"/>
            <w:vAlign w:val="top"/>
          </w:tcPr>
          <w:p w14:paraId="1655BEB7">
            <w:pPr>
              <w:pStyle w:val="8"/>
              <w:spacing w:before="143" w:line="220" w:lineRule="auto"/>
              <w:ind w:left="83"/>
            </w:pPr>
            <w:r>
              <w:rPr>
                <w:color w:val="494949"/>
                <w:spacing w:val="-2"/>
              </w:rPr>
              <w:t>三十、转移性支出</w:t>
            </w:r>
          </w:p>
        </w:tc>
        <w:tc>
          <w:tcPr>
            <w:tcW w:w="2325" w:type="dxa"/>
            <w:vAlign w:val="top"/>
          </w:tcPr>
          <w:p w14:paraId="5F7020EB">
            <w:pPr>
              <w:rPr>
                <w:rFonts w:ascii="Arial"/>
                <w:sz w:val="21"/>
              </w:rPr>
            </w:pPr>
          </w:p>
        </w:tc>
      </w:tr>
      <w:tr w14:paraId="178DE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6B72ED1">
            <w:pPr>
              <w:rPr>
                <w:rFonts w:ascii="Arial"/>
                <w:sz w:val="21"/>
              </w:rPr>
            </w:pPr>
          </w:p>
        </w:tc>
        <w:tc>
          <w:tcPr>
            <w:tcW w:w="4653" w:type="dxa"/>
            <w:vAlign w:val="top"/>
          </w:tcPr>
          <w:p w14:paraId="1A42A287">
            <w:pPr>
              <w:pStyle w:val="8"/>
              <w:spacing w:before="145" w:line="219" w:lineRule="auto"/>
              <w:ind w:left="83"/>
            </w:pPr>
            <w:r>
              <w:rPr>
                <w:color w:val="494949"/>
                <w:spacing w:val="-4"/>
              </w:rPr>
              <w:t>三十一、债务还本支出</w:t>
            </w:r>
          </w:p>
        </w:tc>
        <w:tc>
          <w:tcPr>
            <w:tcW w:w="2325" w:type="dxa"/>
            <w:vAlign w:val="top"/>
          </w:tcPr>
          <w:p w14:paraId="54103684">
            <w:pPr>
              <w:rPr>
                <w:rFonts w:ascii="Arial"/>
                <w:sz w:val="21"/>
              </w:rPr>
            </w:pPr>
          </w:p>
        </w:tc>
      </w:tr>
      <w:tr w14:paraId="796E3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EE67737">
            <w:pPr>
              <w:rPr>
                <w:rFonts w:ascii="Arial"/>
                <w:sz w:val="21"/>
              </w:rPr>
            </w:pPr>
          </w:p>
        </w:tc>
        <w:tc>
          <w:tcPr>
            <w:tcW w:w="4653" w:type="dxa"/>
            <w:vAlign w:val="top"/>
          </w:tcPr>
          <w:p w14:paraId="61971E11">
            <w:pPr>
              <w:pStyle w:val="8"/>
              <w:spacing w:before="147" w:line="220" w:lineRule="auto"/>
              <w:ind w:left="83"/>
            </w:pPr>
            <w:r>
              <w:rPr>
                <w:color w:val="494949"/>
                <w:spacing w:val="-1"/>
              </w:rPr>
              <w:t>三十二、债务付息支出</w:t>
            </w:r>
          </w:p>
        </w:tc>
        <w:tc>
          <w:tcPr>
            <w:tcW w:w="2325" w:type="dxa"/>
            <w:vAlign w:val="top"/>
          </w:tcPr>
          <w:p w14:paraId="751C5695">
            <w:pPr>
              <w:rPr>
                <w:rFonts w:ascii="Arial"/>
                <w:sz w:val="21"/>
              </w:rPr>
            </w:pPr>
          </w:p>
        </w:tc>
      </w:tr>
      <w:tr w14:paraId="61020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E6041DC">
            <w:pPr>
              <w:rPr>
                <w:rFonts w:ascii="Arial"/>
                <w:sz w:val="21"/>
              </w:rPr>
            </w:pPr>
          </w:p>
        </w:tc>
        <w:tc>
          <w:tcPr>
            <w:tcW w:w="4653" w:type="dxa"/>
            <w:vAlign w:val="top"/>
          </w:tcPr>
          <w:p w14:paraId="2296F0A8">
            <w:pPr>
              <w:pStyle w:val="8"/>
              <w:spacing w:before="150" w:line="220" w:lineRule="auto"/>
              <w:ind w:left="83"/>
            </w:pPr>
            <w:r>
              <w:rPr>
                <w:color w:val="494949"/>
                <w:spacing w:val="-1"/>
              </w:rPr>
              <w:t>三十三、债务发行费用支出</w:t>
            </w:r>
          </w:p>
        </w:tc>
        <w:tc>
          <w:tcPr>
            <w:tcW w:w="2325" w:type="dxa"/>
            <w:vAlign w:val="top"/>
          </w:tcPr>
          <w:p w14:paraId="3F72ABE6">
            <w:pPr>
              <w:rPr>
                <w:rFonts w:ascii="Arial"/>
                <w:sz w:val="21"/>
              </w:rPr>
            </w:pPr>
          </w:p>
        </w:tc>
      </w:tr>
      <w:tr w14:paraId="682A8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80432E4">
            <w:pPr>
              <w:rPr>
                <w:rFonts w:ascii="Arial"/>
                <w:sz w:val="21"/>
              </w:rPr>
            </w:pPr>
          </w:p>
        </w:tc>
        <w:tc>
          <w:tcPr>
            <w:tcW w:w="4653" w:type="dxa"/>
            <w:vAlign w:val="top"/>
          </w:tcPr>
          <w:p w14:paraId="71FDAB2D">
            <w:pPr>
              <w:pStyle w:val="8"/>
              <w:spacing w:before="151" w:line="220" w:lineRule="auto"/>
              <w:ind w:left="83"/>
            </w:pPr>
            <w:r>
              <w:rPr>
                <w:color w:val="494949"/>
                <w:spacing w:val="-1"/>
              </w:rPr>
              <w:t>三十四、抗疫特别国债安排的支出</w:t>
            </w:r>
          </w:p>
        </w:tc>
        <w:tc>
          <w:tcPr>
            <w:tcW w:w="2325" w:type="dxa"/>
            <w:vAlign w:val="top"/>
          </w:tcPr>
          <w:p w14:paraId="766A2940">
            <w:pPr>
              <w:rPr>
                <w:rFonts w:ascii="Arial"/>
                <w:sz w:val="21"/>
              </w:rPr>
            </w:pPr>
          </w:p>
        </w:tc>
      </w:tr>
      <w:tr w14:paraId="1C59B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AFB37DF">
            <w:pPr>
              <w:pStyle w:val="8"/>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7128290">
            <w:pPr>
              <w:pStyle w:val="8"/>
              <w:spacing w:before="154" w:line="217" w:lineRule="auto"/>
              <w:ind w:left="1180"/>
            </w:pPr>
            <w:r>
              <w:rPr>
                <w:spacing w:val="-4"/>
              </w:rPr>
              <w:t>1,328.59</w:t>
            </w:r>
          </w:p>
        </w:tc>
        <w:tc>
          <w:tcPr>
            <w:tcW w:w="4653" w:type="dxa"/>
            <w:vAlign w:val="top"/>
          </w:tcPr>
          <w:p w14:paraId="3339A54A">
            <w:pPr>
              <w:pStyle w:val="8"/>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7045BF50">
            <w:pPr>
              <w:pStyle w:val="8"/>
              <w:spacing w:before="154" w:line="217" w:lineRule="auto"/>
              <w:ind w:left="1188"/>
            </w:pPr>
            <w:r>
              <w:rPr>
                <w:spacing w:val="-4"/>
              </w:rPr>
              <w:t>1,328.59</w:t>
            </w:r>
          </w:p>
        </w:tc>
      </w:tr>
      <w:tr w14:paraId="31FE8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28CF38">
            <w:pPr>
              <w:pStyle w:val="8"/>
              <w:spacing w:before="156" w:line="220" w:lineRule="auto"/>
              <w:ind w:left="80"/>
            </w:pPr>
            <w:r>
              <w:rPr>
                <w:color w:val="494949"/>
                <w:spacing w:val="-2"/>
              </w:rPr>
              <w:t>上年结转结余</w:t>
            </w:r>
          </w:p>
        </w:tc>
        <w:tc>
          <w:tcPr>
            <w:tcW w:w="2317" w:type="dxa"/>
            <w:vAlign w:val="top"/>
          </w:tcPr>
          <w:p w14:paraId="636305B9">
            <w:pPr>
              <w:rPr>
                <w:rFonts w:ascii="Arial"/>
                <w:sz w:val="21"/>
              </w:rPr>
            </w:pPr>
          </w:p>
        </w:tc>
        <w:tc>
          <w:tcPr>
            <w:tcW w:w="4653" w:type="dxa"/>
            <w:vAlign w:val="top"/>
          </w:tcPr>
          <w:p w14:paraId="2839C767">
            <w:pPr>
              <w:pStyle w:val="8"/>
              <w:spacing w:before="156" w:line="220" w:lineRule="auto"/>
              <w:ind w:left="84"/>
            </w:pPr>
            <w:r>
              <w:rPr>
                <w:color w:val="494949"/>
                <w:spacing w:val="-2"/>
              </w:rPr>
              <w:t>年终结转结余</w:t>
            </w:r>
          </w:p>
        </w:tc>
        <w:tc>
          <w:tcPr>
            <w:tcW w:w="2325" w:type="dxa"/>
            <w:vAlign w:val="top"/>
          </w:tcPr>
          <w:p w14:paraId="751ADD56">
            <w:pPr>
              <w:rPr>
                <w:rFonts w:ascii="Arial"/>
                <w:sz w:val="21"/>
              </w:rPr>
            </w:pPr>
          </w:p>
        </w:tc>
      </w:tr>
      <w:tr w14:paraId="409A8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DC3FCBA">
            <w:pPr>
              <w:pStyle w:val="8"/>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16F8F544">
            <w:pPr>
              <w:pStyle w:val="8"/>
              <w:spacing w:before="157" w:line="217" w:lineRule="auto"/>
              <w:ind w:left="1180"/>
            </w:pPr>
            <w:r>
              <w:rPr>
                <w:spacing w:val="-4"/>
              </w:rPr>
              <w:t>1,328.59</w:t>
            </w:r>
          </w:p>
        </w:tc>
        <w:tc>
          <w:tcPr>
            <w:tcW w:w="4653" w:type="dxa"/>
            <w:vAlign w:val="top"/>
          </w:tcPr>
          <w:p w14:paraId="66E199E8">
            <w:pPr>
              <w:pStyle w:val="8"/>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E546FEB">
            <w:pPr>
              <w:pStyle w:val="8"/>
              <w:spacing w:before="157" w:line="217" w:lineRule="auto"/>
              <w:ind w:left="1188"/>
            </w:pPr>
            <w:r>
              <w:rPr>
                <w:spacing w:val="-4"/>
              </w:rPr>
              <w:t>1,328.59</w:t>
            </w:r>
          </w:p>
        </w:tc>
      </w:tr>
    </w:tbl>
    <w:p w14:paraId="23E9535F">
      <w:pPr>
        <w:rPr>
          <w:rFonts w:ascii="Arial"/>
          <w:sz w:val="21"/>
        </w:rPr>
      </w:pPr>
    </w:p>
    <w:p w14:paraId="1CFB36E4">
      <w:pPr>
        <w:rPr>
          <w:rFonts w:ascii="Arial" w:hAnsi="Arial" w:eastAsia="Arial" w:cs="Arial"/>
          <w:sz w:val="21"/>
          <w:szCs w:val="21"/>
        </w:rPr>
        <w:sectPr>
          <w:pgSz w:w="16839" w:h="11906"/>
          <w:pgMar w:top="400" w:right="1432" w:bottom="400" w:left="1432" w:header="0" w:footer="0" w:gutter="0"/>
          <w:cols w:space="720" w:num="1"/>
        </w:sectPr>
      </w:pPr>
    </w:p>
    <w:p w14:paraId="26C78009">
      <w:pPr>
        <w:spacing w:line="267" w:lineRule="auto"/>
        <w:rPr>
          <w:rFonts w:ascii="Arial"/>
          <w:sz w:val="21"/>
        </w:rPr>
      </w:pPr>
    </w:p>
    <w:p w14:paraId="16A76F69">
      <w:pPr>
        <w:spacing w:line="267" w:lineRule="auto"/>
        <w:rPr>
          <w:rFonts w:ascii="Arial"/>
          <w:sz w:val="21"/>
        </w:rPr>
      </w:pPr>
    </w:p>
    <w:p w14:paraId="564D7C4E">
      <w:pPr>
        <w:spacing w:line="267" w:lineRule="auto"/>
        <w:rPr>
          <w:rFonts w:ascii="Arial"/>
          <w:sz w:val="21"/>
        </w:rPr>
      </w:pPr>
    </w:p>
    <w:p w14:paraId="6C604E2A">
      <w:pPr>
        <w:spacing w:line="268" w:lineRule="auto"/>
        <w:rPr>
          <w:rFonts w:ascii="Arial"/>
          <w:sz w:val="21"/>
        </w:rPr>
      </w:pPr>
    </w:p>
    <w:p w14:paraId="51F60BC9">
      <w:pPr>
        <w:spacing w:line="268" w:lineRule="auto"/>
        <w:rPr>
          <w:rFonts w:ascii="Arial"/>
          <w:sz w:val="21"/>
        </w:rPr>
      </w:pPr>
    </w:p>
    <w:p w14:paraId="53AD594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收入总体情况表</w:t>
      </w:r>
    </w:p>
    <w:p w14:paraId="722E3018">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3677B480">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7993A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70F3727F">
            <w:pPr>
              <w:spacing w:line="356" w:lineRule="auto"/>
              <w:rPr>
                <w:rFonts w:ascii="Arial"/>
                <w:sz w:val="21"/>
              </w:rPr>
            </w:pPr>
          </w:p>
          <w:p w14:paraId="4C16B455">
            <w:pPr>
              <w:pStyle w:val="8"/>
              <w:spacing w:before="26" w:line="220" w:lineRule="auto"/>
              <w:ind w:left="71"/>
              <w:rPr>
                <w:sz w:val="8"/>
                <w:szCs w:val="8"/>
              </w:rPr>
            </w:pPr>
            <w:r>
              <w:rPr>
                <w:color w:val="494949"/>
                <w:spacing w:val="-1"/>
                <w:sz w:val="8"/>
                <w:szCs w:val="8"/>
              </w:rPr>
              <w:t>（单位）代</w:t>
            </w:r>
          </w:p>
          <w:p w14:paraId="0135C941">
            <w:pPr>
              <w:pStyle w:val="8"/>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41EA4A2A">
            <w:pPr>
              <w:spacing w:line="410" w:lineRule="auto"/>
              <w:rPr>
                <w:rFonts w:ascii="Arial"/>
                <w:sz w:val="21"/>
              </w:rPr>
            </w:pPr>
          </w:p>
          <w:p w14:paraId="426AB82E">
            <w:pPr>
              <w:pStyle w:val="8"/>
              <w:spacing w:before="26" w:line="220" w:lineRule="auto"/>
              <w:ind w:left="437"/>
              <w:rPr>
                <w:sz w:val="8"/>
                <w:szCs w:val="8"/>
              </w:rPr>
            </w:pPr>
            <w:r>
              <w:rPr>
                <w:color w:val="494949"/>
                <w:spacing w:val="-1"/>
                <w:sz w:val="8"/>
                <w:szCs w:val="8"/>
              </w:rPr>
              <w:t>（单位）名称</w:t>
            </w:r>
          </w:p>
        </w:tc>
        <w:tc>
          <w:tcPr>
            <w:tcW w:w="659" w:type="dxa"/>
            <w:vMerge w:val="restart"/>
            <w:tcBorders>
              <w:bottom w:val="nil"/>
            </w:tcBorders>
            <w:vAlign w:val="top"/>
          </w:tcPr>
          <w:p w14:paraId="6EDC435B">
            <w:pPr>
              <w:spacing w:line="410" w:lineRule="auto"/>
              <w:rPr>
                <w:rFonts w:ascii="Arial"/>
                <w:sz w:val="21"/>
              </w:rPr>
            </w:pPr>
          </w:p>
          <w:p w14:paraId="760561F5">
            <w:pPr>
              <w:pStyle w:val="8"/>
              <w:spacing w:before="26" w:line="221" w:lineRule="auto"/>
              <w:ind w:left="240"/>
              <w:rPr>
                <w:sz w:val="8"/>
                <w:szCs w:val="8"/>
              </w:rPr>
            </w:pPr>
            <w:r>
              <w:rPr>
                <w:color w:val="494949"/>
                <w:spacing w:val="-2"/>
                <w:sz w:val="8"/>
                <w:szCs w:val="8"/>
              </w:rPr>
              <w:t>总计</w:t>
            </w:r>
          </w:p>
        </w:tc>
        <w:tc>
          <w:tcPr>
            <w:tcW w:w="7249" w:type="dxa"/>
            <w:gridSpan w:val="11"/>
            <w:vAlign w:val="top"/>
          </w:tcPr>
          <w:p w14:paraId="6183D186">
            <w:pPr>
              <w:pStyle w:val="8"/>
              <w:spacing w:before="82" w:line="219" w:lineRule="auto"/>
              <w:ind w:left="3459"/>
              <w:rPr>
                <w:sz w:val="8"/>
                <w:szCs w:val="8"/>
              </w:rPr>
            </w:pPr>
            <w:r>
              <w:rPr>
                <w:color w:val="494949"/>
                <w:spacing w:val="-1"/>
                <w:sz w:val="8"/>
                <w:szCs w:val="8"/>
              </w:rPr>
              <w:t>本年收入</w:t>
            </w:r>
          </w:p>
        </w:tc>
        <w:tc>
          <w:tcPr>
            <w:tcW w:w="3782" w:type="dxa"/>
            <w:gridSpan w:val="6"/>
            <w:vAlign w:val="top"/>
          </w:tcPr>
          <w:p w14:paraId="6F60F181">
            <w:pPr>
              <w:pStyle w:val="8"/>
              <w:spacing w:before="82" w:line="220" w:lineRule="auto"/>
              <w:ind w:left="1650"/>
              <w:rPr>
                <w:sz w:val="8"/>
                <w:szCs w:val="8"/>
              </w:rPr>
            </w:pPr>
            <w:r>
              <w:rPr>
                <w:color w:val="494949"/>
                <w:spacing w:val="-1"/>
                <w:sz w:val="8"/>
                <w:szCs w:val="8"/>
              </w:rPr>
              <w:t>上年结转结余</w:t>
            </w:r>
          </w:p>
        </w:tc>
      </w:tr>
      <w:tr w14:paraId="29877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2317253B">
            <w:pPr>
              <w:rPr>
                <w:rFonts w:ascii="Arial"/>
                <w:sz w:val="21"/>
              </w:rPr>
            </w:pPr>
          </w:p>
        </w:tc>
        <w:tc>
          <w:tcPr>
            <w:tcW w:w="1538" w:type="dxa"/>
            <w:vMerge w:val="continue"/>
            <w:tcBorders>
              <w:top w:val="nil"/>
              <w:bottom w:val="nil"/>
            </w:tcBorders>
            <w:vAlign w:val="top"/>
          </w:tcPr>
          <w:p w14:paraId="41BE5218">
            <w:pPr>
              <w:rPr>
                <w:rFonts w:ascii="Arial"/>
                <w:sz w:val="21"/>
              </w:rPr>
            </w:pPr>
          </w:p>
        </w:tc>
        <w:tc>
          <w:tcPr>
            <w:tcW w:w="659" w:type="dxa"/>
            <w:vMerge w:val="continue"/>
            <w:tcBorders>
              <w:top w:val="nil"/>
              <w:bottom w:val="nil"/>
            </w:tcBorders>
            <w:vAlign w:val="top"/>
          </w:tcPr>
          <w:p w14:paraId="06759F87">
            <w:pPr>
              <w:rPr>
                <w:rFonts w:ascii="Arial"/>
                <w:sz w:val="21"/>
              </w:rPr>
            </w:pPr>
          </w:p>
        </w:tc>
        <w:tc>
          <w:tcPr>
            <w:tcW w:w="659" w:type="dxa"/>
            <w:vMerge w:val="restart"/>
            <w:tcBorders>
              <w:bottom w:val="nil"/>
            </w:tcBorders>
            <w:vAlign w:val="top"/>
          </w:tcPr>
          <w:p w14:paraId="7CC0B27D">
            <w:pPr>
              <w:spacing w:line="276" w:lineRule="auto"/>
              <w:rPr>
                <w:rFonts w:ascii="Arial"/>
                <w:sz w:val="21"/>
              </w:rPr>
            </w:pPr>
          </w:p>
          <w:p w14:paraId="70E93ADA">
            <w:pPr>
              <w:pStyle w:val="8"/>
              <w:spacing w:before="26" w:line="221" w:lineRule="auto"/>
              <w:ind w:left="239"/>
              <w:rPr>
                <w:sz w:val="8"/>
                <w:szCs w:val="8"/>
              </w:rPr>
            </w:pPr>
            <w:r>
              <w:rPr>
                <w:color w:val="494949"/>
                <w:spacing w:val="-1"/>
                <w:sz w:val="8"/>
                <w:szCs w:val="8"/>
              </w:rPr>
              <w:t>合计</w:t>
            </w:r>
          </w:p>
        </w:tc>
        <w:tc>
          <w:tcPr>
            <w:tcW w:w="1318" w:type="dxa"/>
            <w:gridSpan w:val="2"/>
            <w:vAlign w:val="top"/>
          </w:tcPr>
          <w:p w14:paraId="04017367">
            <w:pPr>
              <w:pStyle w:val="8"/>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1EB3F236">
            <w:pPr>
              <w:spacing w:line="276" w:lineRule="auto"/>
              <w:rPr>
                <w:rFonts w:ascii="Arial"/>
                <w:sz w:val="21"/>
              </w:rPr>
            </w:pPr>
          </w:p>
          <w:p w14:paraId="03A8DCC7">
            <w:pPr>
              <w:pStyle w:val="8"/>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6F9EE71B">
            <w:pPr>
              <w:pStyle w:val="8"/>
              <w:spacing w:before="249" w:line="219" w:lineRule="auto"/>
              <w:ind w:left="91"/>
              <w:rPr>
                <w:sz w:val="8"/>
                <w:szCs w:val="8"/>
              </w:rPr>
            </w:pPr>
            <w:r>
              <w:rPr>
                <w:color w:val="494949"/>
                <w:spacing w:val="-2"/>
                <w:sz w:val="8"/>
                <w:szCs w:val="8"/>
              </w:rPr>
              <w:t>国有资本经营</w:t>
            </w:r>
          </w:p>
          <w:p w14:paraId="66B8F966">
            <w:pPr>
              <w:pStyle w:val="8"/>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16E7F671">
            <w:pPr>
              <w:pStyle w:val="8"/>
              <w:spacing w:before="249" w:line="220" w:lineRule="auto"/>
              <w:ind w:left="84"/>
              <w:rPr>
                <w:sz w:val="8"/>
                <w:szCs w:val="8"/>
              </w:rPr>
            </w:pPr>
            <w:r>
              <w:rPr>
                <w:color w:val="494949"/>
                <w:spacing w:val="-1"/>
                <w:sz w:val="8"/>
                <w:szCs w:val="8"/>
              </w:rPr>
              <w:t>财政专户管理</w:t>
            </w:r>
          </w:p>
          <w:p w14:paraId="1B5D86BE">
            <w:pPr>
              <w:pStyle w:val="8"/>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1BE19922">
            <w:pPr>
              <w:spacing w:line="275" w:lineRule="auto"/>
              <w:rPr>
                <w:rFonts w:ascii="Arial"/>
                <w:sz w:val="21"/>
              </w:rPr>
            </w:pPr>
          </w:p>
          <w:p w14:paraId="63291E36">
            <w:pPr>
              <w:pStyle w:val="8"/>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23826C75">
            <w:pPr>
              <w:pStyle w:val="8"/>
              <w:spacing w:before="250" w:line="220" w:lineRule="auto"/>
              <w:ind w:left="86"/>
              <w:rPr>
                <w:sz w:val="8"/>
                <w:szCs w:val="8"/>
              </w:rPr>
            </w:pPr>
            <w:r>
              <w:rPr>
                <w:color w:val="494949"/>
                <w:spacing w:val="-1"/>
                <w:sz w:val="8"/>
                <w:szCs w:val="8"/>
              </w:rPr>
              <w:t>事业单位经营</w:t>
            </w:r>
          </w:p>
          <w:p w14:paraId="204C7549">
            <w:pPr>
              <w:pStyle w:val="8"/>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7199B252">
            <w:pPr>
              <w:spacing w:line="275" w:lineRule="auto"/>
              <w:rPr>
                <w:rFonts w:ascii="Arial"/>
                <w:sz w:val="21"/>
              </w:rPr>
            </w:pPr>
          </w:p>
          <w:p w14:paraId="6FCD1DFE">
            <w:pPr>
              <w:pStyle w:val="8"/>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9E32529">
            <w:pPr>
              <w:pStyle w:val="8"/>
              <w:spacing w:before="249" w:line="219" w:lineRule="auto"/>
              <w:ind w:left="94"/>
              <w:rPr>
                <w:sz w:val="8"/>
                <w:szCs w:val="8"/>
              </w:rPr>
            </w:pPr>
            <w:r>
              <w:rPr>
                <w:color w:val="494949"/>
                <w:spacing w:val="-2"/>
                <w:sz w:val="8"/>
                <w:szCs w:val="8"/>
              </w:rPr>
              <w:t>附属单位上缴</w:t>
            </w:r>
          </w:p>
          <w:p w14:paraId="338AFA44">
            <w:pPr>
              <w:pStyle w:val="8"/>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4950F10D">
            <w:pPr>
              <w:spacing w:line="275" w:lineRule="auto"/>
              <w:rPr>
                <w:rFonts w:ascii="Arial"/>
                <w:sz w:val="21"/>
              </w:rPr>
            </w:pPr>
          </w:p>
          <w:p w14:paraId="1CB94133">
            <w:pPr>
              <w:pStyle w:val="8"/>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25D21925">
            <w:pPr>
              <w:spacing w:line="276" w:lineRule="auto"/>
              <w:rPr>
                <w:rFonts w:ascii="Arial"/>
                <w:sz w:val="21"/>
              </w:rPr>
            </w:pPr>
          </w:p>
          <w:p w14:paraId="711B4227">
            <w:pPr>
              <w:pStyle w:val="8"/>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00CE6FF6">
            <w:pPr>
              <w:spacing w:line="275" w:lineRule="auto"/>
              <w:rPr>
                <w:rFonts w:ascii="Arial"/>
                <w:sz w:val="21"/>
              </w:rPr>
            </w:pPr>
          </w:p>
          <w:p w14:paraId="4BF07842">
            <w:pPr>
              <w:pStyle w:val="8"/>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763A2F1A">
            <w:pPr>
              <w:spacing w:line="276" w:lineRule="auto"/>
              <w:rPr>
                <w:rFonts w:ascii="Arial"/>
                <w:sz w:val="21"/>
              </w:rPr>
            </w:pPr>
          </w:p>
          <w:p w14:paraId="58C96B3A">
            <w:pPr>
              <w:pStyle w:val="8"/>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4F123E7B">
            <w:pPr>
              <w:pStyle w:val="8"/>
              <w:spacing w:before="249" w:line="219" w:lineRule="auto"/>
              <w:ind w:left="101"/>
              <w:rPr>
                <w:sz w:val="8"/>
                <w:szCs w:val="8"/>
              </w:rPr>
            </w:pPr>
            <w:r>
              <w:rPr>
                <w:color w:val="494949"/>
                <w:spacing w:val="-2"/>
                <w:sz w:val="8"/>
                <w:szCs w:val="8"/>
              </w:rPr>
              <w:t>国有资本经营</w:t>
            </w:r>
          </w:p>
          <w:p w14:paraId="57DEBBF4">
            <w:pPr>
              <w:pStyle w:val="8"/>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C120A08">
            <w:pPr>
              <w:pStyle w:val="8"/>
              <w:spacing w:before="249" w:line="220" w:lineRule="auto"/>
              <w:ind w:left="94"/>
              <w:rPr>
                <w:sz w:val="8"/>
                <w:szCs w:val="8"/>
              </w:rPr>
            </w:pPr>
            <w:r>
              <w:rPr>
                <w:color w:val="494949"/>
                <w:spacing w:val="-1"/>
                <w:sz w:val="8"/>
                <w:szCs w:val="8"/>
              </w:rPr>
              <w:t>财政专户管理</w:t>
            </w:r>
          </w:p>
          <w:p w14:paraId="3238F85E">
            <w:pPr>
              <w:pStyle w:val="8"/>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44592ECE">
            <w:pPr>
              <w:spacing w:line="276" w:lineRule="auto"/>
              <w:rPr>
                <w:rFonts w:ascii="Arial"/>
                <w:sz w:val="21"/>
              </w:rPr>
            </w:pPr>
          </w:p>
          <w:p w14:paraId="0849C403">
            <w:pPr>
              <w:pStyle w:val="8"/>
              <w:spacing w:before="26" w:line="220" w:lineRule="auto"/>
              <w:ind w:left="115"/>
              <w:rPr>
                <w:sz w:val="8"/>
                <w:szCs w:val="8"/>
              </w:rPr>
            </w:pPr>
            <w:r>
              <w:rPr>
                <w:color w:val="494949"/>
                <w:spacing w:val="-1"/>
                <w:sz w:val="8"/>
                <w:szCs w:val="8"/>
              </w:rPr>
              <w:t>单位资金</w:t>
            </w:r>
          </w:p>
        </w:tc>
      </w:tr>
      <w:tr w14:paraId="123E9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30FC68AA">
            <w:pPr>
              <w:rPr>
                <w:rFonts w:ascii="Arial"/>
                <w:sz w:val="21"/>
              </w:rPr>
            </w:pPr>
          </w:p>
        </w:tc>
        <w:tc>
          <w:tcPr>
            <w:tcW w:w="1538" w:type="dxa"/>
            <w:vMerge w:val="continue"/>
            <w:tcBorders>
              <w:top w:val="nil"/>
            </w:tcBorders>
            <w:vAlign w:val="top"/>
          </w:tcPr>
          <w:p w14:paraId="6499CE84">
            <w:pPr>
              <w:rPr>
                <w:rFonts w:ascii="Arial"/>
                <w:sz w:val="21"/>
              </w:rPr>
            </w:pPr>
          </w:p>
        </w:tc>
        <w:tc>
          <w:tcPr>
            <w:tcW w:w="659" w:type="dxa"/>
            <w:vMerge w:val="continue"/>
            <w:tcBorders>
              <w:top w:val="nil"/>
            </w:tcBorders>
            <w:vAlign w:val="top"/>
          </w:tcPr>
          <w:p w14:paraId="2BE9CEE1">
            <w:pPr>
              <w:rPr>
                <w:rFonts w:ascii="Arial"/>
                <w:sz w:val="21"/>
              </w:rPr>
            </w:pPr>
          </w:p>
        </w:tc>
        <w:tc>
          <w:tcPr>
            <w:tcW w:w="659" w:type="dxa"/>
            <w:vMerge w:val="continue"/>
            <w:tcBorders>
              <w:top w:val="nil"/>
            </w:tcBorders>
            <w:vAlign w:val="top"/>
          </w:tcPr>
          <w:p w14:paraId="6EC63609">
            <w:pPr>
              <w:rPr>
                <w:rFonts w:ascii="Arial"/>
                <w:sz w:val="21"/>
              </w:rPr>
            </w:pPr>
          </w:p>
        </w:tc>
        <w:tc>
          <w:tcPr>
            <w:tcW w:w="599" w:type="dxa"/>
            <w:vAlign w:val="top"/>
          </w:tcPr>
          <w:p w14:paraId="58ECCDC0">
            <w:pPr>
              <w:pStyle w:val="8"/>
              <w:spacing w:before="130" w:line="221" w:lineRule="auto"/>
              <w:ind w:left="212"/>
              <w:rPr>
                <w:sz w:val="8"/>
                <w:szCs w:val="8"/>
              </w:rPr>
            </w:pPr>
            <w:r>
              <w:rPr>
                <w:color w:val="494949"/>
                <w:spacing w:val="-2"/>
                <w:sz w:val="8"/>
                <w:szCs w:val="8"/>
              </w:rPr>
              <w:t>小计</w:t>
            </w:r>
          </w:p>
        </w:tc>
        <w:tc>
          <w:tcPr>
            <w:tcW w:w="719" w:type="dxa"/>
            <w:vAlign w:val="top"/>
          </w:tcPr>
          <w:p w14:paraId="663D5DF6">
            <w:pPr>
              <w:pStyle w:val="8"/>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C3CC066">
            <w:pPr>
              <w:rPr>
                <w:rFonts w:ascii="Arial"/>
                <w:sz w:val="21"/>
              </w:rPr>
            </w:pPr>
          </w:p>
        </w:tc>
        <w:tc>
          <w:tcPr>
            <w:tcW w:w="659" w:type="dxa"/>
            <w:vMerge w:val="continue"/>
            <w:tcBorders>
              <w:top w:val="nil"/>
            </w:tcBorders>
            <w:vAlign w:val="top"/>
          </w:tcPr>
          <w:p w14:paraId="1B006C54">
            <w:pPr>
              <w:rPr>
                <w:rFonts w:ascii="Arial"/>
                <w:sz w:val="21"/>
              </w:rPr>
            </w:pPr>
          </w:p>
        </w:tc>
        <w:tc>
          <w:tcPr>
            <w:tcW w:w="659" w:type="dxa"/>
            <w:vMerge w:val="continue"/>
            <w:tcBorders>
              <w:top w:val="nil"/>
            </w:tcBorders>
            <w:vAlign w:val="top"/>
          </w:tcPr>
          <w:p w14:paraId="2514942F">
            <w:pPr>
              <w:rPr>
                <w:rFonts w:ascii="Arial"/>
                <w:sz w:val="21"/>
              </w:rPr>
            </w:pPr>
          </w:p>
        </w:tc>
        <w:tc>
          <w:tcPr>
            <w:tcW w:w="659" w:type="dxa"/>
            <w:vMerge w:val="continue"/>
            <w:tcBorders>
              <w:top w:val="nil"/>
            </w:tcBorders>
            <w:vAlign w:val="top"/>
          </w:tcPr>
          <w:p w14:paraId="7922C440">
            <w:pPr>
              <w:rPr>
                <w:rFonts w:ascii="Arial"/>
                <w:sz w:val="21"/>
              </w:rPr>
            </w:pPr>
          </w:p>
        </w:tc>
        <w:tc>
          <w:tcPr>
            <w:tcW w:w="659" w:type="dxa"/>
            <w:vMerge w:val="continue"/>
            <w:tcBorders>
              <w:top w:val="nil"/>
            </w:tcBorders>
            <w:vAlign w:val="top"/>
          </w:tcPr>
          <w:p w14:paraId="591DDD4E">
            <w:pPr>
              <w:rPr>
                <w:rFonts w:ascii="Arial"/>
                <w:sz w:val="21"/>
              </w:rPr>
            </w:pPr>
          </w:p>
        </w:tc>
        <w:tc>
          <w:tcPr>
            <w:tcW w:w="659" w:type="dxa"/>
            <w:vMerge w:val="continue"/>
            <w:tcBorders>
              <w:top w:val="nil"/>
            </w:tcBorders>
            <w:vAlign w:val="top"/>
          </w:tcPr>
          <w:p w14:paraId="6852BD9F">
            <w:pPr>
              <w:rPr>
                <w:rFonts w:ascii="Arial"/>
                <w:sz w:val="21"/>
              </w:rPr>
            </w:pPr>
          </w:p>
        </w:tc>
        <w:tc>
          <w:tcPr>
            <w:tcW w:w="659" w:type="dxa"/>
            <w:vMerge w:val="continue"/>
            <w:tcBorders>
              <w:top w:val="nil"/>
            </w:tcBorders>
            <w:vAlign w:val="top"/>
          </w:tcPr>
          <w:p w14:paraId="319271A1">
            <w:pPr>
              <w:rPr>
                <w:rFonts w:ascii="Arial"/>
                <w:sz w:val="21"/>
              </w:rPr>
            </w:pPr>
          </w:p>
        </w:tc>
        <w:tc>
          <w:tcPr>
            <w:tcW w:w="659" w:type="dxa"/>
            <w:vMerge w:val="continue"/>
            <w:tcBorders>
              <w:top w:val="nil"/>
            </w:tcBorders>
            <w:vAlign w:val="top"/>
          </w:tcPr>
          <w:p w14:paraId="1CC85DFD">
            <w:pPr>
              <w:rPr>
                <w:rFonts w:ascii="Arial"/>
                <w:sz w:val="21"/>
              </w:rPr>
            </w:pPr>
          </w:p>
        </w:tc>
        <w:tc>
          <w:tcPr>
            <w:tcW w:w="599" w:type="dxa"/>
            <w:vMerge w:val="continue"/>
            <w:tcBorders>
              <w:top w:val="nil"/>
            </w:tcBorders>
            <w:vAlign w:val="top"/>
          </w:tcPr>
          <w:p w14:paraId="22D95CA7">
            <w:pPr>
              <w:rPr>
                <w:rFonts w:ascii="Arial"/>
                <w:sz w:val="21"/>
              </w:rPr>
            </w:pPr>
          </w:p>
        </w:tc>
        <w:tc>
          <w:tcPr>
            <w:tcW w:w="659" w:type="dxa"/>
            <w:vMerge w:val="continue"/>
            <w:tcBorders>
              <w:top w:val="nil"/>
            </w:tcBorders>
            <w:vAlign w:val="top"/>
          </w:tcPr>
          <w:p w14:paraId="437EDC5B">
            <w:pPr>
              <w:rPr>
                <w:rFonts w:ascii="Arial"/>
                <w:sz w:val="21"/>
              </w:rPr>
            </w:pPr>
          </w:p>
        </w:tc>
        <w:tc>
          <w:tcPr>
            <w:tcW w:w="659" w:type="dxa"/>
            <w:vMerge w:val="continue"/>
            <w:tcBorders>
              <w:top w:val="nil"/>
            </w:tcBorders>
            <w:vAlign w:val="top"/>
          </w:tcPr>
          <w:p w14:paraId="0E0F5637">
            <w:pPr>
              <w:rPr>
                <w:rFonts w:ascii="Arial"/>
                <w:sz w:val="21"/>
              </w:rPr>
            </w:pPr>
          </w:p>
        </w:tc>
        <w:tc>
          <w:tcPr>
            <w:tcW w:w="659" w:type="dxa"/>
            <w:vMerge w:val="continue"/>
            <w:tcBorders>
              <w:top w:val="nil"/>
            </w:tcBorders>
            <w:vAlign w:val="top"/>
          </w:tcPr>
          <w:p w14:paraId="50040269">
            <w:pPr>
              <w:rPr>
                <w:rFonts w:ascii="Arial"/>
                <w:sz w:val="21"/>
              </w:rPr>
            </w:pPr>
          </w:p>
        </w:tc>
        <w:tc>
          <w:tcPr>
            <w:tcW w:w="659" w:type="dxa"/>
            <w:vMerge w:val="continue"/>
            <w:tcBorders>
              <w:top w:val="nil"/>
            </w:tcBorders>
            <w:vAlign w:val="top"/>
          </w:tcPr>
          <w:p w14:paraId="643E770F">
            <w:pPr>
              <w:rPr>
                <w:rFonts w:ascii="Arial"/>
                <w:sz w:val="21"/>
              </w:rPr>
            </w:pPr>
          </w:p>
        </w:tc>
        <w:tc>
          <w:tcPr>
            <w:tcW w:w="547" w:type="dxa"/>
            <w:vMerge w:val="continue"/>
            <w:tcBorders>
              <w:top w:val="nil"/>
            </w:tcBorders>
            <w:vAlign w:val="top"/>
          </w:tcPr>
          <w:p w14:paraId="4FA4C128">
            <w:pPr>
              <w:rPr>
                <w:rFonts w:ascii="Arial"/>
                <w:sz w:val="21"/>
              </w:rPr>
            </w:pPr>
          </w:p>
        </w:tc>
      </w:tr>
      <w:tr w14:paraId="42BAD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1ED45EA8">
            <w:pPr>
              <w:spacing w:line="234" w:lineRule="exact"/>
              <w:rPr>
                <w:rFonts w:ascii="Arial"/>
                <w:sz w:val="20"/>
              </w:rPr>
            </w:pPr>
          </w:p>
        </w:tc>
        <w:tc>
          <w:tcPr>
            <w:tcW w:w="1538" w:type="dxa"/>
            <w:vAlign w:val="top"/>
          </w:tcPr>
          <w:p w14:paraId="160DB2C6">
            <w:pPr>
              <w:spacing w:line="234" w:lineRule="exact"/>
              <w:rPr>
                <w:rFonts w:ascii="Arial"/>
                <w:sz w:val="20"/>
              </w:rPr>
            </w:pPr>
          </w:p>
        </w:tc>
        <w:tc>
          <w:tcPr>
            <w:tcW w:w="659" w:type="dxa"/>
            <w:vAlign w:val="top"/>
          </w:tcPr>
          <w:p w14:paraId="40BFA577">
            <w:pPr>
              <w:pStyle w:val="8"/>
              <w:spacing w:before="89" w:line="217" w:lineRule="auto"/>
              <w:ind w:left="254"/>
              <w:rPr>
                <w:sz w:val="8"/>
                <w:szCs w:val="8"/>
              </w:rPr>
            </w:pPr>
            <w:r>
              <w:rPr>
                <w:spacing w:val="-2"/>
                <w:sz w:val="8"/>
                <w:szCs w:val="8"/>
              </w:rPr>
              <w:t>1,328.59</w:t>
            </w:r>
          </w:p>
        </w:tc>
        <w:tc>
          <w:tcPr>
            <w:tcW w:w="659" w:type="dxa"/>
            <w:vAlign w:val="top"/>
          </w:tcPr>
          <w:p w14:paraId="2E7951DD">
            <w:pPr>
              <w:pStyle w:val="8"/>
              <w:spacing w:before="89" w:line="217" w:lineRule="auto"/>
              <w:ind w:left="255"/>
              <w:rPr>
                <w:sz w:val="8"/>
                <w:szCs w:val="8"/>
              </w:rPr>
            </w:pPr>
            <w:r>
              <w:rPr>
                <w:spacing w:val="-2"/>
                <w:sz w:val="8"/>
                <w:szCs w:val="8"/>
              </w:rPr>
              <w:t>1,328.59</w:t>
            </w:r>
          </w:p>
        </w:tc>
        <w:tc>
          <w:tcPr>
            <w:tcW w:w="599" w:type="dxa"/>
            <w:vAlign w:val="top"/>
          </w:tcPr>
          <w:p w14:paraId="60E3939E">
            <w:pPr>
              <w:pStyle w:val="8"/>
              <w:spacing w:before="89" w:line="217" w:lineRule="auto"/>
              <w:ind w:left="196"/>
              <w:rPr>
                <w:sz w:val="8"/>
                <w:szCs w:val="8"/>
              </w:rPr>
            </w:pPr>
            <w:r>
              <w:rPr>
                <w:spacing w:val="-2"/>
                <w:sz w:val="8"/>
                <w:szCs w:val="8"/>
              </w:rPr>
              <w:t>1,328.59</w:t>
            </w:r>
          </w:p>
        </w:tc>
        <w:tc>
          <w:tcPr>
            <w:tcW w:w="719" w:type="dxa"/>
            <w:vAlign w:val="top"/>
          </w:tcPr>
          <w:p w14:paraId="72D84C43">
            <w:pPr>
              <w:pStyle w:val="8"/>
              <w:spacing w:before="89" w:line="217" w:lineRule="auto"/>
              <w:ind w:left="317"/>
              <w:rPr>
                <w:sz w:val="8"/>
                <w:szCs w:val="8"/>
              </w:rPr>
            </w:pPr>
            <w:r>
              <w:rPr>
                <w:spacing w:val="-2"/>
                <w:sz w:val="8"/>
                <w:szCs w:val="8"/>
              </w:rPr>
              <w:t>1,328.59</w:t>
            </w:r>
          </w:p>
        </w:tc>
        <w:tc>
          <w:tcPr>
            <w:tcW w:w="659" w:type="dxa"/>
            <w:vAlign w:val="top"/>
          </w:tcPr>
          <w:p w14:paraId="7BC4F04F">
            <w:pPr>
              <w:spacing w:line="234" w:lineRule="exact"/>
              <w:rPr>
                <w:rFonts w:ascii="Arial"/>
                <w:sz w:val="20"/>
              </w:rPr>
            </w:pPr>
          </w:p>
        </w:tc>
        <w:tc>
          <w:tcPr>
            <w:tcW w:w="659" w:type="dxa"/>
            <w:vAlign w:val="top"/>
          </w:tcPr>
          <w:p w14:paraId="26101725">
            <w:pPr>
              <w:spacing w:line="234" w:lineRule="exact"/>
              <w:rPr>
                <w:rFonts w:ascii="Arial"/>
                <w:sz w:val="20"/>
              </w:rPr>
            </w:pPr>
          </w:p>
        </w:tc>
        <w:tc>
          <w:tcPr>
            <w:tcW w:w="659" w:type="dxa"/>
            <w:vAlign w:val="top"/>
          </w:tcPr>
          <w:p w14:paraId="264CB33B">
            <w:pPr>
              <w:spacing w:line="234" w:lineRule="exact"/>
              <w:rPr>
                <w:rFonts w:ascii="Arial"/>
                <w:sz w:val="20"/>
              </w:rPr>
            </w:pPr>
          </w:p>
        </w:tc>
        <w:tc>
          <w:tcPr>
            <w:tcW w:w="659" w:type="dxa"/>
            <w:vAlign w:val="top"/>
          </w:tcPr>
          <w:p w14:paraId="5C2EC8AD">
            <w:pPr>
              <w:spacing w:line="234" w:lineRule="exact"/>
              <w:rPr>
                <w:rFonts w:ascii="Arial"/>
                <w:sz w:val="20"/>
              </w:rPr>
            </w:pPr>
          </w:p>
        </w:tc>
        <w:tc>
          <w:tcPr>
            <w:tcW w:w="659" w:type="dxa"/>
            <w:vAlign w:val="top"/>
          </w:tcPr>
          <w:p w14:paraId="45036EC1">
            <w:pPr>
              <w:spacing w:line="234" w:lineRule="exact"/>
              <w:rPr>
                <w:rFonts w:ascii="Arial"/>
                <w:sz w:val="20"/>
              </w:rPr>
            </w:pPr>
          </w:p>
        </w:tc>
        <w:tc>
          <w:tcPr>
            <w:tcW w:w="659" w:type="dxa"/>
            <w:vAlign w:val="top"/>
          </w:tcPr>
          <w:p w14:paraId="10311F17">
            <w:pPr>
              <w:spacing w:line="234" w:lineRule="exact"/>
              <w:rPr>
                <w:rFonts w:ascii="Arial"/>
                <w:sz w:val="20"/>
              </w:rPr>
            </w:pPr>
          </w:p>
        </w:tc>
        <w:tc>
          <w:tcPr>
            <w:tcW w:w="659" w:type="dxa"/>
            <w:vAlign w:val="top"/>
          </w:tcPr>
          <w:p w14:paraId="1A7E2F70">
            <w:pPr>
              <w:spacing w:line="234" w:lineRule="exact"/>
              <w:rPr>
                <w:rFonts w:ascii="Arial"/>
                <w:sz w:val="20"/>
              </w:rPr>
            </w:pPr>
          </w:p>
        </w:tc>
        <w:tc>
          <w:tcPr>
            <w:tcW w:w="659" w:type="dxa"/>
            <w:vAlign w:val="top"/>
          </w:tcPr>
          <w:p w14:paraId="610BCD9B">
            <w:pPr>
              <w:spacing w:line="234" w:lineRule="exact"/>
              <w:rPr>
                <w:rFonts w:ascii="Arial"/>
                <w:sz w:val="20"/>
              </w:rPr>
            </w:pPr>
          </w:p>
        </w:tc>
        <w:tc>
          <w:tcPr>
            <w:tcW w:w="599" w:type="dxa"/>
            <w:vAlign w:val="top"/>
          </w:tcPr>
          <w:p w14:paraId="540874F0">
            <w:pPr>
              <w:spacing w:line="234" w:lineRule="exact"/>
              <w:rPr>
                <w:rFonts w:ascii="Arial"/>
                <w:sz w:val="20"/>
              </w:rPr>
            </w:pPr>
          </w:p>
        </w:tc>
        <w:tc>
          <w:tcPr>
            <w:tcW w:w="659" w:type="dxa"/>
            <w:vAlign w:val="top"/>
          </w:tcPr>
          <w:p w14:paraId="4F6CBB74">
            <w:pPr>
              <w:spacing w:line="234" w:lineRule="exact"/>
              <w:rPr>
                <w:rFonts w:ascii="Arial"/>
                <w:sz w:val="20"/>
              </w:rPr>
            </w:pPr>
          </w:p>
        </w:tc>
        <w:tc>
          <w:tcPr>
            <w:tcW w:w="659" w:type="dxa"/>
            <w:vAlign w:val="top"/>
          </w:tcPr>
          <w:p w14:paraId="75931820">
            <w:pPr>
              <w:spacing w:line="234" w:lineRule="exact"/>
              <w:rPr>
                <w:rFonts w:ascii="Arial"/>
                <w:sz w:val="20"/>
              </w:rPr>
            </w:pPr>
          </w:p>
        </w:tc>
        <w:tc>
          <w:tcPr>
            <w:tcW w:w="659" w:type="dxa"/>
            <w:vAlign w:val="top"/>
          </w:tcPr>
          <w:p w14:paraId="0973C733">
            <w:pPr>
              <w:spacing w:line="234" w:lineRule="exact"/>
              <w:rPr>
                <w:rFonts w:ascii="Arial"/>
                <w:sz w:val="20"/>
              </w:rPr>
            </w:pPr>
          </w:p>
        </w:tc>
        <w:tc>
          <w:tcPr>
            <w:tcW w:w="659" w:type="dxa"/>
            <w:vAlign w:val="top"/>
          </w:tcPr>
          <w:p w14:paraId="68D935B5">
            <w:pPr>
              <w:spacing w:line="234" w:lineRule="exact"/>
              <w:rPr>
                <w:rFonts w:ascii="Arial"/>
                <w:sz w:val="20"/>
              </w:rPr>
            </w:pPr>
          </w:p>
        </w:tc>
        <w:tc>
          <w:tcPr>
            <w:tcW w:w="547" w:type="dxa"/>
            <w:vAlign w:val="top"/>
          </w:tcPr>
          <w:p w14:paraId="3C226CEF">
            <w:pPr>
              <w:spacing w:line="234" w:lineRule="exact"/>
              <w:rPr>
                <w:rFonts w:ascii="Arial"/>
                <w:sz w:val="20"/>
              </w:rPr>
            </w:pPr>
          </w:p>
        </w:tc>
      </w:tr>
      <w:tr w14:paraId="4EBDD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426E8EC3">
            <w:pPr>
              <w:pStyle w:val="8"/>
              <w:spacing w:before="137"/>
              <w:ind w:left="72"/>
              <w:rPr>
                <w:sz w:val="8"/>
                <w:szCs w:val="8"/>
              </w:rPr>
            </w:pPr>
            <w:r>
              <w:rPr>
                <w:spacing w:val="-1"/>
                <w:sz w:val="8"/>
                <w:szCs w:val="8"/>
              </w:rPr>
              <w:t>701001</w:t>
            </w:r>
          </w:p>
        </w:tc>
        <w:tc>
          <w:tcPr>
            <w:tcW w:w="1538" w:type="dxa"/>
            <w:vAlign w:val="top"/>
          </w:tcPr>
          <w:p w14:paraId="39B19E2D">
            <w:pPr>
              <w:pStyle w:val="8"/>
              <w:spacing w:before="137" w:line="220" w:lineRule="auto"/>
              <w:ind w:left="66"/>
              <w:rPr>
                <w:sz w:val="8"/>
                <w:szCs w:val="8"/>
              </w:rPr>
            </w:pPr>
            <w:r>
              <w:rPr>
                <w:spacing w:val="-1"/>
                <w:sz w:val="8"/>
                <w:szCs w:val="8"/>
              </w:rPr>
              <w:t>渑池县交通运输局</w:t>
            </w:r>
          </w:p>
        </w:tc>
        <w:tc>
          <w:tcPr>
            <w:tcW w:w="659" w:type="dxa"/>
            <w:vAlign w:val="top"/>
          </w:tcPr>
          <w:p w14:paraId="368AD657">
            <w:pPr>
              <w:pStyle w:val="8"/>
              <w:spacing w:before="137" w:line="217" w:lineRule="auto"/>
              <w:ind w:left="254"/>
              <w:rPr>
                <w:sz w:val="8"/>
                <w:szCs w:val="8"/>
              </w:rPr>
            </w:pPr>
            <w:r>
              <w:rPr>
                <w:spacing w:val="-2"/>
                <w:sz w:val="8"/>
                <w:szCs w:val="8"/>
              </w:rPr>
              <w:t>1,328.59</w:t>
            </w:r>
          </w:p>
        </w:tc>
        <w:tc>
          <w:tcPr>
            <w:tcW w:w="659" w:type="dxa"/>
            <w:vAlign w:val="top"/>
          </w:tcPr>
          <w:p w14:paraId="39F9830A">
            <w:pPr>
              <w:pStyle w:val="8"/>
              <w:spacing w:before="137" w:line="217" w:lineRule="auto"/>
              <w:ind w:left="255"/>
              <w:rPr>
                <w:sz w:val="8"/>
                <w:szCs w:val="8"/>
              </w:rPr>
            </w:pPr>
            <w:r>
              <w:rPr>
                <w:spacing w:val="-2"/>
                <w:sz w:val="8"/>
                <w:szCs w:val="8"/>
              </w:rPr>
              <w:t>1,328.59</w:t>
            </w:r>
          </w:p>
        </w:tc>
        <w:tc>
          <w:tcPr>
            <w:tcW w:w="599" w:type="dxa"/>
            <w:vAlign w:val="top"/>
          </w:tcPr>
          <w:p w14:paraId="17A794C6">
            <w:pPr>
              <w:pStyle w:val="8"/>
              <w:spacing w:before="137" w:line="217" w:lineRule="auto"/>
              <w:ind w:left="196"/>
              <w:rPr>
                <w:sz w:val="8"/>
                <w:szCs w:val="8"/>
              </w:rPr>
            </w:pPr>
            <w:r>
              <w:rPr>
                <w:spacing w:val="-2"/>
                <w:sz w:val="8"/>
                <w:szCs w:val="8"/>
              </w:rPr>
              <w:t>1,328.59</w:t>
            </w:r>
          </w:p>
        </w:tc>
        <w:tc>
          <w:tcPr>
            <w:tcW w:w="719" w:type="dxa"/>
            <w:vAlign w:val="top"/>
          </w:tcPr>
          <w:p w14:paraId="3B0B289A">
            <w:pPr>
              <w:pStyle w:val="8"/>
              <w:spacing w:before="137" w:line="217" w:lineRule="auto"/>
              <w:ind w:left="317"/>
              <w:rPr>
                <w:sz w:val="8"/>
                <w:szCs w:val="8"/>
              </w:rPr>
            </w:pPr>
            <w:r>
              <w:rPr>
                <w:spacing w:val="-2"/>
                <w:sz w:val="8"/>
                <w:szCs w:val="8"/>
              </w:rPr>
              <w:t>1,328.59</w:t>
            </w:r>
          </w:p>
        </w:tc>
        <w:tc>
          <w:tcPr>
            <w:tcW w:w="659" w:type="dxa"/>
            <w:vAlign w:val="top"/>
          </w:tcPr>
          <w:p w14:paraId="2E7982EE">
            <w:pPr>
              <w:rPr>
                <w:rFonts w:ascii="Arial"/>
                <w:sz w:val="21"/>
              </w:rPr>
            </w:pPr>
          </w:p>
        </w:tc>
        <w:tc>
          <w:tcPr>
            <w:tcW w:w="659" w:type="dxa"/>
            <w:vAlign w:val="top"/>
          </w:tcPr>
          <w:p w14:paraId="74D1DF4B">
            <w:pPr>
              <w:rPr>
                <w:rFonts w:ascii="Arial"/>
                <w:sz w:val="21"/>
              </w:rPr>
            </w:pPr>
          </w:p>
        </w:tc>
        <w:tc>
          <w:tcPr>
            <w:tcW w:w="659" w:type="dxa"/>
            <w:vAlign w:val="top"/>
          </w:tcPr>
          <w:p w14:paraId="441B7061">
            <w:pPr>
              <w:rPr>
                <w:rFonts w:ascii="Arial"/>
                <w:sz w:val="21"/>
              </w:rPr>
            </w:pPr>
          </w:p>
        </w:tc>
        <w:tc>
          <w:tcPr>
            <w:tcW w:w="659" w:type="dxa"/>
            <w:vAlign w:val="top"/>
          </w:tcPr>
          <w:p w14:paraId="581C7FE7">
            <w:pPr>
              <w:rPr>
                <w:rFonts w:ascii="Arial"/>
                <w:sz w:val="21"/>
              </w:rPr>
            </w:pPr>
          </w:p>
        </w:tc>
        <w:tc>
          <w:tcPr>
            <w:tcW w:w="659" w:type="dxa"/>
            <w:vAlign w:val="top"/>
          </w:tcPr>
          <w:p w14:paraId="1A64386B">
            <w:pPr>
              <w:rPr>
                <w:rFonts w:ascii="Arial"/>
                <w:sz w:val="21"/>
              </w:rPr>
            </w:pPr>
          </w:p>
        </w:tc>
        <w:tc>
          <w:tcPr>
            <w:tcW w:w="659" w:type="dxa"/>
            <w:vAlign w:val="top"/>
          </w:tcPr>
          <w:p w14:paraId="3E438AE2">
            <w:pPr>
              <w:rPr>
                <w:rFonts w:ascii="Arial"/>
                <w:sz w:val="21"/>
              </w:rPr>
            </w:pPr>
          </w:p>
        </w:tc>
        <w:tc>
          <w:tcPr>
            <w:tcW w:w="659" w:type="dxa"/>
            <w:vAlign w:val="top"/>
          </w:tcPr>
          <w:p w14:paraId="57262F38">
            <w:pPr>
              <w:rPr>
                <w:rFonts w:ascii="Arial"/>
                <w:sz w:val="21"/>
              </w:rPr>
            </w:pPr>
          </w:p>
        </w:tc>
        <w:tc>
          <w:tcPr>
            <w:tcW w:w="659" w:type="dxa"/>
            <w:vAlign w:val="top"/>
          </w:tcPr>
          <w:p w14:paraId="1287A5ED">
            <w:pPr>
              <w:rPr>
                <w:rFonts w:ascii="Arial"/>
                <w:sz w:val="21"/>
              </w:rPr>
            </w:pPr>
          </w:p>
        </w:tc>
        <w:tc>
          <w:tcPr>
            <w:tcW w:w="599" w:type="dxa"/>
            <w:vAlign w:val="top"/>
          </w:tcPr>
          <w:p w14:paraId="2233E268">
            <w:pPr>
              <w:rPr>
                <w:rFonts w:ascii="Arial"/>
                <w:sz w:val="21"/>
              </w:rPr>
            </w:pPr>
          </w:p>
        </w:tc>
        <w:tc>
          <w:tcPr>
            <w:tcW w:w="659" w:type="dxa"/>
            <w:vAlign w:val="top"/>
          </w:tcPr>
          <w:p w14:paraId="1A6A39DE">
            <w:pPr>
              <w:rPr>
                <w:rFonts w:ascii="Arial"/>
                <w:sz w:val="21"/>
              </w:rPr>
            </w:pPr>
          </w:p>
        </w:tc>
        <w:tc>
          <w:tcPr>
            <w:tcW w:w="659" w:type="dxa"/>
            <w:vAlign w:val="top"/>
          </w:tcPr>
          <w:p w14:paraId="25AFAA64">
            <w:pPr>
              <w:rPr>
                <w:rFonts w:ascii="Arial"/>
                <w:sz w:val="21"/>
              </w:rPr>
            </w:pPr>
          </w:p>
        </w:tc>
        <w:tc>
          <w:tcPr>
            <w:tcW w:w="659" w:type="dxa"/>
            <w:vAlign w:val="top"/>
          </w:tcPr>
          <w:p w14:paraId="5601E67D">
            <w:pPr>
              <w:rPr>
                <w:rFonts w:ascii="Arial"/>
                <w:sz w:val="21"/>
              </w:rPr>
            </w:pPr>
          </w:p>
        </w:tc>
        <w:tc>
          <w:tcPr>
            <w:tcW w:w="659" w:type="dxa"/>
            <w:vAlign w:val="top"/>
          </w:tcPr>
          <w:p w14:paraId="2A3BB80B">
            <w:pPr>
              <w:rPr>
                <w:rFonts w:ascii="Arial"/>
                <w:sz w:val="21"/>
              </w:rPr>
            </w:pPr>
          </w:p>
        </w:tc>
        <w:tc>
          <w:tcPr>
            <w:tcW w:w="547" w:type="dxa"/>
            <w:vAlign w:val="top"/>
          </w:tcPr>
          <w:p w14:paraId="64777376">
            <w:pPr>
              <w:rPr>
                <w:rFonts w:ascii="Arial"/>
                <w:sz w:val="21"/>
              </w:rPr>
            </w:pPr>
          </w:p>
        </w:tc>
      </w:tr>
    </w:tbl>
    <w:p w14:paraId="2C1BA7A5">
      <w:pPr>
        <w:rPr>
          <w:rFonts w:ascii="Arial"/>
          <w:sz w:val="21"/>
        </w:rPr>
      </w:pPr>
    </w:p>
    <w:p w14:paraId="4CEDF738">
      <w:pPr>
        <w:rPr>
          <w:rFonts w:ascii="Arial" w:hAnsi="Arial" w:eastAsia="Arial" w:cs="Arial"/>
          <w:sz w:val="21"/>
          <w:szCs w:val="21"/>
        </w:rPr>
        <w:sectPr>
          <w:pgSz w:w="16839" w:h="11906"/>
          <w:pgMar w:top="400" w:right="1432" w:bottom="400" w:left="1432" w:header="0" w:footer="0" w:gutter="0"/>
          <w:cols w:space="720" w:num="1"/>
        </w:sectPr>
      </w:pPr>
    </w:p>
    <w:p w14:paraId="146AE703">
      <w:pPr>
        <w:spacing w:line="267" w:lineRule="auto"/>
        <w:rPr>
          <w:rFonts w:ascii="Arial"/>
          <w:sz w:val="21"/>
        </w:rPr>
      </w:pPr>
    </w:p>
    <w:p w14:paraId="2318DE9C">
      <w:pPr>
        <w:spacing w:line="267" w:lineRule="auto"/>
        <w:rPr>
          <w:rFonts w:ascii="Arial"/>
          <w:sz w:val="21"/>
        </w:rPr>
      </w:pPr>
    </w:p>
    <w:p w14:paraId="17CF642B">
      <w:pPr>
        <w:spacing w:line="268" w:lineRule="auto"/>
        <w:rPr>
          <w:rFonts w:ascii="Arial"/>
          <w:sz w:val="21"/>
        </w:rPr>
      </w:pPr>
    </w:p>
    <w:p w14:paraId="0D6FEABA">
      <w:pPr>
        <w:spacing w:line="268" w:lineRule="auto"/>
        <w:rPr>
          <w:rFonts w:ascii="Arial"/>
          <w:sz w:val="21"/>
        </w:rPr>
      </w:pPr>
    </w:p>
    <w:p w14:paraId="5DF927E4">
      <w:pPr>
        <w:spacing w:line="268" w:lineRule="auto"/>
        <w:rPr>
          <w:rFonts w:ascii="Arial"/>
          <w:sz w:val="21"/>
        </w:rPr>
      </w:pPr>
    </w:p>
    <w:p w14:paraId="2560C5BD">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支出总体情况表</w:t>
      </w:r>
    </w:p>
    <w:p w14:paraId="24E171FE">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078D7A4">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1E0BF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6B51C52F">
            <w:pPr>
              <w:pStyle w:val="8"/>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217021E">
            <w:pPr>
              <w:spacing w:line="453" w:lineRule="auto"/>
              <w:rPr>
                <w:rFonts w:ascii="Arial"/>
                <w:sz w:val="21"/>
              </w:rPr>
            </w:pPr>
          </w:p>
          <w:p w14:paraId="21904CD7">
            <w:pPr>
              <w:pStyle w:val="8"/>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078A017">
            <w:pPr>
              <w:spacing w:line="453" w:lineRule="auto"/>
              <w:rPr>
                <w:rFonts w:ascii="Arial"/>
                <w:sz w:val="21"/>
              </w:rPr>
            </w:pPr>
          </w:p>
          <w:p w14:paraId="28C20436">
            <w:pPr>
              <w:pStyle w:val="8"/>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F07E915">
            <w:pPr>
              <w:spacing w:line="453" w:lineRule="auto"/>
              <w:rPr>
                <w:rFonts w:ascii="Arial"/>
                <w:sz w:val="21"/>
              </w:rPr>
            </w:pPr>
          </w:p>
          <w:p w14:paraId="0C32DA82">
            <w:pPr>
              <w:pStyle w:val="8"/>
              <w:spacing w:before="42" w:line="221" w:lineRule="auto"/>
              <w:ind w:left="394"/>
              <w:rPr>
                <w:sz w:val="13"/>
                <w:szCs w:val="13"/>
              </w:rPr>
            </w:pPr>
            <w:r>
              <w:rPr>
                <w:color w:val="494949"/>
                <w:spacing w:val="-2"/>
                <w:sz w:val="13"/>
                <w:szCs w:val="13"/>
              </w:rPr>
              <w:t>合计</w:t>
            </w:r>
          </w:p>
        </w:tc>
        <w:tc>
          <w:tcPr>
            <w:tcW w:w="5611" w:type="dxa"/>
            <w:gridSpan w:val="5"/>
            <w:vAlign w:val="top"/>
          </w:tcPr>
          <w:p w14:paraId="749C5CBB">
            <w:pPr>
              <w:pStyle w:val="8"/>
              <w:spacing w:before="68" w:line="219" w:lineRule="auto"/>
              <w:ind w:left="2544"/>
              <w:rPr>
                <w:sz w:val="13"/>
                <w:szCs w:val="13"/>
              </w:rPr>
            </w:pPr>
            <w:r>
              <w:rPr>
                <w:color w:val="494949"/>
                <w:spacing w:val="-1"/>
                <w:sz w:val="13"/>
                <w:szCs w:val="13"/>
              </w:rPr>
              <w:t>基本支出</w:t>
            </w:r>
          </w:p>
        </w:tc>
        <w:tc>
          <w:tcPr>
            <w:tcW w:w="3363" w:type="dxa"/>
            <w:gridSpan w:val="3"/>
            <w:vAlign w:val="top"/>
          </w:tcPr>
          <w:p w14:paraId="15552213">
            <w:pPr>
              <w:pStyle w:val="8"/>
              <w:spacing w:before="68" w:line="220" w:lineRule="auto"/>
              <w:ind w:left="1424"/>
              <w:rPr>
                <w:sz w:val="13"/>
                <w:szCs w:val="13"/>
              </w:rPr>
            </w:pPr>
            <w:r>
              <w:rPr>
                <w:color w:val="494949"/>
                <w:spacing w:val="-2"/>
                <w:sz w:val="13"/>
                <w:szCs w:val="13"/>
              </w:rPr>
              <w:t>项目支出</w:t>
            </w:r>
          </w:p>
        </w:tc>
      </w:tr>
      <w:tr w14:paraId="067D1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6D2646B">
            <w:pPr>
              <w:rPr>
                <w:rFonts w:ascii="Arial"/>
                <w:sz w:val="21"/>
              </w:rPr>
            </w:pPr>
          </w:p>
        </w:tc>
        <w:tc>
          <w:tcPr>
            <w:tcW w:w="1059" w:type="dxa"/>
            <w:vMerge w:val="continue"/>
            <w:tcBorders>
              <w:top w:val="nil"/>
              <w:bottom w:val="nil"/>
            </w:tcBorders>
            <w:vAlign w:val="top"/>
          </w:tcPr>
          <w:p w14:paraId="3FA31D22">
            <w:pPr>
              <w:rPr>
                <w:rFonts w:ascii="Arial"/>
                <w:sz w:val="21"/>
              </w:rPr>
            </w:pPr>
          </w:p>
        </w:tc>
        <w:tc>
          <w:tcPr>
            <w:tcW w:w="1718" w:type="dxa"/>
            <w:vMerge w:val="continue"/>
            <w:tcBorders>
              <w:top w:val="nil"/>
              <w:bottom w:val="nil"/>
            </w:tcBorders>
            <w:vAlign w:val="top"/>
          </w:tcPr>
          <w:p w14:paraId="0FCA7098">
            <w:pPr>
              <w:rPr>
                <w:rFonts w:ascii="Arial"/>
                <w:sz w:val="21"/>
              </w:rPr>
            </w:pPr>
          </w:p>
        </w:tc>
        <w:tc>
          <w:tcPr>
            <w:tcW w:w="1059" w:type="dxa"/>
            <w:vMerge w:val="continue"/>
            <w:tcBorders>
              <w:top w:val="nil"/>
              <w:bottom w:val="nil"/>
            </w:tcBorders>
            <w:vAlign w:val="top"/>
          </w:tcPr>
          <w:p w14:paraId="2C6F0AE0">
            <w:pPr>
              <w:rPr>
                <w:rFonts w:ascii="Arial"/>
                <w:sz w:val="21"/>
              </w:rPr>
            </w:pPr>
          </w:p>
        </w:tc>
        <w:tc>
          <w:tcPr>
            <w:tcW w:w="1059" w:type="dxa"/>
            <w:vMerge w:val="restart"/>
            <w:tcBorders>
              <w:bottom w:val="nil"/>
            </w:tcBorders>
            <w:vAlign w:val="top"/>
          </w:tcPr>
          <w:p w14:paraId="55382B92">
            <w:pPr>
              <w:spacing w:line="307" w:lineRule="auto"/>
              <w:rPr>
                <w:rFonts w:ascii="Arial"/>
                <w:sz w:val="21"/>
              </w:rPr>
            </w:pPr>
          </w:p>
          <w:p w14:paraId="1C549522">
            <w:pPr>
              <w:pStyle w:val="8"/>
              <w:spacing w:before="42" w:line="221" w:lineRule="auto"/>
              <w:ind w:left="398"/>
              <w:rPr>
                <w:sz w:val="13"/>
                <w:szCs w:val="13"/>
              </w:rPr>
            </w:pPr>
            <w:r>
              <w:rPr>
                <w:color w:val="494949"/>
                <w:spacing w:val="-3"/>
                <w:sz w:val="13"/>
                <w:szCs w:val="13"/>
              </w:rPr>
              <w:t>小计</w:t>
            </w:r>
          </w:p>
        </w:tc>
        <w:tc>
          <w:tcPr>
            <w:tcW w:w="2276" w:type="dxa"/>
            <w:gridSpan w:val="2"/>
            <w:vAlign w:val="top"/>
          </w:tcPr>
          <w:p w14:paraId="2ADE110A">
            <w:pPr>
              <w:pStyle w:val="8"/>
              <w:spacing w:before="65" w:line="220" w:lineRule="auto"/>
              <w:ind w:left="876"/>
              <w:rPr>
                <w:sz w:val="13"/>
                <w:szCs w:val="13"/>
              </w:rPr>
            </w:pPr>
            <w:r>
              <w:rPr>
                <w:color w:val="494949"/>
                <w:spacing w:val="-2"/>
                <w:sz w:val="13"/>
                <w:szCs w:val="13"/>
              </w:rPr>
              <w:t>人员经费</w:t>
            </w:r>
          </w:p>
        </w:tc>
        <w:tc>
          <w:tcPr>
            <w:tcW w:w="2276" w:type="dxa"/>
            <w:gridSpan w:val="2"/>
            <w:vAlign w:val="top"/>
          </w:tcPr>
          <w:p w14:paraId="26B24831">
            <w:pPr>
              <w:pStyle w:val="8"/>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362BD183">
            <w:pPr>
              <w:spacing w:line="307" w:lineRule="auto"/>
              <w:rPr>
                <w:rFonts w:ascii="Arial"/>
                <w:sz w:val="21"/>
              </w:rPr>
            </w:pPr>
          </w:p>
          <w:p w14:paraId="6B912BEB">
            <w:pPr>
              <w:pStyle w:val="8"/>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69154078">
            <w:pPr>
              <w:spacing w:line="307" w:lineRule="auto"/>
              <w:rPr>
                <w:rFonts w:ascii="Arial"/>
                <w:sz w:val="21"/>
              </w:rPr>
            </w:pPr>
          </w:p>
          <w:p w14:paraId="697DFD0A">
            <w:pPr>
              <w:pStyle w:val="8"/>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1AD64B2">
            <w:pPr>
              <w:spacing w:line="307" w:lineRule="auto"/>
              <w:rPr>
                <w:rFonts w:ascii="Arial"/>
                <w:sz w:val="21"/>
              </w:rPr>
            </w:pPr>
          </w:p>
          <w:p w14:paraId="47181B29">
            <w:pPr>
              <w:pStyle w:val="8"/>
              <w:spacing w:before="42" w:line="220" w:lineRule="auto"/>
              <w:ind w:left="260"/>
              <w:rPr>
                <w:sz w:val="13"/>
                <w:szCs w:val="13"/>
              </w:rPr>
            </w:pPr>
            <w:r>
              <w:rPr>
                <w:color w:val="494949"/>
                <w:spacing w:val="-1"/>
                <w:sz w:val="13"/>
                <w:szCs w:val="13"/>
              </w:rPr>
              <w:t>特定目标类</w:t>
            </w:r>
          </w:p>
        </w:tc>
      </w:tr>
      <w:tr w14:paraId="3369B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00FFAC70">
            <w:pPr>
              <w:pStyle w:val="8"/>
              <w:spacing w:before="209" w:line="220" w:lineRule="auto"/>
              <w:ind w:left="117"/>
              <w:rPr>
                <w:sz w:val="13"/>
                <w:szCs w:val="13"/>
              </w:rPr>
            </w:pPr>
            <w:r>
              <w:rPr>
                <w:color w:val="494949"/>
                <w:sz w:val="13"/>
                <w:szCs w:val="13"/>
              </w:rPr>
              <w:t>类</w:t>
            </w:r>
          </w:p>
        </w:tc>
        <w:tc>
          <w:tcPr>
            <w:tcW w:w="379" w:type="dxa"/>
            <w:vAlign w:val="top"/>
          </w:tcPr>
          <w:p w14:paraId="631299DD">
            <w:pPr>
              <w:pStyle w:val="8"/>
              <w:spacing w:before="210" w:line="221" w:lineRule="auto"/>
              <w:ind w:left="114"/>
              <w:rPr>
                <w:sz w:val="13"/>
                <w:szCs w:val="13"/>
              </w:rPr>
            </w:pPr>
            <w:r>
              <w:rPr>
                <w:color w:val="494949"/>
                <w:sz w:val="13"/>
                <w:szCs w:val="13"/>
              </w:rPr>
              <w:t>款</w:t>
            </w:r>
          </w:p>
        </w:tc>
        <w:tc>
          <w:tcPr>
            <w:tcW w:w="379" w:type="dxa"/>
            <w:vAlign w:val="top"/>
          </w:tcPr>
          <w:p w14:paraId="6DD449CC">
            <w:pPr>
              <w:pStyle w:val="8"/>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5DB69D3">
            <w:pPr>
              <w:rPr>
                <w:rFonts w:ascii="Arial"/>
                <w:sz w:val="21"/>
              </w:rPr>
            </w:pPr>
          </w:p>
        </w:tc>
        <w:tc>
          <w:tcPr>
            <w:tcW w:w="1718" w:type="dxa"/>
            <w:vMerge w:val="continue"/>
            <w:tcBorders>
              <w:top w:val="nil"/>
            </w:tcBorders>
            <w:vAlign w:val="top"/>
          </w:tcPr>
          <w:p w14:paraId="29EA62BF">
            <w:pPr>
              <w:rPr>
                <w:rFonts w:ascii="Arial"/>
                <w:sz w:val="21"/>
              </w:rPr>
            </w:pPr>
          </w:p>
        </w:tc>
        <w:tc>
          <w:tcPr>
            <w:tcW w:w="1059" w:type="dxa"/>
            <w:vMerge w:val="continue"/>
            <w:tcBorders>
              <w:top w:val="nil"/>
            </w:tcBorders>
            <w:vAlign w:val="top"/>
          </w:tcPr>
          <w:p w14:paraId="24292DC3">
            <w:pPr>
              <w:rPr>
                <w:rFonts w:ascii="Arial"/>
                <w:sz w:val="21"/>
              </w:rPr>
            </w:pPr>
          </w:p>
        </w:tc>
        <w:tc>
          <w:tcPr>
            <w:tcW w:w="1059" w:type="dxa"/>
            <w:vMerge w:val="continue"/>
            <w:tcBorders>
              <w:top w:val="nil"/>
            </w:tcBorders>
            <w:vAlign w:val="top"/>
          </w:tcPr>
          <w:p w14:paraId="333D37C0">
            <w:pPr>
              <w:rPr>
                <w:rFonts w:ascii="Arial"/>
                <w:sz w:val="21"/>
              </w:rPr>
            </w:pPr>
          </w:p>
        </w:tc>
        <w:tc>
          <w:tcPr>
            <w:tcW w:w="1138" w:type="dxa"/>
            <w:vAlign w:val="top"/>
          </w:tcPr>
          <w:p w14:paraId="00C3308F">
            <w:pPr>
              <w:pStyle w:val="8"/>
              <w:spacing w:before="210" w:line="220" w:lineRule="auto"/>
              <w:ind w:left="177"/>
              <w:rPr>
                <w:sz w:val="13"/>
                <w:szCs w:val="13"/>
              </w:rPr>
            </w:pPr>
            <w:r>
              <w:rPr>
                <w:color w:val="494949"/>
                <w:spacing w:val="-1"/>
                <w:sz w:val="13"/>
                <w:szCs w:val="13"/>
              </w:rPr>
              <w:t>工资福利支出</w:t>
            </w:r>
          </w:p>
        </w:tc>
        <w:tc>
          <w:tcPr>
            <w:tcW w:w="1138" w:type="dxa"/>
            <w:vAlign w:val="top"/>
          </w:tcPr>
          <w:p w14:paraId="187B34CF">
            <w:pPr>
              <w:pStyle w:val="8"/>
              <w:spacing w:before="123" w:line="220" w:lineRule="auto"/>
              <w:ind w:left="112"/>
              <w:rPr>
                <w:sz w:val="13"/>
                <w:szCs w:val="13"/>
              </w:rPr>
            </w:pPr>
            <w:r>
              <w:rPr>
                <w:color w:val="494949"/>
                <w:spacing w:val="-1"/>
                <w:sz w:val="13"/>
                <w:szCs w:val="13"/>
              </w:rPr>
              <w:t>对个人和家庭的</w:t>
            </w:r>
          </w:p>
          <w:p w14:paraId="751CA6B5">
            <w:pPr>
              <w:pStyle w:val="8"/>
              <w:spacing w:before="19" w:line="220" w:lineRule="auto"/>
              <w:ind w:left="437"/>
              <w:rPr>
                <w:sz w:val="13"/>
                <w:szCs w:val="13"/>
              </w:rPr>
            </w:pPr>
            <w:r>
              <w:rPr>
                <w:color w:val="494949"/>
                <w:spacing w:val="-2"/>
                <w:sz w:val="13"/>
                <w:szCs w:val="13"/>
              </w:rPr>
              <w:t>补助</w:t>
            </w:r>
          </w:p>
        </w:tc>
        <w:tc>
          <w:tcPr>
            <w:tcW w:w="1138" w:type="dxa"/>
            <w:vAlign w:val="top"/>
          </w:tcPr>
          <w:p w14:paraId="4BCA3D26">
            <w:pPr>
              <w:pStyle w:val="8"/>
              <w:spacing w:before="209" w:line="220" w:lineRule="auto"/>
              <w:ind w:left="117"/>
              <w:rPr>
                <w:sz w:val="13"/>
                <w:szCs w:val="13"/>
              </w:rPr>
            </w:pPr>
            <w:r>
              <w:rPr>
                <w:color w:val="494949"/>
                <w:spacing w:val="-1"/>
                <w:sz w:val="13"/>
                <w:szCs w:val="13"/>
              </w:rPr>
              <w:t>商品和服务支出</w:t>
            </w:r>
          </w:p>
        </w:tc>
        <w:tc>
          <w:tcPr>
            <w:tcW w:w="1138" w:type="dxa"/>
            <w:vAlign w:val="top"/>
          </w:tcPr>
          <w:p w14:paraId="4921ED57">
            <w:pPr>
              <w:pStyle w:val="8"/>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5FA0C07C">
            <w:pPr>
              <w:rPr>
                <w:rFonts w:ascii="Arial"/>
                <w:sz w:val="21"/>
              </w:rPr>
            </w:pPr>
          </w:p>
        </w:tc>
        <w:tc>
          <w:tcPr>
            <w:tcW w:w="1138" w:type="dxa"/>
            <w:vMerge w:val="continue"/>
            <w:tcBorders>
              <w:top w:val="nil"/>
            </w:tcBorders>
            <w:vAlign w:val="top"/>
          </w:tcPr>
          <w:p w14:paraId="0C7BABEF">
            <w:pPr>
              <w:rPr>
                <w:rFonts w:ascii="Arial"/>
                <w:sz w:val="21"/>
              </w:rPr>
            </w:pPr>
          </w:p>
        </w:tc>
        <w:tc>
          <w:tcPr>
            <w:tcW w:w="1166" w:type="dxa"/>
            <w:vMerge w:val="continue"/>
            <w:tcBorders>
              <w:top w:val="nil"/>
            </w:tcBorders>
            <w:vAlign w:val="top"/>
          </w:tcPr>
          <w:p w14:paraId="3CDCA8BF">
            <w:pPr>
              <w:rPr>
                <w:rFonts w:ascii="Arial"/>
                <w:sz w:val="21"/>
              </w:rPr>
            </w:pPr>
          </w:p>
        </w:tc>
      </w:tr>
      <w:tr w14:paraId="0434F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72F38A4">
            <w:pPr>
              <w:rPr>
                <w:rFonts w:ascii="Arial"/>
                <w:sz w:val="21"/>
              </w:rPr>
            </w:pPr>
          </w:p>
        </w:tc>
        <w:tc>
          <w:tcPr>
            <w:tcW w:w="379" w:type="dxa"/>
            <w:vAlign w:val="top"/>
          </w:tcPr>
          <w:p w14:paraId="30AE8976">
            <w:pPr>
              <w:rPr>
                <w:rFonts w:ascii="Arial"/>
                <w:sz w:val="21"/>
              </w:rPr>
            </w:pPr>
          </w:p>
        </w:tc>
        <w:tc>
          <w:tcPr>
            <w:tcW w:w="379" w:type="dxa"/>
            <w:vAlign w:val="top"/>
          </w:tcPr>
          <w:p w14:paraId="20496D7F">
            <w:pPr>
              <w:rPr>
                <w:rFonts w:ascii="Arial"/>
                <w:sz w:val="21"/>
              </w:rPr>
            </w:pPr>
          </w:p>
        </w:tc>
        <w:tc>
          <w:tcPr>
            <w:tcW w:w="1059" w:type="dxa"/>
            <w:vAlign w:val="top"/>
          </w:tcPr>
          <w:p w14:paraId="7495AFB3">
            <w:pPr>
              <w:rPr>
                <w:rFonts w:ascii="Arial"/>
                <w:sz w:val="21"/>
              </w:rPr>
            </w:pPr>
          </w:p>
        </w:tc>
        <w:tc>
          <w:tcPr>
            <w:tcW w:w="1718" w:type="dxa"/>
            <w:vAlign w:val="top"/>
          </w:tcPr>
          <w:p w14:paraId="4F32C270">
            <w:pPr>
              <w:rPr>
                <w:rFonts w:ascii="Arial"/>
                <w:sz w:val="21"/>
              </w:rPr>
            </w:pPr>
          </w:p>
        </w:tc>
        <w:tc>
          <w:tcPr>
            <w:tcW w:w="1059" w:type="dxa"/>
            <w:vAlign w:val="top"/>
          </w:tcPr>
          <w:p w14:paraId="5D7936A6">
            <w:pPr>
              <w:pStyle w:val="8"/>
              <w:spacing w:before="69" w:line="217" w:lineRule="auto"/>
              <w:ind w:left="463"/>
              <w:rPr>
                <w:sz w:val="13"/>
                <w:szCs w:val="13"/>
              </w:rPr>
            </w:pPr>
            <w:r>
              <w:rPr>
                <w:spacing w:val="-2"/>
                <w:sz w:val="13"/>
                <w:szCs w:val="13"/>
              </w:rPr>
              <w:t>1,328.59</w:t>
            </w:r>
          </w:p>
        </w:tc>
        <w:tc>
          <w:tcPr>
            <w:tcW w:w="1059" w:type="dxa"/>
            <w:vAlign w:val="top"/>
          </w:tcPr>
          <w:p w14:paraId="4DF880C5">
            <w:pPr>
              <w:pStyle w:val="8"/>
              <w:spacing w:before="69" w:line="239" w:lineRule="auto"/>
              <w:ind w:left="586"/>
              <w:rPr>
                <w:sz w:val="13"/>
                <w:szCs w:val="13"/>
              </w:rPr>
            </w:pPr>
            <w:r>
              <w:rPr>
                <w:spacing w:val="-1"/>
                <w:sz w:val="13"/>
                <w:szCs w:val="13"/>
              </w:rPr>
              <w:t>288.59</w:t>
            </w:r>
          </w:p>
        </w:tc>
        <w:tc>
          <w:tcPr>
            <w:tcW w:w="1138" w:type="dxa"/>
            <w:vAlign w:val="top"/>
          </w:tcPr>
          <w:p w14:paraId="4D21EEE8">
            <w:pPr>
              <w:pStyle w:val="8"/>
              <w:spacing w:before="69" w:line="239" w:lineRule="auto"/>
              <w:ind w:left="667"/>
              <w:rPr>
                <w:sz w:val="13"/>
                <w:szCs w:val="13"/>
              </w:rPr>
            </w:pPr>
            <w:r>
              <w:rPr>
                <w:spacing w:val="-1"/>
                <w:sz w:val="13"/>
                <w:szCs w:val="13"/>
              </w:rPr>
              <w:t>259.63</w:t>
            </w:r>
          </w:p>
        </w:tc>
        <w:tc>
          <w:tcPr>
            <w:tcW w:w="1138" w:type="dxa"/>
            <w:vAlign w:val="top"/>
          </w:tcPr>
          <w:p w14:paraId="173F1A34">
            <w:pPr>
              <w:pStyle w:val="8"/>
              <w:spacing w:before="69" w:line="239" w:lineRule="auto"/>
              <w:ind w:left="798"/>
              <w:rPr>
                <w:sz w:val="13"/>
                <w:szCs w:val="13"/>
              </w:rPr>
            </w:pPr>
            <w:r>
              <w:rPr>
                <w:spacing w:val="-2"/>
                <w:sz w:val="13"/>
                <w:szCs w:val="13"/>
              </w:rPr>
              <w:t>6.45</w:t>
            </w:r>
          </w:p>
        </w:tc>
        <w:tc>
          <w:tcPr>
            <w:tcW w:w="1138" w:type="dxa"/>
            <w:vAlign w:val="top"/>
          </w:tcPr>
          <w:p w14:paraId="259704A4">
            <w:pPr>
              <w:pStyle w:val="8"/>
              <w:spacing w:before="69" w:line="239" w:lineRule="auto"/>
              <w:ind w:left="736"/>
              <w:rPr>
                <w:sz w:val="13"/>
                <w:szCs w:val="13"/>
              </w:rPr>
            </w:pPr>
            <w:r>
              <w:rPr>
                <w:spacing w:val="-2"/>
                <w:sz w:val="13"/>
                <w:szCs w:val="13"/>
              </w:rPr>
              <w:t>22.51</w:t>
            </w:r>
          </w:p>
        </w:tc>
        <w:tc>
          <w:tcPr>
            <w:tcW w:w="1138" w:type="dxa"/>
            <w:vAlign w:val="top"/>
          </w:tcPr>
          <w:p w14:paraId="4E2AA051">
            <w:pPr>
              <w:rPr>
                <w:rFonts w:ascii="Arial"/>
                <w:sz w:val="21"/>
              </w:rPr>
            </w:pPr>
          </w:p>
        </w:tc>
        <w:tc>
          <w:tcPr>
            <w:tcW w:w="1059" w:type="dxa"/>
            <w:vAlign w:val="top"/>
          </w:tcPr>
          <w:p w14:paraId="1E2B2184">
            <w:pPr>
              <w:pStyle w:val="8"/>
              <w:spacing w:before="69" w:line="217" w:lineRule="auto"/>
              <w:ind w:left="473"/>
              <w:rPr>
                <w:sz w:val="13"/>
                <w:szCs w:val="13"/>
              </w:rPr>
            </w:pPr>
            <w:r>
              <w:rPr>
                <w:spacing w:val="-2"/>
                <w:sz w:val="13"/>
                <w:szCs w:val="13"/>
              </w:rPr>
              <w:t>1,040.00</w:t>
            </w:r>
          </w:p>
        </w:tc>
        <w:tc>
          <w:tcPr>
            <w:tcW w:w="1138" w:type="dxa"/>
            <w:vAlign w:val="top"/>
          </w:tcPr>
          <w:p w14:paraId="1830BC8D">
            <w:pPr>
              <w:pStyle w:val="8"/>
              <w:spacing w:before="69" w:line="239" w:lineRule="auto"/>
              <w:ind w:left="739"/>
              <w:rPr>
                <w:sz w:val="13"/>
                <w:szCs w:val="13"/>
              </w:rPr>
            </w:pPr>
            <w:r>
              <w:rPr>
                <w:spacing w:val="-1"/>
                <w:sz w:val="13"/>
                <w:szCs w:val="13"/>
              </w:rPr>
              <w:t>40.00</w:t>
            </w:r>
          </w:p>
        </w:tc>
        <w:tc>
          <w:tcPr>
            <w:tcW w:w="1166" w:type="dxa"/>
            <w:vAlign w:val="top"/>
          </w:tcPr>
          <w:p w14:paraId="40D67C5B">
            <w:pPr>
              <w:pStyle w:val="8"/>
              <w:spacing w:before="69" w:line="217" w:lineRule="auto"/>
              <w:ind w:left="574"/>
              <w:rPr>
                <w:sz w:val="13"/>
                <w:szCs w:val="13"/>
              </w:rPr>
            </w:pPr>
            <w:r>
              <w:rPr>
                <w:spacing w:val="-2"/>
                <w:sz w:val="13"/>
                <w:szCs w:val="13"/>
              </w:rPr>
              <w:t>1,000.00</w:t>
            </w:r>
          </w:p>
        </w:tc>
      </w:tr>
      <w:tr w14:paraId="3DA44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D6E7DCF">
            <w:pPr>
              <w:rPr>
                <w:rFonts w:ascii="Arial"/>
                <w:sz w:val="21"/>
              </w:rPr>
            </w:pPr>
          </w:p>
        </w:tc>
        <w:tc>
          <w:tcPr>
            <w:tcW w:w="379" w:type="dxa"/>
            <w:vAlign w:val="top"/>
          </w:tcPr>
          <w:p w14:paraId="0C592706">
            <w:pPr>
              <w:rPr>
                <w:rFonts w:ascii="Arial"/>
                <w:sz w:val="21"/>
              </w:rPr>
            </w:pPr>
          </w:p>
        </w:tc>
        <w:tc>
          <w:tcPr>
            <w:tcW w:w="379" w:type="dxa"/>
            <w:vAlign w:val="top"/>
          </w:tcPr>
          <w:p w14:paraId="5A326B06">
            <w:pPr>
              <w:rPr>
                <w:rFonts w:ascii="Arial"/>
                <w:sz w:val="21"/>
              </w:rPr>
            </w:pPr>
          </w:p>
        </w:tc>
        <w:tc>
          <w:tcPr>
            <w:tcW w:w="1059" w:type="dxa"/>
            <w:vAlign w:val="top"/>
          </w:tcPr>
          <w:p w14:paraId="66CFE225">
            <w:pPr>
              <w:pStyle w:val="8"/>
              <w:spacing w:before="70"/>
              <w:ind w:left="73"/>
              <w:rPr>
                <w:sz w:val="13"/>
                <w:szCs w:val="13"/>
              </w:rPr>
            </w:pPr>
            <w:r>
              <w:rPr>
                <w:spacing w:val="-2"/>
                <w:sz w:val="13"/>
                <w:szCs w:val="13"/>
              </w:rPr>
              <w:t>701001</w:t>
            </w:r>
          </w:p>
        </w:tc>
        <w:tc>
          <w:tcPr>
            <w:tcW w:w="1718" w:type="dxa"/>
            <w:vAlign w:val="top"/>
          </w:tcPr>
          <w:p w14:paraId="2741CB32">
            <w:pPr>
              <w:pStyle w:val="8"/>
              <w:spacing w:before="69" w:line="220" w:lineRule="auto"/>
              <w:ind w:left="72"/>
              <w:rPr>
                <w:sz w:val="13"/>
                <w:szCs w:val="13"/>
              </w:rPr>
            </w:pPr>
            <w:r>
              <w:rPr>
                <w:spacing w:val="-1"/>
                <w:sz w:val="13"/>
                <w:szCs w:val="13"/>
              </w:rPr>
              <w:t>渑池县交通运输局</w:t>
            </w:r>
          </w:p>
        </w:tc>
        <w:tc>
          <w:tcPr>
            <w:tcW w:w="1059" w:type="dxa"/>
            <w:vAlign w:val="top"/>
          </w:tcPr>
          <w:p w14:paraId="7B5F056D">
            <w:pPr>
              <w:pStyle w:val="8"/>
              <w:spacing w:before="70" w:line="217" w:lineRule="auto"/>
              <w:ind w:left="463"/>
              <w:rPr>
                <w:sz w:val="13"/>
                <w:szCs w:val="13"/>
              </w:rPr>
            </w:pPr>
            <w:r>
              <w:rPr>
                <w:spacing w:val="-2"/>
                <w:sz w:val="13"/>
                <w:szCs w:val="13"/>
              </w:rPr>
              <w:t>1,328.59</w:t>
            </w:r>
          </w:p>
        </w:tc>
        <w:tc>
          <w:tcPr>
            <w:tcW w:w="1059" w:type="dxa"/>
            <w:vAlign w:val="top"/>
          </w:tcPr>
          <w:p w14:paraId="765D6968">
            <w:pPr>
              <w:pStyle w:val="8"/>
              <w:spacing w:before="70" w:line="239" w:lineRule="auto"/>
              <w:ind w:left="586"/>
              <w:rPr>
                <w:sz w:val="13"/>
                <w:szCs w:val="13"/>
              </w:rPr>
            </w:pPr>
            <w:r>
              <w:rPr>
                <w:spacing w:val="-1"/>
                <w:sz w:val="13"/>
                <w:szCs w:val="13"/>
              </w:rPr>
              <w:t>288.59</w:t>
            </w:r>
          </w:p>
        </w:tc>
        <w:tc>
          <w:tcPr>
            <w:tcW w:w="1138" w:type="dxa"/>
            <w:vAlign w:val="top"/>
          </w:tcPr>
          <w:p w14:paraId="7BB4B4F0">
            <w:pPr>
              <w:pStyle w:val="8"/>
              <w:spacing w:before="70" w:line="239" w:lineRule="auto"/>
              <w:ind w:left="667"/>
              <w:rPr>
                <w:sz w:val="13"/>
                <w:szCs w:val="13"/>
              </w:rPr>
            </w:pPr>
            <w:r>
              <w:rPr>
                <w:spacing w:val="-1"/>
                <w:sz w:val="13"/>
                <w:szCs w:val="13"/>
              </w:rPr>
              <w:t>259.63</w:t>
            </w:r>
          </w:p>
        </w:tc>
        <w:tc>
          <w:tcPr>
            <w:tcW w:w="1138" w:type="dxa"/>
            <w:vAlign w:val="top"/>
          </w:tcPr>
          <w:p w14:paraId="07B84D86">
            <w:pPr>
              <w:pStyle w:val="8"/>
              <w:spacing w:before="70" w:line="239" w:lineRule="auto"/>
              <w:ind w:left="798"/>
              <w:rPr>
                <w:sz w:val="13"/>
                <w:szCs w:val="13"/>
              </w:rPr>
            </w:pPr>
            <w:r>
              <w:rPr>
                <w:spacing w:val="-2"/>
                <w:sz w:val="13"/>
                <w:szCs w:val="13"/>
              </w:rPr>
              <w:t>6.45</w:t>
            </w:r>
          </w:p>
        </w:tc>
        <w:tc>
          <w:tcPr>
            <w:tcW w:w="1138" w:type="dxa"/>
            <w:vAlign w:val="top"/>
          </w:tcPr>
          <w:p w14:paraId="11F1C463">
            <w:pPr>
              <w:pStyle w:val="8"/>
              <w:spacing w:before="70" w:line="239" w:lineRule="auto"/>
              <w:ind w:left="736"/>
              <w:rPr>
                <w:sz w:val="13"/>
                <w:szCs w:val="13"/>
              </w:rPr>
            </w:pPr>
            <w:r>
              <w:rPr>
                <w:spacing w:val="-2"/>
                <w:sz w:val="13"/>
                <w:szCs w:val="13"/>
              </w:rPr>
              <w:t>22.51</w:t>
            </w:r>
          </w:p>
        </w:tc>
        <w:tc>
          <w:tcPr>
            <w:tcW w:w="1138" w:type="dxa"/>
            <w:vAlign w:val="top"/>
          </w:tcPr>
          <w:p w14:paraId="23817208">
            <w:pPr>
              <w:rPr>
                <w:rFonts w:ascii="Arial"/>
                <w:sz w:val="21"/>
              </w:rPr>
            </w:pPr>
          </w:p>
        </w:tc>
        <w:tc>
          <w:tcPr>
            <w:tcW w:w="1059" w:type="dxa"/>
            <w:vAlign w:val="top"/>
          </w:tcPr>
          <w:p w14:paraId="7AD0CFCE">
            <w:pPr>
              <w:pStyle w:val="8"/>
              <w:spacing w:before="70" w:line="217" w:lineRule="auto"/>
              <w:ind w:left="473"/>
              <w:rPr>
                <w:sz w:val="13"/>
                <w:szCs w:val="13"/>
              </w:rPr>
            </w:pPr>
            <w:r>
              <w:rPr>
                <w:spacing w:val="-2"/>
                <w:sz w:val="13"/>
                <w:szCs w:val="13"/>
              </w:rPr>
              <w:t>1,040.00</w:t>
            </w:r>
          </w:p>
        </w:tc>
        <w:tc>
          <w:tcPr>
            <w:tcW w:w="1138" w:type="dxa"/>
            <w:vAlign w:val="top"/>
          </w:tcPr>
          <w:p w14:paraId="0C96C67B">
            <w:pPr>
              <w:pStyle w:val="8"/>
              <w:spacing w:before="70" w:line="239" w:lineRule="auto"/>
              <w:ind w:left="739"/>
              <w:rPr>
                <w:sz w:val="13"/>
                <w:szCs w:val="13"/>
              </w:rPr>
            </w:pPr>
            <w:r>
              <w:rPr>
                <w:spacing w:val="-1"/>
                <w:sz w:val="13"/>
                <w:szCs w:val="13"/>
              </w:rPr>
              <w:t>40.00</w:t>
            </w:r>
          </w:p>
        </w:tc>
        <w:tc>
          <w:tcPr>
            <w:tcW w:w="1166" w:type="dxa"/>
            <w:vAlign w:val="top"/>
          </w:tcPr>
          <w:p w14:paraId="72009175">
            <w:pPr>
              <w:pStyle w:val="8"/>
              <w:spacing w:before="70" w:line="217" w:lineRule="auto"/>
              <w:ind w:left="574"/>
              <w:rPr>
                <w:sz w:val="13"/>
                <w:szCs w:val="13"/>
              </w:rPr>
            </w:pPr>
            <w:r>
              <w:rPr>
                <w:spacing w:val="-2"/>
                <w:sz w:val="13"/>
                <w:szCs w:val="13"/>
              </w:rPr>
              <w:t>1,000.00</w:t>
            </w:r>
          </w:p>
        </w:tc>
      </w:tr>
      <w:tr w14:paraId="0229A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0FA9C87">
            <w:pPr>
              <w:pStyle w:val="8"/>
              <w:spacing w:before="71"/>
              <w:ind w:left="74"/>
              <w:rPr>
                <w:sz w:val="13"/>
                <w:szCs w:val="13"/>
              </w:rPr>
            </w:pPr>
            <w:r>
              <w:rPr>
                <w:spacing w:val="-2"/>
                <w:sz w:val="13"/>
                <w:szCs w:val="13"/>
              </w:rPr>
              <w:t>201</w:t>
            </w:r>
          </w:p>
        </w:tc>
        <w:tc>
          <w:tcPr>
            <w:tcW w:w="379" w:type="dxa"/>
            <w:vAlign w:val="top"/>
          </w:tcPr>
          <w:p w14:paraId="7E2A5247">
            <w:pPr>
              <w:pStyle w:val="8"/>
              <w:spacing w:before="71"/>
              <w:ind w:left="69"/>
              <w:rPr>
                <w:sz w:val="13"/>
                <w:szCs w:val="13"/>
              </w:rPr>
            </w:pPr>
            <w:r>
              <w:rPr>
                <w:spacing w:val="-2"/>
                <w:sz w:val="13"/>
                <w:szCs w:val="13"/>
              </w:rPr>
              <w:t>01</w:t>
            </w:r>
          </w:p>
        </w:tc>
        <w:tc>
          <w:tcPr>
            <w:tcW w:w="379" w:type="dxa"/>
            <w:vAlign w:val="top"/>
          </w:tcPr>
          <w:p w14:paraId="027C42E3">
            <w:pPr>
              <w:pStyle w:val="8"/>
              <w:spacing w:before="71"/>
              <w:ind w:left="70"/>
              <w:rPr>
                <w:sz w:val="13"/>
                <w:szCs w:val="13"/>
              </w:rPr>
            </w:pPr>
            <w:r>
              <w:rPr>
                <w:spacing w:val="-2"/>
                <w:sz w:val="13"/>
                <w:szCs w:val="13"/>
              </w:rPr>
              <w:t>01</w:t>
            </w:r>
          </w:p>
        </w:tc>
        <w:tc>
          <w:tcPr>
            <w:tcW w:w="1059" w:type="dxa"/>
            <w:vAlign w:val="top"/>
          </w:tcPr>
          <w:p w14:paraId="6A984DAC">
            <w:pPr>
              <w:rPr>
                <w:rFonts w:ascii="Arial"/>
                <w:sz w:val="21"/>
              </w:rPr>
            </w:pPr>
          </w:p>
        </w:tc>
        <w:tc>
          <w:tcPr>
            <w:tcW w:w="1718" w:type="dxa"/>
            <w:vAlign w:val="top"/>
          </w:tcPr>
          <w:p w14:paraId="71473C95">
            <w:pPr>
              <w:pStyle w:val="8"/>
              <w:spacing w:before="72" w:line="220" w:lineRule="auto"/>
              <w:ind w:left="73"/>
              <w:rPr>
                <w:sz w:val="13"/>
                <w:szCs w:val="13"/>
              </w:rPr>
            </w:pPr>
            <w:r>
              <w:rPr>
                <w:spacing w:val="-2"/>
                <w:sz w:val="13"/>
                <w:szCs w:val="13"/>
              </w:rPr>
              <w:t>行政运行</w:t>
            </w:r>
          </w:p>
        </w:tc>
        <w:tc>
          <w:tcPr>
            <w:tcW w:w="1059" w:type="dxa"/>
            <w:vAlign w:val="top"/>
          </w:tcPr>
          <w:p w14:paraId="2EEBEB50">
            <w:pPr>
              <w:pStyle w:val="8"/>
              <w:spacing w:before="72" w:line="239" w:lineRule="auto"/>
              <w:ind w:left="648"/>
              <w:rPr>
                <w:sz w:val="13"/>
                <w:szCs w:val="13"/>
              </w:rPr>
            </w:pPr>
            <w:r>
              <w:rPr>
                <w:spacing w:val="-1"/>
                <w:sz w:val="13"/>
                <w:szCs w:val="13"/>
              </w:rPr>
              <w:t>40.00</w:t>
            </w:r>
          </w:p>
        </w:tc>
        <w:tc>
          <w:tcPr>
            <w:tcW w:w="1059" w:type="dxa"/>
            <w:vAlign w:val="top"/>
          </w:tcPr>
          <w:p w14:paraId="346FE0A0">
            <w:pPr>
              <w:rPr>
                <w:rFonts w:ascii="Arial"/>
                <w:sz w:val="21"/>
              </w:rPr>
            </w:pPr>
          </w:p>
        </w:tc>
        <w:tc>
          <w:tcPr>
            <w:tcW w:w="1138" w:type="dxa"/>
            <w:vAlign w:val="top"/>
          </w:tcPr>
          <w:p w14:paraId="7607F820">
            <w:pPr>
              <w:rPr>
                <w:rFonts w:ascii="Arial"/>
                <w:sz w:val="21"/>
              </w:rPr>
            </w:pPr>
          </w:p>
        </w:tc>
        <w:tc>
          <w:tcPr>
            <w:tcW w:w="1138" w:type="dxa"/>
            <w:vAlign w:val="top"/>
          </w:tcPr>
          <w:p w14:paraId="1ECC51E7">
            <w:pPr>
              <w:rPr>
                <w:rFonts w:ascii="Arial"/>
                <w:sz w:val="21"/>
              </w:rPr>
            </w:pPr>
          </w:p>
        </w:tc>
        <w:tc>
          <w:tcPr>
            <w:tcW w:w="1138" w:type="dxa"/>
            <w:vAlign w:val="top"/>
          </w:tcPr>
          <w:p w14:paraId="13CDF427">
            <w:pPr>
              <w:rPr>
                <w:rFonts w:ascii="Arial"/>
                <w:sz w:val="21"/>
              </w:rPr>
            </w:pPr>
          </w:p>
        </w:tc>
        <w:tc>
          <w:tcPr>
            <w:tcW w:w="1138" w:type="dxa"/>
            <w:vAlign w:val="top"/>
          </w:tcPr>
          <w:p w14:paraId="0810F60C">
            <w:pPr>
              <w:rPr>
                <w:rFonts w:ascii="Arial"/>
                <w:sz w:val="21"/>
              </w:rPr>
            </w:pPr>
          </w:p>
        </w:tc>
        <w:tc>
          <w:tcPr>
            <w:tcW w:w="1059" w:type="dxa"/>
            <w:vAlign w:val="top"/>
          </w:tcPr>
          <w:p w14:paraId="1DCD2F3D">
            <w:pPr>
              <w:pStyle w:val="8"/>
              <w:spacing w:before="72" w:line="239" w:lineRule="auto"/>
              <w:ind w:left="658"/>
              <w:rPr>
                <w:sz w:val="13"/>
                <w:szCs w:val="13"/>
              </w:rPr>
            </w:pPr>
            <w:r>
              <w:rPr>
                <w:spacing w:val="-1"/>
                <w:sz w:val="13"/>
                <w:szCs w:val="13"/>
              </w:rPr>
              <w:t>40.00</w:t>
            </w:r>
          </w:p>
        </w:tc>
        <w:tc>
          <w:tcPr>
            <w:tcW w:w="1138" w:type="dxa"/>
            <w:vAlign w:val="top"/>
          </w:tcPr>
          <w:p w14:paraId="415646DF">
            <w:pPr>
              <w:pStyle w:val="8"/>
              <w:spacing w:before="72" w:line="239" w:lineRule="auto"/>
              <w:ind w:left="739"/>
              <w:rPr>
                <w:sz w:val="13"/>
                <w:szCs w:val="13"/>
              </w:rPr>
            </w:pPr>
            <w:r>
              <w:rPr>
                <w:spacing w:val="-1"/>
                <w:sz w:val="13"/>
                <w:szCs w:val="13"/>
              </w:rPr>
              <w:t>40.00</w:t>
            </w:r>
          </w:p>
        </w:tc>
        <w:tc>
          <w:tcPr>
            <w:tcW w:w="1166" w:type="dxa"/>
            <w:vAlign w:val="top"/>
          </w:tcPr>
          <w:p w14:paraId="2C7E05EF">
            <w:pPr>
              <w:rPr>
                <w:rFonts w:ascii="Arial"/>
                <w:sz w:val="21"/>
              </w:rPr>
            </w:pPr>
          </w:p>
        </w:tc>
      </w:tr>
      <w:tr w14:paraId="7DD14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989F0C5">
            <w:pPr>
              <w:pStyle w:val="8"/>
              <w:spacing w:before="73"/>
              <w:ind w:left="74"/>
              <w:rPr>
                <w:sz w:val="13"/>
                <w:szCs w:val="13"/>
              </w:rPr>
            </w:pPr>
            <w:r>
              <w:rPr>
                <w:spacing w:val="-2"/>
                <w:sz w:val="13"/>
                <w:szCs w:val="13"/>
              </w:rPr>
              <w:t>208</w:t>
            </w:r>
          </w:p>
        </w:tc>
        <w:tc>
          <w:tcPr>
            <w:tcW w:w="379" w:type="dxa"/>
            <w:vAlign w:val="top"/>
          </w:tcPr>
          <w:p w14:paraId="44EE10D5">
            <w:pPr>
              <w:pStyle w:val="8"/>
              <w:spacing w:before="73"/>
              <w:ind w:left="69"/>
              <w:rPr>
                <w:sz w:val="13"/>
                <w:szCs w:val="13"/>
              </w:rPr>
            </w:pPr>
            <w:r>
              <w:rPr>
                <w:spacing w:val="-2"/>
                <w:sz w:val="13"/>
                <w:szCs w:val="13"/>
              </w:rPr>
              <w:t>05</w:t>
            </w:r>
          </w:p>
        </w:tc>
        <w:tc>
          <w:tcPr>
            <w:tcW w:w="379" w:type="dxa"/>
            <w:vAlign w:val="top"/>
          </w:tcPr>
          <w:p w14:paraId="3FDF4A03">
            <w:pPr>
              <w:pStyle w:val="8"/>
              <w:spacing w:before="73"/>
              <w:ind w:left="70"/>
              <w:rPr>
                <w:sz w:val="13"/>
                <w:szCs w:val="13"/>
              </w:rPr>
            </w:pPr>
            <w:r>
              <w:rPr>
                <w:spacing w:val="-2"/>
                <w:sz w:val="13"/>
                <w:szCs w:val="13"/>
              </w:rPr>
              <w:t>01</w:t>
            </w:r>
          </w:p>
        </w:tc>
        <w:tc>
          <w:tcPr>
            <w:tcW w:w="1059" w:type="dxa"/>
            <w:vAlign w:val="top"/>
          </w:tcPr>
          <w:p w14:paraId="25C514DE">
            <w:pPr>
              <w:rPr>
                <w:rFonts w:ascii="Arial"/>
                <w:sz w:val="21"/>
              </w:rPr>
            </w:pPr>
          </w:p>
        </w:tc>
        <w:tc>
          <w:tcPr>
            <w:tcW w:w="1718" w:type="dxa"/>
            <w:vAlign w:val="top"/>
          </w:tcPr>
          <w:p w14:paraId="0AFE0516">
            <w:pPr>
              <w:pStyle w:val="8"/>
              <w:spacing w:before="73" w:line="220" w:lineRule="auto"/>
              <w:ind w:left="73"/>
              <w:rPr>
                <w:sz w:val="13"/>
                <w:szCs w:val="13"/>
              </w:rPr>
            </w:pPr>
            <w:r>
              <w:rPr>
                <w:spacing w:val="-1"/>
                <w:sz w:val="13"/>
                <w:szCs w:val="13"/>
              </w:rPr>
              <w:t>行政单位离退休</w:t>
            </w:r>
          </w:p>
        </w:tc>
        <w:tc>
          <w:tcPr>
            <w:tcW w:w="1059" w:type="dxa"/>
            <w:vAlign w:val="top"/>
          </w:tcPr>
          <w:p w14:paraId="179AB9BB">
            <w:pPr>
              <w:pStyle w:val="8"/>
              <w:spacing w:before="73" w:line="239" w:lineRule="auto"/>
              <w:ind w:left="658"/>
              <w:rPr>
                <w:sz w:val="13"/>
                <w:szCs w:val="13"/>
              </w:rPr>
            </w:pPr>
            <w:r>
              <w:rPr>
                <w:spacing w:val="-3"/>
                <w:sz w:val="13"/>
                <w:szCs w:val="13"/>
              </w:rPr>
              <w:t>10.05</w:t>
            </w:r>
          </w:p>
        </w:tc>
        <w:tc>
          <w:tcPr>
            <w:tcW w:w="1059" w:type="dxa"/>
            <w:vAlign w:val="top"/>
          </w:tcPr>
          <w:p w14:paraId="34D01F4B">
            <w:pPr>
              <w:pStyle w:val="8"/>
              <w:spacing w:before="73" w:line="239" w:lineRule="auto"/>
              <w:ind w:left="659"/>
              <w:rPr>
                <w:sz w:val="13"/>
                <w:szCs w:val="13"/>
              </w:rPr>
            </w:pPr>
            <w:r>
              <w:rPr>
                <w:spacing w:val="-3"/>
                <w:sz w:val="13"/>
                <w:szCs w:val="13"/>
              </w:rPr>
              <w:t>10.05</w:t>
            </w:r>
          </w:p>
        </w:tc>
        <w:tc>
          <w:tcPr>
            <w:tcW w:w="1138" w:type="dxa"/>
            <w:vAlign w:val="top"/>
          </w:tcPr>
          <w:p w14:paraId="6A515053">
            <w:pPr>
              <w:pStyle w:val="8"/>
              <w:spacing w:before="73" w:line="239" w:lineRule="auto"/>
              <w:ind w:left="797"/>
              <w:rPr>
                <w:sz w:val="13"/>
                <w:szCs w:val="13"/>
              </w:rPr>
            </w:pPr>
            <w:r>
              <w:rPr>
                <w:spacing w:val="-2"/>
                <w:sz w:val="13"/>
                <w:szCs w:val="13"/>
              </w:rPr>
              <w:t>2.95</w:t>
            </w:r>
          </w:p>
        </w:tc>
        <w:tc>
          <w:tcPr>
            <w:tcW w:w="1138" w:type="dxa"/>
            <w:vAlign w:val="top"/>
          </w:tcPr>
          <w:p w14:paraId="5570C53B">
            <w:pPr>
              <w:pStyle w:val="8"/>
              <w:spacing w:before="73" w:line="239" w:lineRule="auto"/>
              <w:ind w:left="800"/>
              <w:rPr>
                <w:sz w:val="13"/>
                <w:szCs w:val="13"/>
              </w:rPr>
            </w:pPr>
            <w:r>
              <w:rPr>
                <w:spacing w:val="-2"/>
                <w:sz w:val="13"/>
                <w:szCs w:val="13"/>
              </w:rPr>
              <w:t>5.60</w:t>
            </w:r>
          </w:p>
        </w:tc>
        <w:tc>
          <w:tcPr>
            <w:tcW w:w="1138" w:type="dxa"/>
            <w:vAlign w:val="top"/>
          </w:tcPr>
          <w:p w14:paraId="1A42DAD0">
            <w:pPr>
              <w:pStyle w:val="8"/>
              <w:spacing w:before="73" w:line="239" w:lineRule="auto"/>
              <w:ind w:left="809"/>
              <w:rPr>
                <w:sz w:val="13"/>
                <w:szCs w:val="13"/>
              </w:rPr>
            </w:pPr>
            <w:r>
              <w:rPr>
                <w:spacing w:val="-3"/>
                <w:sz w:val="13"/>
                <w:szCs w:val="13"/>
              </w:rPr>
              <w:t>1.50</w:t>
            </w:r>
          </w:p>
        </w:tc>
        <w:tc>
          <w:tcPr>
            <w:tcW w:w="1138" w:type="dxa"/>
            <w:vAlign w:val="top"/>
          </w:tcPr>
          <w:p w14:paraId="7A3B33E6">
            <w:pPr>
              <w:rPr>
                <w:rFonts w:ascii="Arial"/>
                <w:sz w:val="21"/>
              </w:rPr>
            </w:pPr>
          </w:p>
        </w:tc>
        <w:tc>
          <w:tcPr>
            <w:tcW w:w="1059" w:type="dxa"/>
            <w:vAlign w:val="top"/>
          </w:tcPr>
          <w:p w14:paraId="3CED417B">
            <w:pPr>
              <w:rPr>
                <w:rFonts w:ascii="Arial"/>
                <w:sz w:val="21"/>
              </w:rPr>
            </w:pPr>
          </w:p>
        </w:tc>
        <w:tc>
          <w:tcPr>
            <w:tcW w:w="1138" w:type="dxa"/>
            <w:vAlign w:val="top"/>
          </w:tcPr>
          <w:p w14:paraId="2E48A5E1">
            <w:pPr>
              <w:rPr>
                <w:rFonts w:ascii="Arial"/>
                <w:sz w:val="21"/>
              </w:rPr>
            </w:pPr>
          </w:p>
        </w:tc>
        <w:tc>
          <w:tcPr>
            <w:tcW w:w="1166" w:type="dxa"/>
            <w:vAlign w:val="top"/>
          </w:tcPr>
          <w:p w14:paraId="5D281834">
            <w:pPr>
              <w:rPr>
                <w:rFonts w:ascii="Arial"/>
                <w:sz w:val="21"/>
              </w:rPr>
            </w:pPr>
          </w:p>
        </w:tc>
      </w:tr>
      <w:tr w14:paraId="7BF1D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E3BAA3F">
            <w:pPr>
              <w:pStyle w:val="8"/>
              <w:spacing w:before="74"/>
              <w:ind w:left="74"/>
              <w:rPr>
                <w:sz w:val="13"/>
                <w:szCs w:val="13"/>
              </w:rPr>
            </w:pPr>
            <w:r>
              <w:rPr>
                <w:spacing w:val="-2"/>
                <w:sz w:val="13"/>
                <w:szCs w:val="13"/>
              </w:rPr>
              <w:t>208</w:t>
            </w:r>
          </w:p>
        </w:tc>
        <w:tc>
          <w:tcPr>
            <w:tcW w:w="379" w:type="dxa"/>
            <w:vAlign w:val="top"/>
          </w:tcPr>
          <w:p w14:paraId="483734B1">
            <w:pPr>
              <w:pStyle w:val="8"/>
              <w:spacing w:before="74"/>
              <w:ind w:left="69"/>
              <w:rPr>
                <w:sz w:val="13"/>
                <w:szCs w:val="13"/>
              </w:rPr>
            </w:pPr>
            <w:r>
              <w:rPr>
                <w:spacing w:val="-2"/>
                <w:sz w:val="13"/>
                <w:szCs w:val="13"/>
              </w:rPr>
              <w:t>05</w:t>
            </w:r>
          </w:p>
        </w:tc>
        <w:tc>
          <w:tcPr>
            <w:tcW w:w="379" w:type="dxa"/>
            <w:vAlign w:val="top"/>
          </w:tcPr>
          <w:p w14:paraId="2615942F">
            <w:pPr>
              <w:pStyle w:val="8"/>
              <w:spacing w:before="74"/>
              <w:ind w:left="70"/>
              <w:rPr>
                <w:sz w:val="13"/>
                <w:szCs w:val="13"/>
              </w:rPr>
            </w:pPr>
            <w:r>
              <w:rPr>
                <w:spacing w:val="-2"/>
                <w:sz w:val="13"/>
                <w:szCs w:val="13"/>
              </w:rPr>
              <w:t>05</w:t>
            </w:r>
          </w:p>
        </w:tc>
        <w:tc>
          <w:tcPr>
            <w:tcW w:w="1059" w:type="dxa"/>
            <w:vAlign w:val="top"/>
          </w:tcPr>
          <w:p w14:paraId="0DE03860">
            <w:pPr>
              <w:rPr>
                <w:rFonts w:ascii="Arial"/>
                <w:sz w:val="21"/>
              </w:rPr>
            </w:pPr>
          </w:p>
        </w:tc>
        <w:tc>
          <w:tcPr>
            <w:tcW w:w="1718" w:type="dxa"/>
            <w:vAlign w:val="top"/>
          </w:tcPr>
          <w:p w14:paraId="5520EEEB">
            <w:pPr>
              <w:pStyle w:val="8"/>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6547060D">
            <w:pPr>
              <w:pStyle w:val="8"/>
              <w:spacing w:before="74" w:line="239" w:lineRule="auto"/>
              <w:ind w:left="650"/>
              <w:rPr>
                <w:sz w:val="13"/>
                <w:szCs w:val="13"/>
              </w:rPr>
            </w:pPr>
            <w:r>
              <w:rPr>
                <w:spacing w:val="-2"/>
                <w:sz w:val="13"/>
                <w:szCs w:val="13"/>
              </w:rPr>
              <w:t>29.69</w:t>
            </w:r>
          </w:p>
        </w:tc>
        <w:tc>
          <w:tcPr>
            <w:tcW w:w="1059" w:type="dxa"/>
            <w:vAlign w:val="top"/>
          </w:tcPr>
          <w:p w14:paraId="3993B3AB">
            <w:pPr>
              <w:pStyle w:val="8"/>
              <w:spacing w:before="74" w:line="239" w:lineRule="auto"/>
              <w:ind w:left="651"/>
              <w:rPr>
                <w:sz w:val="13"/>
                <w:szCs w:val="13"/>
              </w:rPr>
            </w:pPr>
            <w:r>
              <w:rPr>
                <w:spacing w:val="-2"/>
                <w:sz w:val="13"/>
                <w:szCs w:val="13"/>
              </w:rPr>
              <w:t>29.69</w:t>
            </w:r>
          </w:p>
        </w:tc>
        <w:tc>
          <w:tcPr>
            <w:tcW w:w="1138" w:type="dxa"/>
            <w:vAlign w:val="top"/>
          </w:tcPr>
          <w:p w14:paraId="1DAF4CD8">
            <w:pPr>
              <w:pStyle w:val="8"/>
              <w:spacing w:before="74" w:line="239" w:lineRule="auto"/>
              <w:ind w:left="732"/>
              <w:rPr>
                <w:sz w:val="13"/>
                <w:szCs w:val="13"/>
              </w:rPr>
            </w:pPr>
            <w:r>
              <w:rPr>
                <w:spacing w:val="-2"/>
                <w:sz w:val="13"/>
                <w:szCs w:val="13"/>
              </w:rPr>
              <w:t>29.69</w:t>
            </w:r>
          </w:p>
        </w:tc>
        <w:tc>
          <w:tcPr>
            <w:tcW w:w="1138" w:type="dxa"/>
            <w:vAlign w:val="top"/>
          </w:tcPr>
          <w:p w14:paraId="4A32DC8F">
            <w:pPr>
              <w:rPr>
                <w:rFonts w:ascii="Arial"/>
                <w:sz w:val="21"/>
              </w:rPr>
            </w:pPr>
          </w:p>
        </w:tc>
        <w:tc>
          <w:tcPr>
            <w:tcW w:w="1138" w:type="dxa"/>
            <w:vAlign w:val="top"/>
          </w:tcPr>
          <w:p w14:paraId="011EF68B">
            <w:pPr>
              <w:rPr>
                <w:rFonts w:ascii="Arial"/>
                <w:sz w:val="21"/>
              </w:rPr>
            </w:pPr>
          </w:p>
        </w:tc>
        <w:tc>
          <w:tcPr>
            <w:tcW w:w="1138" w:type="dxa"/>
            <w:vAlign w:val="top"/>
          </w:tcPr>
          <w:p w14:paraId="51CA4CE0">
            <w:pPr>
              <w:rPr>
                <w:rFonts w:ascii="Arial"/>
                <w:sz w:val="21"/>
              </w:rPr>
            </w:pPr>
          </w:p>
        </w:tc>
        <w:tc>
          <w:tcPr>
            <w:tcW w:w="1059" w:type="dxa"/>
            <w:vAlign w:val="top"/>
          </w:tcPr>
          <w:p w14:paraId="739DC255">
            <w:pPr>
              <w:rPr>
                <w:rFonts w:ascii="Arial"/>
                <w:sz w:val="21"/>
              </w:rPr>
            </w:pPr>
          </w:p>
        </w:tc>
        <w:tc>
          <w:tcPr>
            <w:tcW w:w="1138" w:type="dxa"/>
            <w:vAlign w:val="top"/>
          </w:tcPr>
          <w:p w14:paraId="6D51208B">
            <w:pPr>
              <w:rPr>
                <w:rFonts w:ascii="Arial"/>
                <w:sz w:val="21"/>
              </w:rPr>
            </w:pPr>
          </w:p>
        </w:tc>
        <w:tc>
          <w:tcPr>
            <w:tcW w:w="1166" w:type="dxa"/>
            <w:vAlign w:val="top"/>
          </w:tcPr>
          <w:p w14:paraId="10AC5177">
            <w:pPr>
              <w:rPr>
                <w:rFonts w:ascii="Arial"/>
                <w:sz w:val="21"/>
              </w:rPr>
            </w:pPr>
          </w:p>
        </w:tc>
      </w:tr>
      <w:tr w14:paraId="545F7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3555A51">
            <w:pPr>
              <w:pStyle w:val="8"/>
              <w:spacing w:before="76"/>
              <w:ind w:left="74"/>
              <w:rPr>
                <w:sz w:val="13"/>
                <w:szCs w:val="13"/>
              </w:rPr>
            </w:pPr>
            <w:r>
              <w:rPr>
                <w:spacing w:val="-2"/>
                <w:sz w:val="13"/>
                <w:szCs w:val="13"/>
              </w:rPr>
              <w:t>210</w:t>
            </w:r>
          </w:p>
        </w:tc>
        <w:tc>
          <w:tcPr>
            <w:tcW w:w="379" w:type="dxa"/>
            <w:vAlign w:val="top"/>
          </w:tcPr>
          <w:p w14:paraId="339DAD49">
            <w:pPr>
              <w:pStyle w:val="8"/>
              <w:spacing w:before="76" w:line="241" w:lineRule="auto"/>
              <w:ind w:left="78"/>
              <w:rPr>
                <w:sz w:val="13"/>
                <w:szCs w:val="13"/>
              </w:rPr>
            </w:pPr>
            <w:r>
              <w:rPr>
                <w:spacing w:val="-4"/>
                <w:sz w:val="13"/>
                <w:szCs w:val="13"/>
              </w:rPr>
              <w:t>11</w:t>
            </w:r>
          </w:p>
        </w:tc>
        <w:tc>
          <w:tcPr>
            <w:tcW w:w="379" w:type="dxa"/>
            <w:vAlign w:val="top"/>
          </w:tcPr>
          <w:p w14:paraId="7C89D5DE">
            <w:pPr>
              <w:pStyle w:val="8"/>
              <w:spacing w:before="76"/>
              <w:ind w:left="70"/>
              <w:rPr>
                <w:sz w:val="13"/>
                <w:szCs w:val="13"/>
              </w:rPr>
            </w:pPr>
            <w:r>
              <w:rPr>
                <w:spacing w:val="-2"/>
                <w:sz w:val="13"/>
                <w:szCs w:val="13"/>
              </w:rPr>
              <w:t>01</w:t>
            </w:r>
          </w:p>
        </w:tc>
        <w:tc>
          <w:tcPr>
            <w:tcW w:w="1059" w:type="dxa"/>
            <w:vAlign w:val="top"/>
          </w:tcPr>
          <w:p w14:paraId="47926562">
            <w:pPr>
              <w:rPr>
                <w:rFonts w:ascii="Arial"/>
                <w:sz w:val="21"/>
              </w:rPr>
            </w:pPr>
          </w:p>
        </w:tc>
        <w:tc>
          <w:tcPr>
            <w:tcW w:w="1718" w:type="dxa"/>
            <w:vAlign w:val="top"/>
          </w:tcPr>
          <w:p w14:paraId="035BEAA2">
            <w:pPr>
              <w:pStyle w:val="8"/>
              <w:spacing w:before="76" w:line="220" w:lineRule="auto"/>
              <w:ind w:left="73"/>
              <w:rPr>
                <w:sz w:val="13"/>
                <w:szCs w:val="13"/>
              </w:rPr>
            </w:pPr>
            <w:r>
              <w:rPr>
                <w:spacing w:val="-1"/>
                <w:sz w:val="13"/>
                <w:szCs w:val="13"/>
              </w:rPr>
              <w:t>行政单位医疗</w:t>
            </w:r>
          </w:p>
        </w:tc>
        <w:tc>
          <w:tcPr>
            <w:tcW w:w="1059" w:type="dxa"/>
            <w:vAlign w:val="top"/>
          </w:tcPr>
          <w:p w14:paraId="781CCF12">
            <w:pPr>
              <w:pStyle w:val="8"/>
              <w:spacing w:before="76" w:line="239" w:lineRule="auto"/>
              <w:ind w:left="716"/>
              <w:rPr>
                <w:sz w:val="13"/>
                <w:szCs w:val="13"/>
              </w:rPr>
            </w:pPr>
            <w:r>
              <w:rPr>
                <w:spacing w:val="-2"/>
                <w:sz w:val="13"/>
                <w:szCs w:val="13"/>
              </w:rPr>
              <w:t>7.57</w:t>
            </w:r>
          </w:p>
        </w:tc>
        <w:tc>
          <w:tcPr>
            <w:tcW w:w="1059" w:type="dxa"/>
            <w:vAlign w:val="top"/>
          </w:tcPr>
          <w:p w14:paraId="0CAFBCF0">
            <w:pPr>
              <w:pStyle w:val="8"/>
              <w:spacing w:before="76" w:line="239" w:lineRule="auto"/>
              <w:ind w:left="717"/>
              <w:rPr>
                <w:sz w:val="13"/>
                <w:szCs w:val="13"/>
              </w:rPr>
            </w:pPr>
            <w:r>
              <w:rPr>
                <w:spacing w:val="-2"/>
                <w:sz w:val="13"/>
                <w:szCs w:val="13"/>
              </w:rPr>
              <w:t>7.57</w:t>
            </w:r>
          </w:p>
        </w:tc>
        <w:tc>
          <w:tcPr>
            <w:tcW w:w="1138" w:type="dxa"/>
            <w:vAlign w:val="top"/>
          </w:tcPr>
          <w:p w14:paraId="138B0FA2">
            <w:pPr>
              <w:pStyle w:val="8"/>
              <w:spacing w:before="76" w:line="239" w:lineRule="auto"/>
              <w:ind w:left="798"/>
              <w:rPr>
                <w:sz w:val="13"/>
                <w:szCs w:val="13"/>
              </w:rPr>
            </w:pPr>
            <w:r>
              <w:rPr>
                <w:spacing w:val="-2"/>
                <w:sz w:val="13"/>
                <w:szCs w:val="13"/>
              </w:rPr>
              <w:t>7.57</w:t>
            </w:r>
          </w:p>
        </w:tc>
        <w:tc>
          <w:tcPr>
            <w:tcW w:w="1138" w:type="dxa"/>
            <w:vAlign w:val="top"/>
          </w:tcPr>
          <w:p w14:paraId="45FD6C63">
            <w:pPr>
              <w:rPr>
                <w:rFonts w:ascii="Arial"/>
                <w:sz w:val="21"/>
              </w:rPr>
            </w:pPr>
          </w:p>
        </w:tc>
        <w:tc>
          <w:tcPr>
            <w:tcW w:w="1138" w:type="dxa"/>
            <w:vAlign w:val="top"/>
          </w:tcPr>
          <w:p w14:paraId="76F49BF3">
            <w:pPr>
              <w:rPr>
                <w:rFonts w:ascii="Arial"/>
                <w:sz w:val="21"/>
              </w:rPr>
            </w:pPr>
          </w:p>
        </w:tc>
        <w:tc>
          <w:tcPr>
            <w:tcW w:w="1138" w:type="dxa"/>
            <w:vAlign w:val="top"/>
          </w:tcPr>
          <w:p w14:paraId="55EE83CB">
            <w:pPr>
              <w:rPr>
                <w:rFonts w:ascii="Arial"/>
                <w:sz w:val="21"/>
              </w:rPr>
            </w:pPr>
          </w:p>
        </w:tc>
        <w:tc>
          <w:tcPr>
            <w:tcW w:w="1059" w:type="dxa"/>
            <w:vAlign w:val="top"/>
          </w:tcPr>
          <w:p w14:paraId="028472D1">
            <w:pPr>
              <w:rPr>
                <w:rFonts w:ascii="Arial"/>
                <w:sz w:val="21"/>
              </w:rPr>
            </w:pPr>
          </w:p>
        </w:tc>
        <w:tc>
          <w:tcPr>
            <w:tcW w:w="1138" w:type="dxa"/>
            <w:vAlign w:val="top"/>
          </w:tcPr>
          <w:p w14:paraId="5F3E7889">
            <w:pPr>
              <w:rPr>
                <w:rFonts w:ascii="Arial"/>
                <w:sz w:val="21"/>
              </w:rPr>
            </w:pPr>
          </w:p>
        </w:tc>
        <w:tc>
          <w:tcPr>
            <w:tcW w:w="1166" w:type="dxa"/>
            <w:vAlign w:val="top"/>
          </w:tcPr>
          <w:p w14:paraId="0ABDF7EC">
            <w:pPr>
              <w:rPr>
                <w:rFonts w:ascii="Arial"/>
                <w:sz w:val="21"/>
              </w:rPr>
            </w:pPr>
          </w:p>
        </w:tc>
      </w:tr>
      <w:tr w14:paraId="659A2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CA3B7A5">
            <w:pPr>
              <w:pStyle w:val="8"/>
              <w:spacing w:before="77"/>
              <w:ind w:left="74"/>
              <w:rPr>
                <w:sz w:val="13"/>
                <w:szCs w:val="13"/>
              </w:rPr>
            </w:pPr>
            <w:r>
              <w:rPr>
                <w:spacing w:val="-2"/>
                <w:sz w:val="13"/>
                <w:szCs w:val="13"/>
              </w:rPr>
              <w:t>210</w:t>
            </w:r>
          </w:p>
        </w:tc>
        <w:tc>
          <w:tcPr>
            <w:tcW w:w="379" w:type="dxa"/>
            <w:vAlign w:val="top"/>
          </w:tcPr>
          <w:p w14:paraId="2A1F426C">
            <w:pPr>
              <w:pStyle w:val="8"/>
              <w:spacing w:before="77" w:line="241" w:lineRule="auto"/>
              <w:ind w:left="78"/>
              <w:rPr>
                <w:sz w:val="13"/>
                <w:szCs w:val="13"/>
              </w:rPr>
            </w:pPr>
            <w:r>
              <w:rPr>
                <w:spacing w:val="-4"/>
                <w:sz w:val="13"/>
                <w:szCs w:val="13"/>
              </w:rPr>
              <w:t>11</w:t>
            </w:r>
          </w:p>
        </w:tc>
        <w:tc>
          <w:tcPr>
            <w:tcW w:w="379" w:type="dxa"/>
            <w:vAlign w:val="top"/>
          </w:tcPr>
          <w:p w14:paraId="07B829E0">
            <w:pPr>
              <w:pStyle w:val="8"/>
              <w:spacing w:before="77"/>
              <w:ind w:left="70"/>
              <w:rPr>
                <w:sz w:val="13"/>
                <w:szCs w:val="13"/>
              </w:rPr>
            </w:pPr>
            <w:r>
              <w:rPr>
                <w:spacing w:val="-2"/>
                <w:sz w:val="13"/>
                <w:szCs w:val="13"/>
              </w:rPr>
              <w:t>02</w:t>
            </w:r>
          </w:p>
        </w:tc>
        <w:tc>
          <w:tcPr>
            <w:tcW w:w="1059" w:type="dxa"/>
            <w:vAlign w:val="top"/>
          </w:tcPr>
          <w:p w14:paraId="6880F2BB">
            <w:pPr>
              <w:rPr>
                <w:rFonts w:ascii="Arial"/>
                <w:sz w:val="21"/>
              </w:rPr>
            </w:pPr>
          </w:p>
        </w:tc>
        <w:tc>
          <w:tcPr>
            <w:tcW w:w="1718" w:type="dxa"/>
            <w:vAlign w:val="top"/>
          </w:tcPr>
          <w:p w14:paraId="508DA0AC">
            <w:pPr>
              <w:pStyle w:val="8"/>
              <w:spacing w:before="77" w:line="220" w:lineRule="auto"/>
              <w:ind w:left="71"/>
              <w:rPr>
                <w:sz w:val="13"/>
                <w:szCs w:val="13"/>
              </w:rPr>
            </w:pPr>
            <w:r>
              <w:rPr>
                <w:spacing w:val="-1"/>
                <w:sz w:val="13"/>
                <w:szCs w:val="13"/>
              </w:rPr>
              <w:t>事业单位医疗</w:t>
            </w:r>
          </w:p>
        </w:tc>
        <w:tc>
          <w:tcPr>
            <w:tcW w:w="1059" w:type="dxa"/>
            <w:vAlign w:val="top"/>
          </w:tcPr>
          <w:p w14:paraId="756EC7F3">
            <w:pPr>
              <w:pStyle w:val="8"/>
              <w:spacing w:before="77" w:line="239" w:lineRule="auto"/>
              <w:ind w:left="714"/>
              <w:rPr>
                <w:sz w:val="13"/>
                <w:szCs w:val="13"/>
              </w:rPr>
            </w:pPr>
            <w:r>
              <w:rPr>
                <w:spacing w:val="-2"/>
                <w:sz w:val="13"/>
                <w:szCs w:val="13"/>
              </w:rPr>
              <w:t>6.34</w:t>
            </w:r>
          </w:p>
        </w:tc>
        <w:tc>
          <w:tcPr>
            <w:tcW w:w="1059" w:type="dxa"/>
            <w:vAlign w:val="top"/>
          </w:tcPr>
          <w:p w14:paraId="35FE987F">
            <w:pPr>
              <w:pStyle w:val="8"/>
              <w:spacing w:before="77" w:line="239" w:lineRule="auto"/>
              <w:ind w:left="715"/>
              <w:rPr>
                <w:sz w:val="13"/>
                <w:szCs w:val="13"/>
              </w:rPr>
            </w:pPr>
            <w:r>
              <w:rPr>
                <w:spacing w:val="-2"/>
                <w:sz w:val="13"/>
                <w:szCs w:val="13"/>
              </w:rPr>
              <w:t>6.34</w:t>
            </w:r>
          </w:p>
        </w:tc>
        <w:tc>
          <w:tcPr>
            <w:tcW w:w="1138" w:type="dxa"/>
            <w:vAlign w:val="top"/>
          </w:tcPr>
          <w:p w14:paraId="103D99A6">
            <w:pPr>
              <w:pStyle w:val="8"/>
              <w:spacing w:before="77" w:line="239" w:lineRule="auto"/>
              <w:ind w:left="796"/>
              <w:rPr>
                <w:sz w:val="13"/>
                <w:szCs w:val="13"/>
              </w:rPr>
            </w:pPr>
            <w:r>
              <w:rPr>
                <w:spacing w:val="-2"/>
                <w:sz w:val="13"/>
                <w:szCs w:val="13"/>
              </w:rPr>
              <w:t>6.34</w:t>
            </w:r>
          </w:p>
        </w:tc>
        <w:tc>
          <w:tcPr>
            <w:tcW w:w="1138" w:type="dxa"/>
            <w:vAlign w:val="top"/>
          </w:tcPr>
          <w:p w14:paraId="453949CD">
            <w:pPr>
              <w:rPr>
                <w:rFonts w:ascii="Arial"/>
                <w:sz w:val="21"/>
              </w:rPr>
            </w:pPr>
          </w:p>
        </w:tc>
        <w:tc>
          <w:tcPr>
            <w:tcW w:w="1138" w:type="dxa"/>
            <w:vAlign w:val="top"/>
          </w:tcPr>
          <w:p w14:paraId="18514F86">
            <w:pPr>
              <w:rPr>
                <w:rFonts w:ascii="Arial"/>
                <w:sz w:val="21"/>
              </w:rPr>
            </w:pPr>
          </w:p>
        </w:tc>
        <w:tc>
          <w:tcPr>
            <w:tcW w:w="1138" w:type="dxa"/>
            <w:vAlign w:val="top"/>
          </w:tcPr>
          <w:p w14:paraId="1349AF3F">
            <w:pPr>
              <w:rPr>
                <w:rFonts w:ascii="Arial"/>
                <w:sz w:val="21"/>
              </w:rPr>
            </w:pPr>
          </w:p>
        </w:tc>
        <w:tc>
          <w:tcPr>
            <w:tcW w:w="1059" w:type="dxa"/>
            <w:vAlign w:val="top"/>
          </w:tcPr>
          <w:p w14:paraId="5E0B544F">
            <w:pPr>
              <w:rPr>
                <w:rFonts w:ascii="Arial"/>
                <w:sz w:val="21"/>
              </w:rPr>
            </w:pPr>
          </w:p>
        </w:tc>
        <w:tc>
          <w:tcPr>
            <w:tcW w:w="1138" w:type="dxa"/>
            <w:vAlign w:val="top"/>
          </w:tcPr>
          <w:p w14:paraId="3F16C417">
            <w:pPr>
              <w:rPr>
                <w:rFonts w:ascii="Arial"/>
                <w:sz w:val="21"/>
              </w:rPr>
            </w:pPr>
          </w:p>
        </w:tc>
        <w:tc>
          <w:tcPr>
            <w:tcW w:w="1166" w:type="dxa"/>
            <w:vAlign w:val="top"/>
          </w:tcPr>
          <w:p w14:paraId="0216AE97">
            <w:pPr>
              <w:rPr>
                <w:rFonts w:ascii="Arial"/>
                <w:sz w:val="21"/>
              </w:rPr>
            </w:pPr>
          </w:p>
        </w:tc>
      </w:tr>
      <w:tr w14:paraId="2F79E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0AB248B">
            <w:pPr>
              <w:pStyle w:val="8"/>
              <w:spacing w:before="79" w:line="241" w:lineRule="auto"/>
              <w:ind w:left="74"/>
              <w:rPr>
                <w:sz w:val="13"/>
                <w:szCs w:val="13"/>
              </w:rPr>
            </w:pPr>
            <w:r>
              <w:rPr>
                <w:spacing w:val="-2"/>
                <w:sz w:val="13"/>
                <w:szCs w:val="13"/>
              </w:rPr>
              <w:t>214</w:t>
            </w:r>
          </w:p>
        </w:tc>
        <w:tc>
          <w:tcPr>
            <w:tcW w:w="379" w:type="dxa"/>
            <w:vAlign w:val="top"/>
          </w:tcPr>
          <w:p w14:paraId="5722E3B5">
            <w:pPr>
              <w:pStyle w:val="8"/>
              <w:spacing w:before="78"/>
              <w:ind w:left="69"/>
              <w:rPr>
                <w:sz w:val="13"/>
                <w:szCs w:val="13"/>
              </w:rPr>
            </w:pPr>
            <w:r>
              <w:rPr>
                <w:spacing w:val="-2"/>
                <w:sz w:val="13"/>
                <w:szCs w:val="13"/>
              </w:rPr>
              <w:t>01</w:t>
            </w:r>
          </w:p>
        </w:tc>
        <w:tc>
          <w:tcPr>
            <w:tcW w:w="379" w:type="dxa"/>
            <w:vAlign w:val="top"/>
          </w:tcPr>
          <w:p w14:paraId="42BF5892">
            <w:pPr>
              <w:pStyle w:val="8"/>
              <w:spacing w:before="78"/>
              <w:ind w:left="70"/>
              <w:rPr>
                <w:sz w:val="13"/>
                <w:szCs w:val="13"/>
              </w:rPr>
            </w:pPr>
            <w:r>
              <w:rPr>
                <w:spacing w:val="-2"/>
                <w:sz w:val="13"/>
                <w:szCs w:val="13"/>
              </w:rPr>
              <w:t>01</w:t>
            </w:r>
          </w:p>
        </w:tc>
        <w:tc>
          <w:tcPr>
            <w:tcW w:w="1059" w:type="dxa"/>
            <w:vAlign w:val="top"/>
          </w:tcPr>
          <w:p w14:paraId="6BD894A9">
            <w:pPr>
              <w:rPr>
                <w:rFonts w:ascii="Arial"/>
                <w:sz w:val="21"/>
              </w:rPr>
            </w:pPr>
          </w:p>
        </w:tc>
        <w:tc>
          <w:tcPr>
            <w:tcW w:w="1718" w:type="dxa"/>
            <w:vAlign w:val="top"/>
          </w:tcPr>
          <w:p w14:paraId="4D7694F8">
            <w:pPr>
              <w:pStyle w:val="8"/>
              <w:spacing w:before="79" w:line="220" w:lineRule="auto"/>
              <w:ind w:left="73"/>
              <w:rPr>
                <w:sz w:val="13"/>
                <w:szCs w:val="13"/>
              </w:rPr>
            </w:pPr>
            <w:r>
              <w:rPr>
                <w:spacing w:val="-2"/>
                <w:sz w:val="13"/>
                <w:szCs w:val="13"/>
              </w:rPr>
              <w:t>行政运行</w:t>
            </w:r>
          </w:p>
        </w:tc>
        <w:tc>
          <w:tcPr>
            <w:tcW w:w="1059" w:type="dxa"/>
            <w:vAlign w:val="top"/>
          </w:tcPr>
          <w:p w14:paraId="43D2A0F5">
            <w:pPr>
              <w:pStyle w:val="8"/>
              <w:spacing w:before="79" w:line="239" w:lineRule="auto"/>
              <w:ind w:left="585"/>
              <w:rPr>
                <w:sz w:val="13"/>
                <w:szCs w:val="13"/>
              </w:rPr>
            </w:pPr>
            <w:r>
              <w:rPr>
                <w:spacing w:val="-1"/>
                <w:sz w:val="13"/>
                <w:szCs w:val="13"/>
              </w:rPr>
              <w:t>212.67</w:t>
            </w:r>
          </w:p>
        </w:tc>
        <w:tc>
          <w:tcPr>
            <w:tcW w:w="1059" w:type="dxa"/>
            <w:vAlign w:val="top"/>
          </w:tcPr>
          <w:p w14:paraId="33F68072">
            <w:pPr>
              <w:pStyle w:val="8"/>
              <w:spacing w:before="79" w:line="239" w:lineRule="auto"/>
              <w:ind w:left="586"/>
              <w:rPr>
                <w:sz w:val="13"/>
                <w:szCs w:val="13"/>
              </w:rPr>
            </w:pPr>
            <w:r>
              <w:rPr>
                <w:spacing w:val="-1"/>
                <w:sz w:val="13"/>
                <w:szCs w:val="13"/>
              </w:rPr>
              <w:t>212.67</w:t>
            </w:r>
          </w:p>
        </w:tc>
        <w:tc>
          <w:tcPr>
            <w:tcW w:w="1138" w:type="dxa"/>
            <w:vAlign w:val="top"/>
          </w:tcPr>
          <w:p w14:paraId="32BB19AC">
            <w:pPr>
              <w:pStyle w:val="8"/>
              <w:spacing w:before="79" w:line="239" w:lineRule="auto"/>
              <w:ind w:left="675"/>
              <w:rPr>
                <w:sz w:val="13"/>
                <w:szCs w:val="13"/>
              </w:rPr>
            </w:pPr>
            <w:r>
              <w:rPr>
                <w:spacing w:val="-3"/>
                <w:sz w:val="13"/>
                <w:szCs w:val="13"/>
              </w:rPr>
              <w:t>190.81</w:t>
            </w:r>
          </w:p>
        </w:tc>
        <w:tc>
          <w:tcPr>
            <w:tcW w:w="1138" w:type="dxa"/>
            <w:vAlign w:val="top"/>
          </w:tcPr>
          <w:p w14:paraId="6DFAF285">
            <w:pPr>
              <w:pStyle w:val="8"/>
              <w:spacing w:before="79" w:line="239" w:lineRule="auto"/>
              <w:ind w:left="798"/>
              <w:rPr>
                <w:sz w:val="13"/>
                <w:szCs w:val="13"/>
              </w:rPr>
            </w:pPr>
            <w:r>
              <w:rPr>
                <w:spacing w:val="-2"/>
                <w:sz w:val="13"/>
                <w:szCs w:val="13"/>
              </w:rPr>
              <w:t>0.85</w:t>
            </w:r>
          </w:p>
        </w:tc>
        <w:tc>
          <w:tcPr>
            <w:tcW w:w="1138" w:type="dxa"/>
            <w:vAlign w:val="top"/>
          </w:tcPr>
          <w:p w14:paraId="1B1CEFCD">
            <w:pPr>
              <w:pStyle w:val="8"/>
              <w:spacing w:before="79" w:line="239" w:lineRule="auto"/>
              <w:ind w:left="736"/>
              <w:rPr>
                <w:sz w:val="13"/>
                <w:szCs w:val="13"/>
              </w:rPr>
            </w:pPr>
            <w:r>
              <w:rPr>
                <w:spacing w:val="-2"/>
                <w:sz w:val="13"/>
                <w:szCs w:val="13"/>
              </w:rPr>
              <w:t>21.01</w:t>
            </w:r>
          </w:p>
        </w:tc>
        <w:tc>
          <w:tcPr>
            <w:tcW w:w="1138" w:type="dxa"/>
            <w:vAlign w:val="top"/>
          </w:tcPr>
          <w:p w14:paraId="2FB52AFD">
            <w:pPr>
              <w:rPr>
                <w:rFonts w:ascii="Arial"/>
                <w:sz w:val="21"/>
              </w:rPr>
            </w:pPr>
          </w:p>
        </w:tc>
        <w:tc>
          <w:tcPr>
            <w:tcW w:w="1059" w:type="dxa"/>
            <w:vAlign w:val="top"/>
          </w:tcPr>
          <w:p w14:paraId="701D92FD">
            <w:pPr>
              <w:rPr>
                <w:rFonts w:ascii="Arial"/>
                <w:sz w:val="21"/>
              </w:rPr>
            </w:pPr>
          </w:p>
        </w:tc>
        <w:tc>
          <w:tcPr>
            <w:tcW w:w="1138" w:type="dxa"/>
            <w:vAlign w:val="top"/>
          </w:tcPr>
          <w:p w14:paraId="2C2055E9">
            <w:pPr>
              <w:rPr>
                <w:rFonts w:ascii="Arial"/>
                <w:sz w:val="21"/>
              </w:rPr>
            </w:pPr>
          </w:p>
        </w:tc>
        <w:tc>
          <w:tcPr>
            <w:tcW w:w="1166" w:type="dxa"/>
            <w:vAlign w:val="top"/>
          </w:tcPr>
          <w:p w14:paraId="342C78CE">
            <w:pPr>
              <w:rPr>
                <w:rFonts w:ascii="Arial"/>
                <w:sz w:val="21"/>
              </w:rPr>
            </w:pPr>
          </w:p>
        </w:tc>
      </w:tr>
      <w:tr w14:paraId="34547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4A1216E">
            <w:pPr>
              <w:pStyle w:val="8"/>
              <w:spacing w:before="79" w:line="241" w:lineRule="auto"/>
              <w:ind w:left="74"/>
              <w:rPr>
                <w:sz w:val="13"/>
                <w:szCs w:val="13"/>
              </w:rPr>
            </w:pPr>
            <w:r>
              <w:rPr>
                <w:spacing w:val="-2"/>
                <w:sz w:val="13"/>
                <w:szCs w:val="13"/>
              </w:rPr>
              <w:t>214</w:t>
            </w:r>
          </w:p>
        </w:tc>
        <w:tc>
          <w:tcPr>
            <w:tcW w:w="379" w:type="dxa"/>
            <w:vAlign w:val="top"/>
          </w:tcPr>
          <w:p w14:paraId="70568C39">
            <w:pPr>
              <w:pStyle w:val="8"/>
              <w:spacing w:before="79"/>
              <w:ind w:left="69"/>
              <w:rPr>
                <w:sz w:val="13"/>
                <w:szCs w:val="13"/>
              </w:rPr>
            </w:pPr>
            <w:r>
              <w:rPr>
                <w:spacing w:val="-2"/>
                <w:sz w:val="13"/>
                <w:szCs w:val="13"/>
              </w:rPr>
              <w:t>01</w:t>
            </w:r>
          </w:p>
        </w:tc>
        <w:tc>
          <w:tcPr>
            <w:tcW w:w="379" w:type="dxa"/>
            <w:vAlign w:val="top"/>
          </w:tcPr>
          <w:p w14:paraId="083EB6E5">
            <w:pPr>
              <w:pStyle w:val="8"/>
              <w:spacing w:before="79"/>
              <w:ind w:left="70"/>
              <w:rPr>
                <w:sz w:val="13"/>
                <w:szCs w:val="13"/>
              </w:rPr>
            </w:pPr>
            <w:r>
              <w:rPr>
                <w:spacing w:val="-2"/>
                <w:sz w:val="13"/>
                <w:szCs w:val="13"/>
              </w:rPr>
              <w:t>99</w:t>
            </w:r>
          </w:p>
        </w:tc>
        <w:tc>
          <w:tcPr>
            <w:tcW w:w="1059" w:type="dxa"/>
            <w:vAlign w:val="top"/>
          </w:tcPr>
          <w:p w14:paraId="1B86DB26">
            <w:pPr>
              <w:rPr>
                <w:rFonts w:ascii="Arial"/>
                <w:sz w:val="21"/>
              </w:rPr>
            </w:pPr>
          </w:p>
        </w:tc>
        <w:tc>
          <w:tcPr>
            <w:tcW w:w="1718" w:type="dxa"/>
            <w:vAlign w:val="top"/>
          </w:tcPr>
          <w:p w14:paraId="36340764">
            <w:pPr>
              <w:pStyle w:val="8"/>
              <w:spacing w:before="79" w:line="220" w:lineRule="auto"/>
              <w:ind w:left="72"/>
              <w:rPr>
                <w:sz w:val="13"/>
                <w:szCs w:val="13"/>
              </w:rPr>
            </w:pPr>
            <w:r>
              <w:rPr>
                <w:spacing w:val="-1"/>
                <w:sz w:val="13"/>
                <w:szCs w:val="13"/>
              </w:rPr>
              <w:t>其他公路水路运输支出</w:t>
            </w:r>
          </w:p>
        </w:tc>
        <w:tc>
          <w:tcPr>
            <w:tcW w:w="1059" w:type="dxa"/>
            <w:vAlign w:val="top"/>
          </w:tcPr>
          <w:p w14:paraId="7526D069">
            <w:pPr>
              <w:pStyle w:val="8"/>
              <w:spacing w:before="79" w:line="217" w:lineRule="auto"/>
              <w:ind w:left="463"/>
              <w:rPr>
                <w:sz w:val="13"/>
                <w:szCs w:val="13"/>
              </w:rPr>
            </w:pPr>
            <w:r>
              <w:rPr>
                <w:spacing w:val="-2"/>
                <w:sz w:val="13"/>
                <w:szCs w:val="13"/>
              </w:rPr>
              <w:t>1,000.00</w:t>
            </w:r>
          </w:p>
        </w:tc>
        <w:tc>
          <w:tcPr>
            <w:tcW w:w="1059" w:type="dxa"/>
            <w:vAlign w:val="top"/>
          </w:tcPr>
          <w:p w14:paraId="5E59F907">
            <w:pPr>
              <w:rPr>
                <w:rFonts w:ascii="Arial"/>
                <w:sz w:val="21"/>
              </w:rPr>
            </w:pPr>
          </w:p>
        </w:tc>
        <w:tc>
          <w:tcPr>
            <w:tcW w:w="1138" w:type="dxa"/>
            <w:vAlign w:val="top"/>
          </w:tcPr>
          <w:p w14:paraId="2E838005">
            <w:pPr>
              <w:rPr>
                <w:rFonts w:ascii="Arial"/>
                <w:sz w:val="21"/>
              </w:rPr>
            </w:pPr>
          </w:p>
        </w:tc>
        <w:tc>
          <w:tcPr>
            <w:tcW w:w="1138" w:type="dxa"/>
            <w:vAlign w:val="top"/>
          </w:tcPr>
          <w:p w14:paraId="1B7DFECF">
            <w:pPr>
              <w:rPr>
                <w:rFonts w:ascii="Arial"/>
                <w:sz w:val="21"/>
              </w:rPr>
            </w:pPr>
          </w:p>
        </w:tc>
        <w:tc>
          <w:tcPr>
            <w:tcW w:w="1138" w:type="dxa"/>
            <w:vAlign w:val="top"/>
          </w:tcPr>
          <w:p w14:paraId="220D8A82">
            <w:pPr>
              <w:rPr>
                <w:rFonts w:ascii="Arial"/>
                <w:sz w:val="21"/>
              </w:rPr>
            </w:pPr>
          </w:p>
        </w:tc>
        <w:tc>
          <w:tcPr>
            <w:tcW w:w="1138" w:type="dxa"/>
            <w:vAlign w:val="top"/>
          </w:tcPr>
          <w:p w14:paraId="1B39242D">
            <w:pPr>
              <w:rPr>
                <w:rFonts w:ascii="Arial"/>
                <w:sz w:val="21"/>
              </w:rPr>
            </w:pPr>
          </w:p>
        </w:tc>
        <w:tc>
          <w:tcPr>
            <w:tcW w:w="1059" w:type="dxa"/>
            <w:vAlign w:val="top"/>
          </w:tcPr>
          <w:p w14:paraId="151E5951">
            <w:pPr>
              <w:pStyle w:val="8"/>
              <w:spacing w:before="79" w:line="217" w:lineRule="auto"/>
              <w:ind w:left="473"/>
              <w:rPr>
                <w:sz w:val="13"/>
                <w:szCs w:val="13"/>
              </w:rPr>
            </w:pPr>
            <w:r>
              <w:rPr>
                <w:spacing w:val="-2"/>
                <w:sz w:val="13"/>
                <w:szCs w:val="13"/>
              </w:rPr>
              <w:t>1,000.00</w:t>
            </w:r>
          </w:p>
        </w:tc>
        <w:tc>
          <w:tcPr>
            <w:tcW w:w="1138" w:type="dxa"/>
            <w:vAlign w:val="top"/>
          </w:tcPr>
          <w:p w14:paraId="25F4CE86">
            <w:pPr>
              <w:rPr>
                <w:rFonts w:ascii="Arial"/>
                <w:sz w:val="21"/>
              </w:rPr>
            </w:pPr>
          </w:p>
        </w:tc>
        <w:tc>
          <w:tcPr>
            <w:tcW w:w="1166" w:type="dxa"/>
            <w:vAlign w:val="top"/>
          </w:tcPr>
          <w:p w14:paraId="4640AEF9">
            <w:pPr>
              <w:pStyle w:val="8"/>
              <w:spacing w:before="79" w:line="217" w:lineRule="auto"/>
              <w:ind w:left="574"/>
              <w:rPr>
                <w:sz w:val="13"/>
                <w:szCs w:val="13"/>
              </w:rPr>
            </w:pPr>
            <w:r>
              <w:rPr>
                <w:spacing w:val="-2"/>
                <w:sz w:val="13"/>
                <w:szCs w:val="13"/>
              </w:rPr>
              <w:t>1,000.00</w:t>
            </w:r>
          </w:p>
        </w:tc>
      </w:tr>
      <w:tr w14:paraId="5769F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65171F84">
            <w:pPr>
              <w:pStyle w:val="8"/>
              <w:spacing w:before="81" w:line="241" w:lineRule="auto"/>
              <w:ind w:left="74"/>
              <w:rPr>
                <w:sz w:val="13"/>
                <w:szCs w:val="13"/>
              </w:rPr>
            </w:pPr>
            <w:r>
              <w:rPr>
                <w:spacing w:val="-2"/>
                <w:sz w:val="13"/>
                <w:szCs w:val="13"/>
              </w:rPr>
              <w:t>221</w:t>
            </w:r>
          </w:p>
        </w:tc>
        <w:tc>
          <w:tcPr>
            <w:tcW w:w="379" w:type="dxa"/>
            <w:vAlign w:val="top"/>
          </w:tcPr>
          <w:p w14:paraId="16616E1D">
            <w:pPr>
              <w:pStyle w:val="8"/>
              <w:spacing w:before="81"/>
              <w:ind w:left="69"/>
              <w:rPr>
                <w:sz w:val="13"/>
                <w:szCs w:val="13"/>
              </w:rPr>
            </w:pPr>
            <w:r>
              <w:rPr>
                <w:spacing w:val="-2"/>
                <w:sz w:val="13"/>
                <w:szCs w:val="13"/>
              </w:rPr>
              <w:t>02</w:t>
            </w:r>
          </w:p>
        </w:tc>
        <w:tc>
          <w:tcPr>
            <w:tcW w:w="379" w:type="dxa"/>
            <w:vAlign w:val="top"/>
          </w:tcPr>
          <w:p w14:paraId="7157FA4A">
            <w:pPr>
              <w:pStyle w:val="8"/>
              <w:spacing w:before="81"/>
              <w:ind w:left="70"/>
              <w:rPr>
                <w:sz w:val="13"/>
                <w:szCs w:val="13"/>
              </w:rPr>
            </w:pPr>
            <w:r>
              <w:rPr>
                <w:spacing w:val="-2"/>
                <w:sz w:val="13"/>
                <w:szCs w:val="13"/>
              </w:rPr>
              <w:t>01</w:t>
            </w:r>
          </w:p>
        </w:tc>
        <w:tc>
          <w:tcPr>
            <w:tcW w:w="1059" w:type="dxa"/>
            <w:vAlign w:val="top"/>
          </w:tcPr>
          <w:p w14:paraId="2E3A6C95">
            <w:pPr>
              <w:rPr>
                <w:rFonts w:ascii="Arial"/>
                <w:sz w:val="21"/>
              </w:rPr>
            </w:pPr>
          </w:p>
        </w:tc>
        <w:tc>
          <w:tcPr>
            <w:tcW w:w="1718" w:type="dxa"/>
            <w:vAlign w:val="top"/>
          </w:tcPr>
          <w:p w14:paraId="0338C30C">
            <w:pPr>
              <w:pStyle w:val="8"/>
              <w:spacing w:before="81" w:line="220" w:lineRule="auto"/>
              <w:ind w:left="71"/>
              <w:rPr>
                <w:sz w:val="13"/>
                <w:szCs w:val="13"/>
              </w:rPr>
            </w:pPr>
            <w:r>
              <w:rPr>
                <w:spacing w:val="-1"/>
                <w:sz w:val="13"/>
                <w:szCs w:val="13"/>
              </w:rPr>
              <w:t>住房公积金</w:t>
            </w:r>
          </w:p>
        </w:tc>
        <w:tc>
          <w:tcPr>
            <w:tcW w:w="1059" w:type="dxa"/>
            <w:vAlign w:val="top"/>
          </w:tcPr>
          <w:p w14:paraId="7E46DD6D">
            <w:pPr>
              <w:pStyle w:val="8"/>
              <w:spacing w:before="81" w:line="239" w:lineRule="auto"/>
              <w:ind w:left="650"/>
              <w:rPr>
                <w:sz w:val="13"/>
                <w:szCs w:val="13"/>
              </w:rPr>
            </w:pPr>
            <w:r>
              <w:rPr>
                <w:spacing w:val="-2"/>
                <w:sz w:val="13"/>
                <w:szCs w:val="13"/>
              </w:rPr>
              <w:t>22.26</w:t>
            </w:r>
          </w:p>
        </w:tc>
        <w:tc>
          <w:tcPr>
            <w:tcW w:w="1059" w:type="dxa"/>
            <w:vAlign w:val="top"/>
          </w:tcPr>
          <w:p w14:paraId="555CD09C">
            <w:pPr>
              <w:pStyle w:val="8"/>
              <w:spacing w:before="81" w:line="239" w:lineRule="auto"/>
              <w:ind w:left="651"/>
              <w:rPr>
                <w:sz w:val="13"/>
                <w:szCs w:val="13"/>
              </w:rPr>
            </w:pPr>
            <w:r>
              <w:rPr>
                <w:spacing w:val="-2"/>
                <w:sz w:val="13"/>
                <w:szCs w:val="13"/>
              </w:rPr>
              <w:t>22.26</w:t>
            </w:r>
          </w:p>
        </w:tc>
        <w:tc>
          <w:tcPr>
            <w:tcW w:w="1138" w:type="dxa"/>
            <w:vAlign w:val="top"/>
          </w:tcPr>
          <w:p w14:paraId="0787A812">
            <w:pPr>
              <w:pStyle w:val="8"/>
              <w:spacing w:before="81" w:line="239" w:lineRule="auto"/>
              <w:ind w:left="732"/>
              <w:rPr>
                <w:sz w:val="13"/>
                <w:szCs w:val="13"/>
              </w:rPr>
            </w:pPr>
            <w:r>
              <w:rPr>
                <w:spacing w:val="-2"/>
                <w:sz w:val="13"/>
                <w:szCs w:val="13"/>
              </w:rPr>
              <w:t>22.26</w:t>
            </w:r>
          </w:p>
        </w:tc>
        <w:tc>
          <w:tcPr>
            <w:tcW w:w="1138" w:type="dxa"/>
            <w:vAlign w:val="top"/>
          </w:tcPr>
          <w:p w14:paraId="03657372">
            <w:pPr>
              <w:rPr>
                <w:rFonts w:ascii="Arial"/>
                <w:sz w:val="21"/>
              </w:rPr>
            </w:pPr>
          </w:p>
        </w:tc>
        <w:tc>
          <w:tcPr>
            <w:tcW w:w="1138" w:type="dxa"/>
            <w:vAlign w:val="top"/>
          </w:tcPr>
          <w:p w14:paraId="55B6D558">
            <w:pPr>
              <w:rPr>
                <w:rFonts w:ascii="Arial"/>
                <w:sz w:val="21"/>
              </w:rPr>
            </w:pPr>
          </w:p>
        </w:tc>
        <w:tc>
          <w:tcPr>
            <w:tcW w:w="1138" w:type="dxa"/>
            <w:vAlign w:val="top"/>
          </w:tcPr>
          <w:p w14:paraId="450F21F3">
            <w:pPr>
              <w:rPr>
                <w:rFonts w:ascii="Arial"/>
                <w:sz w:val="21"/>
              </w:rPr>
            </w:pPr>
          </w:p>
        </w:tc>
        <w:tc>
          <w:tcPr>
            <w:tcW w:w="1059" w:type="dxa"/>
            <w:vAlign w:val="top"/>
          </w:tcPr>
          <w:p w14:paraId="74BCC27A">
            <w:pPr>
              <w:rPr>
                <w:rFonts w:ascii="Arial"/>
                <w:sz w:val="21"/>
              </w:rPr>
            </w:pPr>
          </w:p>
        </w:tc>
        <w:tc>
          <w:tcPr>
            <w:tcW w:w="1138" w:type="dxa"/>
            <w:vAlign w:val="top"/>
          </w:tcPr>
          <w:p w14:paraId="1F0021C5">
            <w:pPr>
              <w:rPr>
                <w:rFonts w:ascii="Arial"/>
                <w:sz w:val="21"/>
              </w:rPr>
            </w:pPr>
          </w:p>
        </w:tc>
        <w:tc>
          <w:tcPr>
            <w:tcW w:w="1166" w:type="dxa"/>
            <w:vAlign w:val="top"/>
          </w:tcPr>
          <w:p w14:paraId="048E22CB">
            <w:pPr>
              <w:rPr>
                <w:rFonts w:ascii="Arial"/>
                <w:sz w:val="21"/>
              </w:rPr>
            </w:pPr>
          </w:p>
        </w:tc>
      </w:tr>
    </w:tbl>
    <w:p w14:paraId="08CEFED4">
      <w:pPr>
        <w:rPr>
          <w:rFonts w:ascii="Arial"/>
          <w:sz w:val="21"/>
        </w:rPr>
      </w:pPr>
    </w:p>
    <w:p w14:paraId="09748905">
      <w:pPr>
        <w:rPr>
          <w:rFonts w:ascii="Arial" w:hAnsi="Arial" w:eastAsia="Arial" w:cs="Arial"/>
          <w:sz w:val="21"/>
          <w:szCs w:val="21"/>
        </w:rPr>
        <w:sectPr>
          <w:pgSz w:w="16839" w:h="11906"/>
          <w:pgMar w:top="400" w:right="1432" w:bottom="400" w:left="1432" w:header="0" w:footer="0" w:gutter="0"/>
          <w:cols w:space="720" w:num="1"/>
        </w:sectPr>
      </w:pPr>
    </w:p>
    <w:p w14:paraId="2F045DB2">
      <w:pPr>
        <w:spacing w:line="267" w:lineRule="auto"/>
        <w:rPr>
          <w:rFonts w:ascii="Arial"/>
          <w:sz w:val="21"/>
        </w:rPr>
      </w:pPr>
    </w:p>
    <w:p w14:paraId="0FD15F6F">
      <w:pPr>
        <w:spacing w:line="267" w:lineRule="auto"/>
        <w:rPr>
          <w:rFonts w:ascii="Arial"/>
          <w:sz w:val="21"/>
        </w:rPr>
      </w:pPr>
    </w:p>
    <w:p w14:paraId="621AFC6E">
      <w:pPr>
        <w:spacing w:line="267" w:lineRule="auto"/>
        <w:rPr>
          <w:rFonts w:ascii="Arial"/>
          <w:sz w:val="21"/>
        </w:rPr>
      </w:pPr>
    </w:p>
    <w:p w14:paraId="617E5E9D">
      <w:pPr>
        <w:spacing w:line="268" w:lineRule="auto"/>
        <w:rPr>
          <w:rFonts w:ascii="Arial"/>
          <w:sz w:val="21"/>
        </w:rPr>
      </w:pPr>
    </w:p>
    <w:p w14:paraId="3D3903B4">
      <w:pPr>
        <w:spacing w:line="268" w:lineRule="auto"/>
        <w:rPr>
          <w:rFonts w:ascii="Arial"/>
          <w:sz w:val="21"/>
        </w:rPr>
      </w:pPr>
    </w:p>
    <w:p w14:paraId="34D7772C">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0923C968">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26521DB6">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D3FF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644995C4">
            <w:pPr>
              <w:pStyle w:val="8"/>
              <w:spacing w:before="80" w:line="220" w:lineRule="auto"/>
              <w:ind w:left="1949"/>
              <w:rPr>
                <w:sz w:val="16"/>
                <w:szCs w:val="16"/>
              </w:rPr>
            </w:pPr>
            <w:r>
              <w:rPr>
                <w:color w:val="494949"/>
                <w:spacing w:val="-3"/>
                <w:sz w:val="16"/>
                <w:szCs w:val="16"/>
              </w:rPr>
              <w:t>收入</w:t>
            </w:r>
          </w:p>
        </w:tc>
        <w:tc>
          <w:tcPr>
            <w:tcW w:w="9813" w:type="dxa"/>
            <w:gridSpan w:val="6"/>
            <w:vAlign w:val="top"/>
          </w:tcPr>
          <w:p w14:paraId="5CC21590">
            <w:pPr>
              <w:pStyle w:val="8"/>
              <w:spacing w:before="81" w:line="220" w:lineRule="auto"/>
              <w:ind w:left="4784"/>
              <w:rPr>
                <w:sz w:val="16"/>
                <w:szCs w:val="16"/>
              </w:rPr>
            </w:pPr>
            <w:r>
              <w:rPr>
                <w:color w:val="494949"/>
                <w:spacing w:val="-2"/>
                <w:sz w:val="16"/>
                <w:szCs w:val="16"/>
              </w:rPr>
              <w:t>支出</w:t>
            </w:r>
          </w:p>
        </w:tc>
      </w:tr>
      <w:tr w14:paraId="6E3EB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B3ADD97">
            <w:pPr>
              <w:pStyle w:val="8"/>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B7D2270">
            <w:pPr>
              <w:pStyle w:val="8"/>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4524F5C3">
            <w:pPr>
              <w:pStyle w:val="8"/>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7640DEC">
            <w:pPr>
              <w:pStyle w:val="8"/>
              <w:spacing w:before="249" w:line="221" w:lineRule="auto"/>
              <w:ind w:left="530"/>
              <w:rPr>
                <w:sz w:val="16"/>
                <w:szCs w:val="16"/>
              </w:rPr>
            </w:pPr>
            <w:r>
              <w:rPr>
                <w:color w:val="494949"/>
                <w:spacing w:val="-2"/>
                <w:sz w:val="16"/>
                <w:szCs w:val="16"/>
              </w:rPr>
              <w:t>合计</w:t>
            </w:r>
          </w:p>
        </w:tc>
        <w:tc>
          <w:tcPr>
            <w:tcW w:w="2756" w:type="dxa"/>
            <w:gridSpan w:val="2"/>
            <w:vAlign w:val="top"/>
          </w:tcPr>
          <w:p w14:paraId="651BEE87">
            <w:pPr>
              <w:pStyle w:val="8"/>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05126DF7">
            <w:pPr>
              <w:pStyle w:val="8"/>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3C1CEA12">
            <w:pPr>
              <w:pStyle w:val="8"/>
              <w:spacing w:before="145" w:line="219" w:lineRule="auto"/>
              <w:ind w:left="142"/>
              <w:rPr>
                <w:sz w:val="16"/>
                <w:szCs w:val="16"/>
              </w:rPr>
            </w:pPr>
            <w:r>
              <w:rPr>
                <w:color w:val="494949"/>
                <w:spacing w:val="-3"/>
                <w:sz w:val="16"/>
                <w:szCs w:val="16"/>
              </w:rPr>
              <w:t>国有资本经营预</w:t>
            </w:r>
          </w:p>
          <w:p w14:paraId="45F98A1C">
            <w:pPr>
              <w:pStyle w:val="8"/>
              <w:spacing w:before="18" w:line="220" w:lineRule="auto"/>
              <w:ind w:left="608"/>
              <w:rPr>
                <w:sz w:val="16"/>
                <w:szCs w:val="16"/>
              </w:rPr>
            </w:pPr>
            <w:r>
              <w:rPr>
                <w:color w:val="494949"/>
                <w:sz w:val="16"/>
                <w:szCs w:val="16"/>
              </w:rPr>
              <w:t>算</w:t>
            </w:r>
          </w:p>
        </w:tc>
      </w:tr>
      <w:tr w14:paraId="661D0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67DD52CB">
            <w:pPr>
              <w:rPr>
                <w:rFonts w:ascii="Arial"/>
                <w:sz w:val="21"/>
              </w:rPr>
            </w:pPr>
          </w:p>
        </w:tc>
        <w:tc>
          <w:tcPr>
            <w:tcW w:w="1378" w:type="dxa"/>
            <w:vMerge w:val="continue"/>
            <w:tcBorders>
              <w:top w:val="nil"/>
            </w:tcBorders>
            <w:vAlign w:val="top"/>
          </w:tcPr>
          <w:p w14:paraId="1B2D2491">
            <w:pPr>
              <w:rPr>
                <w:rFonts w:ascii="Arial"/>
                <w:sz w:val="21"/>
              </w:rPr>
            </w:pPr>
          </w:p>
        </w:tc>
        <w:tc>
          <w:tcPr>
            <w:tcW w:w="2935" w:type="dxa"/>
            <w:vMerge w:val="continue"/>
            <w:tcBorders>
              <w:top w:val="nil"/>
            </w:tcBorders>
            <w:vAlign w:val="top"/>
          </w:tcPr>
          <w:p w14:paraId="0C023C5C">
            <w:pPr>
              <w:rPr>
                <w:rFonts w:ascii="Arial"/>
                <w:sz w:val="21"/>
              </w:rPr>
            </w:pPr>
          </w:p>
        </w:tc>
        <w:tc>
          <w:tcPr>
            <w:tcW w:w="1378" w:type="dxa"/>
            <w:vMerge w:val="continue"/>
            <w:tcBorders>
              <w:top w:val="nil"/>
            </w:tcBorders>
            <w:vAlign w:val="top"/>
          </w:tcPr>
          <w:p w14:paraId="767FABF7">
            <w:pPr>
              <w:rPr>
                <w:rFonts w:ascii="Arial"/>
                <w:sz w:val="21"/>
              </w:rPr>
            </w:pPr>
          </w:p>
        </w:tc>
        <w:tc>
          <w:tcPr>
            <w:tcW w:w="1378" w:type="dxa"/>
            <w:vAlign w:val="top"/>
          </w:tcPr>
          <w:p w14:paraId="727BC52F">
            <w:pPr>
              <w:pStyle w:val="8"/>
              <w:spacing w:before="77" w:line="221" w:lineRule="auto"/>
              <w:ind w:left="576"/>
              <w:rPr>
                <w:sz w:val="16"/>
                <w:szCs w:val="16"/>
              </w:rPr>
            </w:pPr>
            <w:r>
              <w:rPr>
                <w:color w:val="494949"/>
                <w:spacing w:val="-3"/>
                <w:sz w:val="16"/>
                <w:szCs w:val="16"/>
              </w:rPr>
              <w:t>小计</w:t>
            </w:r>
          </w:p>
        </w:tc>
        <w:tc>
          <w:tcPr>
            <w:tcW w:w="1378" w:type="dxa"/>
            <w:vAlign w:val="top"/>
          </w:tcPr>
          <w:p w14:paraId="5A8CD367">
            <w:pPr>
              <w:pStyle w:val="8"/>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7ABC500A">
            <w:pPr>
              <w:rPr>
                <w:rFonts w:ascii="Arial"/>
                <w:sz w:val="21"/>
              </w:rPr>
            </w:pPr>
          </w:p>
        </w:tc>
        <w:tc>
          <w:tcPr>
            <w:tcW w:w="1366" w:type="dxa"/>
            <w:vMerge w:val="continue"/>
            <w:tcBorders>
              <w:top w:val="nil"/>
            </w:tcBorders>
            <w:vAlign w:val="top"/>
          </w:tcPr>
          <w:p w14:paraId="65E72B48">
            <w:pPr>
              <w:rPr>
                <w:rFonts w:ascii="Arial"/>
                <w:sz w:val="21"/>
              </w:rPr>
            </w:pPr>
          </w:p>
        </w:tc>
      </w:tr>
      <w:tr w14:paraId="7EA36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FB54B89">
            <w:pPr>
              <w:pStyle w:val="8"/>
              <w:spacing w:before="78" w:line="219" w:lineRule="auto"/>
              <w:ind w:left="76"/>
              <w:rPr>
                <w:sz w:val="16"/>
                <w:szCs w:val="16"/>
              </w:rPr>
            </w:pPr>
            <w:r>
              <w:rPr>
                <w:color w:val="494949"/>
                <w:spacing w:val="-3"/>
                <w:sz w:val="16"/>
                <w:szCs w:val="16"/>
              </w:rPr>
              <w:t>一、本年收入</w:t>
            </w:r>
          </w:p>
        </w:tc>
        <w:tc>
          <w:tcPr>
            <w:tcW w:w="1378" w:type="dxa"/>
            <w:vAlign w:val="top"/>
          </w:tcPr>
          <w:p w14:paraId="3D1080CF">
            <w:pPr>
              <w:pStyle w:val="8"/>
              <w:spacing w:before="78" w:line="217" w:lineRule="auto"/>
              <w:ind w:left="664"/>
              <w:rPr>
                <w:sz w:val="16"/>
                <w:szCs w:val="16"/>
              </w:rPr>
            </w:pPr>
            <w:r>
              <w:rPr>
                <w:spacing w:val="-3"/>
                <w:sz w:val="16"/>
                <w:szCs w:val="16"/>
              </w:rPr>
              <w:t>1,328.59</w:t>
            </w:r>
          </w:p>
        </w:tc>
        <w:tc>
          <w:tcPr>
            <w:tcW w:w="2935" w:type="dxa"/>
            <w:vAlign w:val="top"/>
          </w:tcPr>
          <w:p w14:paraId="7B7783F7">
            <w:pPr>
              <w:pStyle w:val="8"/>
              <w:spacing w:before="78" w:line="219" w:lineRule="auto"/>
              <w:ind w:left="77"/>
              <w:rPr>
                <w:sz w:val="16"/>
                <w:szCs w:val="16"/>
              </w:rPr>
            </w:pPr>
            <w:r>
              <w:rPr>
                <w:color w:val="494949"/>
                <w:spacing w:val="-5"/>
                <w:sz w:val="16"/>
                <w:szCs w:val="16"/>
              </w:rPr>
              <w:t>一、本年支出</w:t>
            </w:r>
          </w:p>
        </w:tc>
        <w:tc>
          <w:tcPr>
            <w:tcW w:w="1378" w:type="dxa"/>
            <w:vAlign w:val="top"/>
          </w:tcPr>
          <w:p w14:paraId="568496C2">
            <w:pPr>
              <w:pStyle w:val="8"/>
              <w:spacing w:before="78" w:line="217" w:lineRule="auto"/>
              <w:ind w:left="671"/>
              <w:rPr>
                <w:sz w:val="16"/>
                <w:szCs w:val="16"/>
              </w:rPr>
            </w:pPr>
            <w:r>
              <w:rPr>
                <w:spacing w:val="-3"/>
                <w:sz w:val="16"/>
                <w:szCs w:val="16"/>
              </w:rPr>
              <w:t>1,328.59</w:t>
            </w:r>
          </w:p>
        </w:tc>
        <w:tc>
          <w:tcPr>
            <w:tcW w:w="1378" w:type="dxa"/>
            <w:vAlign w:val="top"/>
          </w:tcPr>
          <w:p w14:paraId="1956318B">
            <w:pPr>
              <w:pStyle w:val="8"/>
              <w:spacing w:before="78" w:line="217" w:lineRule="auto"/>
              <w:ind w:left="673"/>
              <w:rPr>
                <w:sz w:val="16"/>
                <w:szCs w:val="16"/>
              </w:rPr>
            </w:pPr>
            <w:r>
              <w:rPr>
                <w:spacing w:val="-3"/>
                <w:sz w:val="16"/>
                <w:szCs w:val="16"/>
              </w:rPr>
              <w:t>1,328.59</w:t>
            </w:r>
          </w:p>
        </w:tc>
        <w:tc>
          <w:tcPr>
            <w:tcW w:w="1378" w:type="dxa"/>
            <w:vAlign w:val="top"/>
          </w:tcPr>
          <w:p w14:paraId="43742C46">
            <w:pPr>
              <w:pStyle w:val="8"/>
              <w:spacing w:before="78" w:line="217" w:lineRule="auto"/>
              <w:ind w:left="675"/>
              <w:rPr>
                <w:sz w:val="16"/>
                <w:szCs w:val="16"/>
              </w:rPr>
            </w:pPr>
            <w:r>
              <w:rPr>
                <w:spacing w:val="-3"/>
                <w:sz w:val="16"/>
                <w:szCs w:val="16"/>
              </w:rPr>
              <w:t>1,328.59</w:t>
            </w:r>
          </w:p>
        </w:tc>
        <w:tc>
          <w:tcPr>
            <w:tcW w:w="1378" w:type="dxa"/>
            <w:vAlign w:val="top"/>
          </w:tcPr>
          <w:p w14:paraId="7FB0320A">
            <w:pPr>
              <w:rPr>
                <w:rFonts w:ascii="Arial"/>
                <w:sz w:val="21"/>
              </w:rPr>
            </w:pPr>
          </w:p>
        </w:tc>
        <w:tc>
          <w:tcPr>
            <w:tcW w:w="1366" w:type="dxa"/>
            <w:vAlign w:val="top"/>
          </w:tcPr>
          <w:p w14:paraId="1380B56B">
            <w:pPr>
              <w:rPr>
                <w:rFonts w:ascii="Arial"/>
                <w:sz w:val="21"/>
              </w:rPr>
            </w:pPr>
          </w:p>
        </w:tc>
      </w:tr>
      <w:tr w14:paraId="7B4AF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F5514F6">
            <w:pPr>
              <w:pStyle w:val="8"/>
              <w:spacing w:before="79" w:line="220" w:lineRule="auto"/>
              <w:ind w:left="78"/>
              <w:rPr>
                <w:sz w:val="16"/>
                <w:szCs w:val="16"/>
              </w:rPr>
            </w:pPr>
            <w:r>
              <w:rPr>
                <w:color w:val="494949"/>
                <w:spacing w:val="-1"/>
                <w:sz w:val="16"/>
                <w:szCs w:val="16"/>
              </w:rPr>
              <w:t>（一）一般公共预算拨款</w:t>
            </w:r>
          </w:p>
        </w:tc>
        <w:tc>
          <w:tcPr>
            <w:tcW w:w="1378" w:type="dxa"/>
            <w:vAlign w:val="top"/>
          </w:tcPr>
          <w:p w14:paraId="79ACC851">
            <w:pPr>
              <w:pStyle w:val="8"/>
              <w:spacing w:before="79" w:line="217" w:lineRule="auto"/>
              <w:ind w:left="664"/>
              <w:rPr>
                <w:sz w:val="16"/>
                <w:szCs w:val="16"/>
              </w:rPr>
            </w:pPr>
            <w:r>
              <w:rPr>
                <w:spacing w:val="-3"/>
                <w:sz w:val="16"/>
                <w:szCs w:val="16"/>
              </w:rPr>
              <w:t>1,328.59</w:t>
            </w:r>
          </w:p>
        </w:tc>
        <w:tc>
          <w:tcPr>
            <w:tcW w:w="2935" w:type="dxa"/>
            <w:vAlign w:val="top"/>
          </w:tcPr>
          <w:p w14:paraId="244BE2E0">
            <w:pPr>
              <w:pStyle w:val="8"/>
              <w:spacing w:before="79" w:line="220" w:lineRule="auto"/>
              <w:ind w:left="79"/>
              <w:rPr>
                <w:sz w:val="16"/>
                <w:szCs w:val="16"/>
              </w:rPr>
            </w:pPr>
            <w:r>
              <w:rPr>
                <w:color w:val="494949"/>
                <w:spacing w:val="-1"/>
                <w:sz w:val="16"/>
                <w:szCs w:val="16"/>
              </w:rPr>
              <w:t>（一）一般公共服务支出</w:t>
            </w:r>
          </w:p>
        </w:tc>
        <w:tc>
          <w:tcPr>
            <w:tcW w:w="1378" w:type="dxa"/>
            <w:vAlign w:val="top"/>
          </w:tcPr>
          <w:p w14:paraId="4725B6E3">
            <w:pPr>
              <w:pStyle w:val="8"/>
              <w:spacing w:before="79" w:line="239" w:lineRule="auto"/>
              <w:ind w:left="899"/>
              <w:rPr>
                <w:sz w:val="16"/>
                <w:szCs w:val="16"/>
              </w:rPr>
            </w:pPr>
            <w:r>
              <w:rPr>
                <w:spacing w:val="-1"/>
                <w:sz w:val="16"/>
                <w:szCs w:val="16"/>
              </w:rPr>
              <w:t>40.00</w:t>
            </w:r>
          </w:p>
        </w:tc>
        <w:tc>
          <w:tcPr>
            <w:tcW w:w="1378" w:type="dxa"/>
            <w:vAlign w:val="top"/>
          </w:tcPr>
          <w:p w14:paraId="3DDBCBDF">
            <w:pPr>
              <w:pStyle w:val="8"/>
              <w:spacing w:before="79" w:line="239" w:lineRule="auto"/>
              <w:ind w:left="901"/>
              <w:rPr>
                <w:sz w:val="16"/>
                <w:szCs w:val="16"/>
              </w:rPr>
            </w:pPr>
            <w:r>
              <w:rPr>
                <w:spacing w:val="-1"/>
                <w:sz w:val="16"/>
                <w:szCs w:val="16"/>
              </w:rPr>
              <w:t>40.00</w:t>
            </w:r>
          </w:p>
        </w:tc>
        <w:tc>
          <w:tcPr>
            <w:tcW w:w="1378" w:type="dxa"/>
            <w:vAlign w:val="top"/>
          </w:tcPr>
          <w:p w14:paraId="6418B828">
            <w:pPr>
              <w:pStyle w:val="8"/>
              <w:spacing w:before="79" w:line="239" w:lineRule="auto"/>
              <w:ind w:left="903"/>
              <w:rPr>
                <w:sz w:val="16"/>
                <w:szCs w:val="16"/>
              </w:rPr>
            </w:pPr>
            <w:r>
              <w:rPr>
                <w:spacing w:val="-1"/>
                <w:sz w:val="16"/>
                <w:szCs w:val="16"/>
              </w:rPr>
              <w:t>40.00</w:t>
            </w:r>
          </w:p>
        </w:tc>
        <w:tc>
          <w:tcPr>
            <w:tcW w:w="1378" w:type="dxa"/>
            <w:vAlign w:val="top"/>
          </w:tcPr>
          <w:p w14:paraId="66E7185C">
            <w:pPr>
              <w:rPr>
                <w:rFonts w:ascii="Arial"/>
                <w:sz w:val="21"/>
              </w:rPr>
            </w:pPr>
          </w:p>
        </w:tc>
        <w:tc>
          <w:tcPr>
            <w:tcW w:w="1366" w:type="dxa"/>
            <w:vAlign w:val="top"/>
          </w:tcPr>
          <w:p w14:paraId="45CFD129">
            <w:pPr>
              <w:rPr>
                <w:rFonts w:ascii="Arial"/>
                <w:sz w:val="21"/>
              </w:rPr>
            </w:pPr>
          </w:p>
        </w:tc>
      </w:tr>
      <w:tr w14:paraId="004E7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49F6E1E">
            <w:pPr>
              <w:pStyle w:val="8"/>
              <w:spacing w:before="79" w:line="220" w:lineRule="auto"/>
              <w:ind w:left="554"/>
              <w:rPr>
                <w:sz w:val="16"/>
                <w:szCs w:val="16"/>
              </w:rPr>
            </w:pPr>
            <w:r>
              <w:rPr>
                <w:color w:val="494949"/>
                <w:spacing w:val="-1"/>
                <w:sz w:val="16"/>
                <w:szCs w:val="16"/>
              </w:rPr>
              <w:t>其中：财政拨款</w:t>
            </w:r>
          </w:p>
        </w:tc>
        <w:tc>
          <w:tcPr>
            <w:tcW w:w="1378" w:type="dxa"/>
            <w:vAlign w:val="top"/>
          </w:tcPr>
          <w:p w14:paraId="2C7E6AE3">
            <w:pPr>
              <w:pStyle w:val="8"/>
              <w:spacing w:before="79" w:line="217" w:lineRule="auto"/>
              <w:ind w:left="664"/>
              <w:rPr>
                <w:sz w:val="16"/>
                <w:szCs w:val="16"/>
              </w:rPr>
            </w:pPr>
            <w:r>
              <w:rPr>
                <w:spacing w:val="-3"/>
                <w:sz w:val="16"/>
                <w:szCs w:val="16"/>
              </w:rPr>
              <w:t>1,328.59</w:t>
            </w:r>
          </w:p>
        </w:tc>
        <w:tc>
          <w:tcPr>
            <w:tcW w:w="2935" w:type="dxa"/>
            <w:vAlign w:val="top"/>
          </w:tcPr>
          <w:p w14:paraId="130DBF53">
            <w:pPr>
              <w:pStyle w:val="8"/>
              <w:spacing w:before="80" w:line="220" w:lineRule="auto"/>
              <w:ind w:left="79"/>
              <w:rPr>
                <w:sz w:val="16"/>
                <w:szCs w:val="16"/>
              </w:rPr>
            </w:pPr>
            <w:r>
              <w:rPr>
                <w:color w:val="494949"/>
                <w:spacing w:val="-4"/>
                <w:sz w:val="16"/>
                <w:szCs w:val="16"/>
              </w:rPr>
              <w:t>（二）外交支出</w:t>
            </w:r>
          </w:p>
        </w:tc>
        <w:tc>
          <w:tcPr>
            <w:tcW w:w="1378" w:type="dxa"/>
            <w:vAlign w:val="top"/>
          </w:tcPr>
          <w:p w14:paraId="189CBC7E">
            <w:pPr>
              <w:rPr>
                <w:rFonts w:ascii="Arial"/>
                <w:sz w:val="21"/>
              </w:rPr>
            </w:pPr>
          </w:p>
        </w:tc>
        <w:tc>
          <w:tcPr>
            <w:tcW w:w="1378" w:type="dxa"/>
            <w:vAlign w:val="top"/>
          </w:tcPr>
          <w:p w14:paraId="579D66C1">
            <w:pPr>
              <w:rPr>
                <w:rFonts w:ascii="Arial"/>
                <w:sz w:val="21"/>
              </w:rPr>
            </w:pPr>
          </w:p>
        </w:tc>
        <w:tc>
          <w:tcPr>
            <w:tcW w:w="1378" w:type="dxa"/>
            <w:vAlign w:val="top"/>
          </w:tcPr>
          <w:p w14:paraId="7D24C7F0">
            <w:pPr>
              <w:rPr>
                <w:rFonts w:ascii="Arial"/>
                <w:sz w:val="21"/>
              </w:rPr>
            </w:pPr>
          </w:p>
        </w:tc>
        <w:tc>
          <w:tcPr>
            <w:tcW w:w="1378" w:type="dxa"/>
            <w:vAlign w:val="top"/>
          </w:tcPr>
          <w:p w14:paraId="1A49F2D8">
            <w:pPr>
              <w:rPr>
                <w:rFonts w:ascii="Arial"/>
                <w:sz w:val="21"/>
              </w:rPr>
            </w:pPr>
          </w:p>
        </w:tc>
        <w:tc>
          <w:tcPr>
            <w:tcW w:w="1366" w:type="dxa"/>
            <w:vAlign w:val="top"/>
          </w:tcPr>
          <w:p w14:paraId="28E5CECD">
            <w:pPr>
              <w:rPr>
                <w:rFonts w:ascii="Arial"/>
                <w:sz w:val="21"/>
              </w:rPr>
            </w:pPr>
          </w:p>
        </w:tc>
      </w:tr>
      <w:tr w14:paraId="1DE0D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25E46EB">
            <w:pPr>
              <w:pStyle w:val="8"/>
              <w:spacing w:before="81" w:line="219" w:lineRule="auto"/>
              <w:ind w:left="78"/>
              <w:rPr>
                <w:sz w:val="16"/>
                <w:szCs w:val="16"/>
              </w:rPr>
            </w:pPr>
            <w:r>
              <w:rPr>
                <w:color w:val="494949"/>
                <w:spacing w:val="-2"/>
                <w:sz w:val="16"/>
                <w:szCs w:val="16"/>
              </w:rPr>
              <w:t>（二）政府性基金预算拨款</w:t>
            </w:r>
          </w:p>
        </w:tc>
        <w:tc>
          <w:tcPr>
            <w:tcW w:w="1378" w:type="dxa"/>
            <w:vAlign w:val="top"/>
          </w:tcPr>
          <w:p w14:paraId="29EFC2E4">
            <w:pPr>
              <w:rPr>
                <w:rFonts w:ascii="Arial"/>
                <w:sz w:val="21"/>
              </w:rPr>
            </w:pPr>
          </w:p>
        </w:tc>
        <w:tc>
          <w:tcPr>
            <w:tcW w:w="2935" w:type="dxa"/>
            <w:vAlign w:val="top"/>
          </w:tcPr>
          <w:p w14:paraId="2CF2D8B2">
            <w:pPr>
              <w:pStyle w:val="8"/>
              <w:spacing w:before="81" w:line="220" w:lineRule="auto"/>
              <w:ind w:left="79"/>
              <w:rPr>
                <w:sz w:val="16"/>
                <w:szCs w:val="16"/>
              </w:rPr>
            </w:pPr>
            <w:r>
              <w:rPr>
                <w:color w:val="494949"/>
                <w:spacing w:val="-4"/>
                <w:sz w:val="16"/>
                <w:szCs w:val="16"/>
              </w:rPr>
              <w:t>（三）国防支出</w:t>
            </w:r>
          </w:p>
        </w:tc>
        <w:tc>
          <w:tcPr>
            <w:tcW w:w="1378" w:type="dxa"/>
            <w:vAlign w:val="top"/>
          </w:tcPr>
          <w:p w14:paraId="5059459D">
            <w:pPr>
              <w:rPr>
                <w:rFonts w:ascii="Arial"/>
                <w:sz w:val="21"/>
              </w:rPr>
            </w:pPr>
          </w:p>
        </w:tc>
        <w:tc>
          <w:tcPr>
            <w:tcW w:w="1378" w:type="dxa"/>
            <w:vAlign w:val="top"/>
          </w:tcPr>
          <w:p w14:paraId="5354C8B5">
            <w:pPr>
              <w:rPr>
                <w:rFonts w:ascii="Arial"/>
                <w:sz w:val="21"/>
              </w:rPr>
            </w:pPr>
          </w:p>
        </w:tc>
        <w:tc>
          <w:tcPr>
            <w:tcW w:w="1378" w:type="dxa"/>
            <w:vAlign w:val="top"/>
          </w:tcPr>
          <w:p w14:paraId="1D7DE070">
            <w:pPr>
              <w:rPr>
                <w:rFonts w:ascii="Arial"/>
                <w:sz w:val="21"/>
              </w:rPr>
            </w:pPr>
          </w:p>
        </w:tc>
        <w:tc>
          <w:tcPr>
            <w:tcW w:w="1378" w:type="dxa"/>
            <w:vAlign w:val="top"/>
          </w:tcPr>
          <w:p w14:paraId="6AFB726A">
            <w:pPr>
              <w:rPr>
                <w:rFonts w:ascii="Arial"/>
                <w:sz w:val="21"/>
              </w:rPr>
            </w:pPr>
          </w:p>
        </w:tc>
        <w:tc>
          <w:tcPr>
            <w:tcW w:w="1366" w:type="dxa"/>
            <w:vAlign w:val="top"/>
          </w:tcPr>
          <w:p w14:paraId="738D33E3">
            <w:pPr>
              <w:rPr>
                <w:rFonts w:ascii="Arial"/>
                <w:sz w:val="21"/>
              </w:rPr>
            </w:pPr>
          </w:p>
        </w:tc>
      </w:tr>
      <w:tr w14:paraId="3905C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3927599">
            <w:pPr>
              <w:pStyle w:val="8"/>
              <w:spacing w:before="82" w:line="219" w:lineRule="auto"/>
              <w:ind w:left="78"/>
              <w:rPr>
                <w:sz w:val="16"/>
                <w:szCs w:val="16"/>
              </w:rPr>
            </w:pPr>
            <w:r>
              <w:rPr>
                <w:color w:val="494949"/>
                <w:spacing w:val="-2"/>
                <w:sz w:val="16"/>
                <w:szCs w:val="16"/>
              </w:rPr>
              <w:t>（三）国有资本经营预算拨款</w:t>
            </w:r>
          </w:p>
        </w:tc>
        <w:tc>
          <w:tcPr>
            <w:tcW w:w="1378" w:type="dxa"/>
            <w:vAlign w:val="top"/>
          </w:tcPr>
          <w:p w14:paraId="351A8F7B">
            <w:pPr>
              <w:rPr>
                <w:rFonts w:ascii="Arial"/>
                <w:sz w:val="21"/>
              </w:rPr>
            </w:pPr>
          </w:p>
        </w:tc>
        <w:tc>
          <w:tcPr>
            <w:tcW w:w="2935" w:type="dxa"/>
            <w:vAlign w:val="top"/>
          </w:tcPr>
          <w:p w14:paraId="24C6AC7F">
            <w:pPr>
              <w:pStyle w:val="8"/>
              <w:spacing w:before="82" w:line="220" w:lineRule="auto"/>
              <w:ind w:left="79"/>
              <w:rPr>
                <w:sz w:val="16"/>
                <w:szCs w:val="16"/>
              </w:rPr>
            </w:pPr>
            <w:r>
              <w:rPr>
                <w:color w:val="494949"/>
                <w:spacing w:val="-3"/>
                <w:sz w:val="16"/>
                <w:szCs w:val="16"/>
              </w:rPr>
              <w:t>（四）公共安全支出</w:t>
            </w:r>
          </w:p>
        </w:tc>
        <w:tc>
          <w:tcPr>
            <w:tcW w:w="1378" w:type="dxa"/>
            <w:vAlign w:val="top"/>
          </w:tcPr>
          <w:p w14:paraId="0C576848">
            <w:pPr>
              <w:rPr>
                <w:rFonts w:ascii="Arial"/>
                <w:sz w:val="21"/>
              </w:rPr>
            </w:pPr>
          </w:p>
        </w:tc>
        <w:tc>
          <w:tcPr>
            <w:tcW w:w="1378" w:type="dxa"/>
            <w:vAlign w:val="top"/>
          </w:tcPr>
          <w:p w14:paraId="47044F87">
            <w:pPr>
              <w:rPr>
                <w:rFonts w:ascii="Arial"/>
                <w:sz w:val="21"/>
              </w:rPr>
            </w:pPr>
          </w:p>
        </w:tc>
        <w:tc>
          <w:tcPr>
            <w:tcW w:w="1378" w:type="dxa"/>
            <w:vAlign w:val="top"/>
          </w:tcPr>
          <w:p w14:paraId="7ABD2EAF">
            <w:pPr>
              <w:rPr>
                <w:rFonts w:ascii="Arial"/>
                <w:sz w:val="21"/>
              </w:rPr>
            </w:pPr>
          </w:p>
        </w:tc>
        <w:tc>
          <w:tcPr>
            <w:tcW w:w="1378" w:type="dxa"/>
            <w:vAlign w:val="top"/>
          </w:tcPr>
          <w:p w14:paraId="61B8CE4F">
            <w:pPr>
              <w:rPr>
                <w:rFonts w:ascii="Arial"/>
                <w:sz w:val="21"/>
              </w:rPr>
            </w:pPr>
          </w:p>
        </w:tc>
        <w:tc>
          <w:tcPr>
            <w:tcW w:w="1366" w:type="dxa"/>
            <w:vAlign w:val="top"/>
          </w:tcPr>
          <w:p w14:paraId="674AB716">
            <w:pPr>
              <w:rPr>
                <w:rFonts w:ascii="Arial"/>
                <w:sz w:val="21"/>
              </w:rPr>
            </w:pPr>
          </w:p>
        </w:tc>
      </w:tr>
      <w:tr w14:paraId="645D9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514696">
            <w:pPr>
              <w:pStyle w:val="8"/>
              <w:spacing w:before="83" w:line="220" w:lineRule="auto"/>
              <w:ind w:left="76"/>
              <w:rPr>
                <w:sz w:val="16"/>
                <w:szCs w:val="16"/>
              </w:rPr>
            </w:pPr>
            <w:r>
              <w:rPr>
                <w:color w:val="494949"/>
                <w:spacing w:val="-2"/>
                <w:sz w:val="16"/>
                <w:szCs w:val="16"/>
              </w:rPr>
              <w:t>二、上年结转</w:t>
            </w:r>
          </w:p>
        </w:tc>
        <w:tc>
          <w:tcPr>
            <w:tcW w:w="1378" w:type="dxa"/>
            <w:vAlign w:val="top"/>
          </w:tcPr>
          <w:p w14:paraId="4455D7AF">
            <w:pPr>
              <w:rPr>
                <w:rFonts w:ascii="Arial"/>
                <w:sz w:val="21"/>
              </w:rPr>
            </w:pPr>
          </w:p>
        </w:tc>
        <w:tc>
          <w:tcPr>
            <w:tcW w:w="2935" w:type="dxa"/>
            <w:vAlign w:val="top"/>
          </w:tcPr>
          <w:p w14:paraId="132534D2">
            <w:pPr>
              <w:pStyle w:val="8"/>
              <w:spacing w:before="83" w:line="220" w:lineRule="auto"/>
              <w:ind w:left="79"/>
              <w:rPr>
                <w:sz w:val="16"/>
                <w:szCs w:val="16"/>
              </w:rPr>
            </w:pPr>
            <w:r>
              <w:rPr>
                <w:color w:val="494949"/>
                <w:spacing w:val="-4"/>
                <w:sz w:val="16"/>
                <w:szCs w:val="16"/>
              </w:rPr>
              <w:t>（五）教育支出</w:t>
            </w:r>
          </w:p>
        </w:tc>
        <w:tc>
          <w:tcPr>
            <w:tcW w:w="1378" w:type="dxa"/>
            <w:vAlign w:val="top"/>
          </w:tcPr>
          <w:p w14:paraId="7AF64B28">
            <w:pPr>
              <w:rPr>
                <w:rFonts w:ascii="Arial"/>
                <w:sz w:val="21"/>
              </w:rPr>
            </w:pPr>
          </w:p>
        </w:tc>
        <w:tc>
          <w:tcPr>
            <w:tcW w:w="1378" w:type="dxa"/>
            <w:vAlign w:val="top"/>
          </w:tcPr>
          <w:p w14:paraId="08B83AA1">
            <w:pPr>
              <w:rPr>
                <w:rFonts w:ascii="Arial"/>
                <w:sz w:val="21"/>
              </w:rPr>
            </w:pPr>
          </w:p>
        </w:tc>
        <w:tc>
          <w:tcPr>
            <w:tcW w:w="1378" w:type="dxa"/>
            <w:vAlign w:val="top"/>
          </w:tcPr>
          <w:p w14:paraId="43B0DC77">
            <w:pPr>
              <w:rPr>
                <w:rFonts w:ascii="Arial"/>
                <w:sz w:val="21"/>
              </w:rPr>
            </w:pPr>
          </w:p>
        </w:tc>
        <w:tc>
          <w:tcPr>
            <w:tcW w:w="1378" w:type="dxa"/>
            <w:vAlign w:val="top"/>
          </w:tcPr>
          <w:p w14:paraId="66E611FD">
            <w:pPr>
              <w:rPr>
                <w:rFonts w:ascii="Arial"/>
                <w:sz w:val="21"/>
              </w:rPr>
            </w:pPr>
          </w:p>
        </w:tc>
        <w:tc>
          <w:tcPr>
            <w:tcW w:w="1366" w:type="dxa"/>
            <w:vAlign w:val="top"/>
          </w:tcPr>
          <w:p w14:paraId="3A08C73F">
            <w:pPr>
              <w:rPr>
                <w:rFonts w:ascii="Arial"/>
                <w:sz w:val="21"/>
              </w:rPr>
            </w:pPr>
          </w:p>
        </w:tc>
      </w:tr>
      <w:tr w14:paraId="02333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22D53C70">
            <w:pPr>
              <w:pStyle w:val="8"/>
              <w:spacing w:before="84" w:line="220" w:lineRule="auto"/>
              <w:ind w:left="78"/>
              <w:rPr>
                <w:sz w:val="16"/>
                <w:szCs w:val="16"/>
              </w:rPr>
            </w:pPr>
            <w:r>
              <w:rPr>
                <w:color w:val="494949"/>
                <w:spacing w:val="-1"/>
                <w:sz w:val="16"/>
                <w:szCs w:val="16"/>
              </w:rPr>
              <w:t>（一）一般公共预算拨款</w:t>
            </w:r>
          </w:p>
        </w:tc>
        <w:tc>
          <w:tcPr>
            <w:tcW w:w="1378" w:type="dxa"/>
            <w:vAlign w:val="top"/>
          </w:tcPr>
          <w:p w14:paraId="15137814">
            <w:pPr>
              <w:rPr>
                <w:rFonts w:ascii="Arial"/>
                <w:sz w:val="21"/>
              </w:rPr>
            </w:pPr>
          </w:p>
        </w:tc>
        <w:tc>
          <w:tcPr>
            <w:tcW w:w="2935" w:type="dxa"/>
            <w:vAlign w:val="top"/>
          </w:tcPr>
          <w:p w14:paraId="47822F01">
            <w:pPr>
              <w:pStyle w:val="8"/>
              <w:spacing w:before="85" w:line="219" w:lineRule="auto"/>
              <w:ind w:left="79"/>
              <w:rPr>
                <w:sz w:val="16"/>
                <w:szCs w:val="16"/>
              </w:rPr>
            </w:pPr>
            <w:r>
              <w:rPr>
                <w:color w:val="494949"/>
                <w:spacing w:val="-3"/>
                <w:sz w:val="16"/>
                <w:szCs w:val="16"/>
              </w:rPr>
              <w:t>（六）科学技术支出</w:t>
            </w:r>
          </w:p>
        </w:tc>
        <w:tc>
          <w:tcPr>
            <w:tcW w:w="1378" w:type="dxa"/>
            <w:vAlign w:val="top"/>
          </w:tcPr>
          <w:p w14:paraId="1D4152EC">
            <w:pPr>
              <w:rPr>
                <w:rFonts w:ascii="Arial"/>
                <w:sz w:val="21"/>
              </w:rPr>
            </w:pPr>
          </w:p>
        </w:tc>
        <w:tc>
          <w:tcPr>
            <w:tcW w:w="1378" w:type="dxa"/>
            <w:vAlign w:val="top"/>
          </w:tcPr>
          <w:p w14:paraId="12FA1E4D">
            <w:pPr>
              <w:rPr>
                <w:rFonts w:ascii="Arial"/>
                <w:sz w:val="21"/>
              </w:rPr>
            </w:pPr>
          </w:p>
        </w:tc>
        <w:tc>
          <w:tcPr>
            <w:tcW w:w="1378" w:type="dxa"/>
            <w:vAlign w:val="top"/>
          </w:tcPr>
          <w:p w14:paraId="163F2E95">
            <w:pPr>
              <w:rPr>
                <w:rFonts w:ascii="Arial"/>
                <w:sz w:val="21"/>
              </w:rPr>
            </w:pPr>
          </w:p>
        </w:tc>
        <w:tc>
          <w:tcPr>
            <w:tcW w:w="1378" w:type="dxa"/>
            <w:vAlign w:val="top"/>
          </w:tcPr>
          <w:p w14:paraId="63CECFE7">
            <w:pPr>
              <w:rPr>
                <w:rFonts w:ascii="Arial"/>
                <w:sz w:val="21"/>
              </w:rPr>
            </w:pPr>
          </w:p>
        </w:tc>
        <w:tc>
          <w:tcPr>
            <w:tcW w:w="1366" w:type="dxa"/>
            <w:vAlign w:val="top"/>
          </w:tcPr>
          <w:p w14:paraId="47945ECD">
            <w:pPr>
              <w:rPr>
                <w:rFonts w:ascii="Arial"/>
                <w:sz w:val="21"/>
              </w:rPr>
            </w:pPr>
          </w:p>
        </w:tc>
      </w:tr>
      <w:tr w14:paraId="4FDBA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34E18754">
            <w:pPr>
              <w:pStyle w:val="8"/>
              <w:spacing w:before="85" w:line="219" w:lineRule="auto"/>
              <w:ind w:left="78"/>
              <w:rPr>
                <w:sz w:val="16"/>
                <w:szCs w:val="16"/>
              </w:rPr>
            </w:pPr>
            <w:r>
              <w:rPr>
                <w:color w:val="494949"/>
                <w:spacing w:val="-2"/>
                <w:sz w:val="16"/>
                <w:szCs w:val="16"/>
              </w:rPr>
              <w:t>（二）政府性基金预算拨款</w:t>
            </w:r>
          </w:p>
        </w:tc>
        <w:tc>
          <w:tcPr>
            <w:tcW w:w="1378" w:type="dxa"/>
            <w:vAlign w:val="top"/>
          </w:tcPr>
          <w:p w14:paraId="342FC2C0">
            <w:pPr>
              <w:rPr>
                <w:rFonts w:ascii="Arial"/>
                <w:sz w:val="21"/>
              </w:rPr>
            </w:pPr>
          </w:p>
        </w:tc>
        <w:tc>
          <w:tcPr>
            <w:tcW w:w="2935" w:type="dxa"/>
            <w:vAlign w:val="top"/>
          </w:tcPr>
          <w:p w14:paraId="11FE05E5">
            <w:pPr>
              <w:pStyle w:val="8"/>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01A308A1">
            <w:pPr>
              <w:rPr>
                <w:rFonts w:ascii="Arial"/>
                <w:sz w:val="21"/>
              </w:rPr>
            </w:pPr>
          </w:p>
        </w:tc>
        <w:tc>
          <w:tcPr>
            <w:tcW w:w="1378" w:type="dxa"/>
            <w:vAlign w:val="top"/>
          </w:tcPr>
          <w:p w14:paraId="5FC20B89">
            <w:pPr>
              <w:rPr>
                <w:rFonts w:ascii="Arial"/>
                <w:sz w:val="21"/>
              </w:rPr>
            </w:pPr>
          </w:p>
        </w:tc>
        <w:tc>
          <w:tcPr>
            <w:tcW w:w="1378" w:type="dxa"/>
            <w:vAlign w:val="top"/>
          </w:tcPr>
          <w:p w14:paraId="1AF74B4F">
            <w:pPr>
              <w:rPr>
                <w:rFonts w:ascii="Arial"/>
                <w:sz w:val="21"/>
              </w:rPr>
            </w:pPr>
          </w:p>
        </w:tc>
        <w:tc>
          <w:tcPr>
            <w:tcW w:w="1378" w:type="dxa"/>
            <w:vAlign w:val="top"/>
          </w:tcPr>
          <w:p w14:paraId="280F4194">
            <w:pPr>
              <w:rPr>
                <w:rFonts w:ascii="Arial"/>
                <w:sz w:val="21"/>
              </w:rPr>
            </w:pPr>
          </w:p>
        </w:tc>
        <w:tc>
          <w:tcPr>
            <w:tcW w:w="1366" w:type="dxa"/>
            <w:vAlign w:val="top"/>
          </w:tcPr>
          <w:p w14:paraId="1A77C304">
            <w:pPr>
              <w:rPr>
                <w:rFonts w:ascii="Arial"/>
                <w:sz w:val="21"/>
              </w:rPr>
            </w:pPr>
          </w:p>
        </w:tc>
      </w:tr>
      <w:tr w14:paraId="37BA3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07BCFBB">
            <w:pPr>
              <w:pStyle w:val="8"/>
              <w:spacing w:before="85" w:line="219" w:lineRule="auto"/>
              <w:ind w:left="78"/>
              <w:rPr>
                <w:sz w:val="16"/>
                <w:szCs w:val="16"/>
              </w:rPr>
            </w:pPr>
            <w:r>
              <w:rPr>
                <w:color w:val="494949"/>
                <w:spacing w:val="-2"/>
                <w:sz w:val="16"/>
                <w:szCs w:val="16"/>
              </w:rPr>
              <w:t>（三）国有资本经营预算拨款</w:t>
            </w:r>
          </w:p>
        </w:tc>
        <w:tc>
          <w:tcPr>
            <w:tcW w:w="1378" w:type="dxa"/>
            <w:vAlign w:val="top"/>
          </w:tcPr>
          <w:p w14:paraId="283F14EE">
            <w:pPr>
              <w:rPr>
                <w:rFonts w:ascii="Arial"/>
                <w:sz w:val="21"/>
              </w:rPr>
            </w:pPr>
          </w:p>
        </w:tc>
        <w:tc>
          <w:tcPr>
            <w:tcW w:w="2935" w:type="dxa"/>
            <w:vAlign w:val="top"/>
          </w:tcPr>
          <w:p w14:paraId="2EAE2CEA">
            <w:pPr>
              <w:pStyle w:val="8"/>
              <w:spacing w:before="85" w:line="219" w:lineRule="auto"/>
              <w:ind w:left="79"/>
              <w:rPr>
                <w:sz w:val="16"/>
                <w:szCs w:val="16"/>
              </w:rPr>
            </w:pPr>
            <w:r>
              <w:rPr>
                <w:color w:val="494949"/>
                <w:spacing w:val="-3"/>
                <w:sz w:val="16"/>
                <w:szCs w:val="16"/>
              </w:rPr>
              <w:t>（八）社会保障和就业支出</w:t>
            </w:r>
          </w:p>
        </w:tc>
        <w:tc>
          <w:tcPr>
            <w:tcW w:w="1378" w:type="dxa"/>
            <w:vAlign w:val="top"/>
          </w:tcPr>
          <w:p w14:paraId="5BBB23D5">
            <w:pPr>
              <w:pStyle w:val="8"/>
              <w:spacing w:before="86" w:line="239" w:lineRule="auto"/>
              <w:ind w:left="902"/>
              <w:rPr>
                <w:sz w:val="16"/>
                <w:szCs w:val="16"/>
              </w:rPr>
            </w:pPr>
            <w:r>
              <w:rPr>
                <w:spacing w:val="-2"/>
                <w:sz w:val="16"/>
                <w:szCs w:val="16"/>
              </w:rPr>
              <w:t>39.74</w:t>
            </w:r>
          </w:p>
        </w:tc>
        <w:tc>
          <w:tcPr>
            <w:tcW w:w="1378" w:type="dxa"/>
            <w:vAlign w:val="top"/>
          </w:tcPr>
          <w:p w14:paraId="03E6DAB4">
            <w:pPr>
              <w:pStyle w:val="8"/>
              <w:spacing w:before="86" w:line="239" w:lineRule="auto"/>
              <w:ind w:left="904"/>
              <w:rPr>
                <w:sz w:val="16"/>
                <w:szCs w:val="16"/>
              </w:rPr>
            </w:pPr>
            <w:r>
              <w:rPr>
                <w:spacing w:val="-2"/>
                <w:sz w:val="16"/>
                <w:szCs w:val="16"/>
              </w:rPr>
              <w:t>39.74</w:t>
            </w:r>
          </w:p>
        </w:tc>
        <w:tc>
          <w:tcPr>
            <w:tcW w:w="1378" w:type="dxa"/>
            <w:vAlign w:val="top"/>
          </w:tcPr>
          <w:p w14:paraId="5C1B138F">
            <w:pPr>
              <w:pStyle w:val="8"/>
              <w:spacing w:before="86" w:line="239" w:lineRule="auto"/>
              <w:ind w:left="906"/>
              <w:rPr>
                <w:sz w:val="16"/>
                <w:szCs w:val="16"/>
              </w:rPr>
            </w:pPr>
            <w:r>
              <w:rPr>
                <w:spacing w:val="-2"/>
                <w:sz w:val="16"/>
                <w:szCs w:val="16"/>
              </w:rPr>
              <w:t>39.74</w:t>
            </w:r>
          </w:p>
        </w:tc>
        <w:tc>
          <w:tcPr>
            <w:tcW w:w="1378" w:type="dxa"/>
            <w:vAlign w:val="top"/>
          </w:tcPr>
          <w:p w14:paraId="43A97C93">
            <w:pPr>
              <w:rPr>
                <w:rFonts w:ascii="Arial"/>
                <w:sz w:val="21"/>
              </w:rPr>
            </w:pPr>
          </w:p>
        </w:tc>
        <w:tc>
          <w:tcPr>
            <w:tcW w:w="1366" w:type="dxa"/>
            <w:vAlign w:val="top"/>
          </w:tcPr>
          <w:p w14:paraId="5C8DAFFF">
            <w:pPr>
              <w:rPr>
                <w:rFonts w:ascii="Arial"/>
                <w:sz w:val="21"/>
              </w:rPr>
            </w:pPr>
          </w:p>
        </w:tc>
      </w:tr>
      <w:tr w14:paraId="699E1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0F106AE">
            <w:pPr>
              <w:rPr>
                <w:rFonts w:ascii="Arial"/>
                <w:sz w:val="21"/>
              </w:rPr>
            </w:pPr>
          </w:p>
        </w:tc>
        <w:tc>
          <w:tcPr>
            <w:tcW w:w="1378" w:type="dxa"/>
            <w:vAlign w:val="top"/>
          </w:tcPr>
          <w:p w14:paraId="5C2E072A">
            <w:pPr>
              <w:rPr>
                <w:rFonts w:ascii="Arial"/>
                <w:sz w:val="21"/>
              </w:rPr>
            </w:pPr>
          </w:p>
        </w:tc>
        <w:tc>
          <w:tcPr>
            <w:tcW w:w="2935" w:type="dxa"/>
            <w:vAlign w:val="top"/>
          </w:tcPr>
          <w:p w14:paraId="628B3904">
            <w:pPr>
              <w:pStyle w:val="8"/>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70143B3">
            <w:pPr>
              <w:rPr>
                <w:rFonts w:ascii="Arial"/>
                <w:sz w:val="21"/>
              </w:rPr>
            </w:pPr>
          </w:p>
        </w:tc>
        <w:tc>
          <w:tcPr>
            <w:tcW w:w="1378" w:type="dxa"/>
            <w:vAlign w:val="top"/>
          </w:tcPr>
          <w:p w14:paraId="0177D012">
            <w:pPr>
              <w:rPr>
                <w:rFonts w:ascii="Arial"/>
                <w:sz w:val="21"/>
              </w:rPr>
            </w:pPr>
          </w:p>
        </w:tc>
        <w:tc>
          <w:tcPr>
            <w:tcW w:w="1378" w:type="dxa"/>
            <w:vAlign w:val="top"/>
          </w:tcPr>
          <w:p w14:paraId="7B3FC9E1">
            <w:pPr>
              <w:rPr>
                <w:rFonts w:ascii="Arial"/>
                <w:sz w:val="21"/>
              </w:rPr>
            </w:pPr>
          </w:p>
        </w:tc>
        <w:tc>
          <w:tcPr>
            <w:tcW w:w="1378" w:type="dxa"/>
            <w:vAlign w:val="top"/>
          </w:tcPr>
          <w:p w14:paraId="02E956AF">
            <w:pPr>
              <w:rPr>
                <w:rFonts w:ascii="Arial"/>
                <w:sz w:val="21"/>
              </w:rPr>
            </w:pPr>
          </w:p>
        </w:tc>
        <w:tc>
          <w:tcPr>
            <w:tcW w:w="1366" w:type="dxa"/>
            <w:vAlign w:val="top"/>
          </w:tcPr>
          <w:p w14:paraId="2B0F69DD">
            <w:pPr>
              <w:rPr>
                <w:rFonts w:ascii="Arial"/>
                <w:sz w:val="21"/>
              </w:rPr>
            </w:pPr>
          </w:p>
        </w:tc>
      </w:tr>
      <w:tr w14:paraId="219E9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1AC868F">
            <w:pPr>
              <w:rPr>
                <w:rFonts w:ascii="Arial"/>
                <w:sz w:val="21"/>
              </w:rPr>
            </w:pPr>
          </w:p>
        </w:tc>
        <w:tc>
          <w:tcPr>
            <w:tcW w:w="1378" w:type="dxa"/>
            <w:vAlign w:val="top"/>
          </w:tcPr>
          <w:p w14:paraId="790B7625">
            <w:pPr>
              <w:rPr>
                <w:rFonts w:ascii="Arial"/>
                <w:sz w:val="21"/>
              </w:rPr>
            </w:pPr>
          </w:p>
        </w:tc>
        <w:tc>
          <w:tcPr>
            <w:tcW w:w="2935" w:type="dxa"/>
            <w:vAlign w:val="top"/>
          </w:tcPr>
          <w:p w14:paraId="5D480FB6">
            <w:pPr>
              <w:pStyle w:val="8"/>
              <w:spacing w:before="88" w:line="220" w:lineRule="auto"/>
              <w:ind w:left="79"/>
              <w:rPr>
                <w:sz w:val="16"/>
                <w:szCs w:val="16"/>
              </w:rPr>
            </w:pPr>
            <w:r>
              <w:rPr>
                <w:color w:val="494949"/>
                <w:spacing w:val="-3"/>
                <w:sz w:val="16"/>
                <w:szCs w:val="16"/>
              </w:rPr>
              <w:t>（十）卫生健康支出</w:t>
            </w:r>
          </w:p>
        </w:tc>
        <w:tc>
          <w:tcPr>
            <w:tcW w:w="1378" w:type="dxa"/>
            <w:vAlign w:val="top"/>
          </w:tcPr>
          <w:p w14:paraId="34A0D82D">
            <w:pPr>
              <w:pStyle w:val="8"/>
              <w:spacing w:before="88" w:line="239" w:lineRule="auto"/>
              <w:ind w:left="911"/>
              <w:rPr>
                <w:sz w:val="16"/>
                <w:szCs w:val="16"/>
              </w:rPr>
            </w:pPr>
            <w:r>
              <w:rPr>
                <w:spacing w:val="-3"/>
                <w:sz w:val="16"/>
                <w:szCs w:val="16"/>
              </w:rPr>
              <w:t>13.92</w:t>
            </w:r>
          </w:p>
        </w:tc>
        <w:tc>
          <w:tcPr>
            <w:tcW w:w="1378" w:type="dxa"/>
            <w:vAlign w:val="top"/>
          </w:tcPr>
          <w:p w14:paraId="5326632E">
            <w:pPr>
              <w:pStyle w:val="8"/>
              <w:spacing w:before="88" w:line="239" w:lineRule="auto"/>
              <w:ind w:left="913"/>
              <w:rPr>
                <w:sz w:val="16"/>
                <w:szCs w:val="16"/>
              </w:rPr>
            </w:pPr>
            <w:r>
              <w:rPr>
                <w:spacing w:val="-3"/>
                <w:sz w:val="16"/>
                <w:szCs w:val="16"/>
              </w:rPr>
              <w:t>13.92</w:t>
            </w:r>
          </w:p>
        </w:tc>
        <w:tc>
          <w:tcPr>
            <w:tcW w:w="1378" w:type="dxa"/>
            <w:vAlign w:val="top"/>
          </w:tcPr>
          <w:p w14:paraId="78E9BF23">
            <w:pPr>
              <w:pStyle w:val="8"/>
              <w:spacing w:before="88" w:line="239" w:lineRule="auto"/>
              <w:ind w:left="915"/>
              <w:rPr>
                <w:sz w:val="16"/>
                <w:szCs w:val="16"/>
              </w:rPr>
            </w:pPr>
            <w:r>
              <w:rPr>
                <w:spacing w:val="-3"/>
                <w:sz w:val="16"/>
                <w:szCs w:val="16"/>
              </w:rPr>
              <w:t>13.92</w:t>
            </w:r>
          </w:p>
        </w:tc>
        <w:tc>
          <w:tcPr>
            <w:tcW w:w="1378" w:type="dxa"/>
            <w:vAlign w:val="top"/>
          </w:tcPr>
          <w:p w14:paraId="561C3474">
            <w:pPr>
              <w:rPr>
                <w:rFonts w:ascii="Arial"/>
                <w:sz w:val="21"/>
              </w:rPr>
            </w:pPr>
          </w:p>
        </w:tc>
        <w:tc>
          <w:tcPr>
            <w:tcW w:w="1366" w:type="dxa"/>
            <w:vAlign w:val="top"/>
          </w:tcPr>
          <w:p w14:paraId="617C8D90">
            <w:pPr>
              <w:rPr>
                <w:rFonts w:ascii="Arial"/>
                <w:sz w:val="21"/>
              </w:rPr>
            </w:pPr>
          </w:p>
        </w:tc>
      </w:tr>
      <w:tr w14:paraId="71EFE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D7A2083">
            <w:pPr>
              <w:rPr>
                <w:rFonts w:ascii="Arial"/>
                <w:sz w:val="21"/>
              </w:rPr>
            </w:pPr>
          </w:p>
        </w:tc>
        <w:tc>
          <w:tcPr>
            <w:tcW w:w="1378" w:type="dxa"/>
            <w:vAlign w:val="top"/>
          </w:tcPr>
          <w:p w14:paraId="07BF7E65">
            <w:pPr>
              <w:rPr>
                <w:rFonts w:ascii="Arial"/>
                <w:sz w:val="21"/>
              </w:rPr>
            </w:pPr>
          </w:p>
        </w:tc>
        <w:tc>
          <w:tcPr>
            <w:tcW w:w="2935" w:type="dxa"/>
            <w:vAlign w:val="top"/>
          </w:tcPr>
          <w:p w14:paraId="36FBF9BD">
            <w:pPr>
              <w:pStyle w:val="8"/>
              <w:spacing w:before="89" w:line="220" w:lineRule="auto"/>
              <w:ind w:left="79"/>
              <w:rPr>
                <w:sz w:val="16"/>
                <w:szCs w:val="16"/>
              </w:rPr>
            </w:pPr>
            <w:r>
              <w:rPr>
                <w:color w:val="494949"/>
                <w:spacing w:val="-3"/>
                <w:sz w:val="16"/>
                <w:szCs w:val="16"/>
              </w:rPr>
              <w:t>（十一）节能环保支出</w:t>
            </w:r>
          </w:p>
        </w:tc>
        <w:tc>
          <w:tcPr>
            <w:tcW w:w="1378" w:type="dxa"/>
            <w:vAlign w:val="top"/>
          </w:tcPr>
          <w:p w14:paraId="3F986D95">
            <w:pPr>
              <w:rPr>
                <w:rFonts w:ascii="Arial"/>
                <w:sz w:val="21"/>
              </w:rPr>
            </w:pPr>
          </w:p>
        </w:tc>
        <w:tc>
          <w:tcPr>
            <w:tcW w:w="1378" w:type="dxa"/>
            <w:vAlign w:val="top"/>
          </w:tcPr>
          <w:p w14:paraId="2C5C97AB">
            <w:pPr>
              <w:rPr>
                <w:rFonts w:ascii="Arial"/>
                <w:sz w:val="21"/>
              </w:rPr>
            </w:pPr>
          </w:p>
        </w:tc>
        <w:tc>
          <w:tcPr>
            <w:tcW w:w="1378" w:type="dxa"/>
            <w:vAlign w:val="top"/>
          </w:tcPr>
          <w:p w14:paraId="494565EB">
            <w:pPr>
              <w:rPr>
                <w:rFonts w:ascii="Arial"/>
                <w:sz w:val="21"/>
              </w:rPr>
            </w:pPr>
          </w:p>
        </w:tc>
        <w:tc>
          <w:tcPr>
            <w:tcW w:w="1378" w:type="dxa"/>
            <w:vAlign w:val="top"/>
          </w:tcPr>
          <w:p w14:paraId="3664AC60">
            <w:pPr>
              <w:rPr>
                <w:rFonts w:ascii="Arial"/>
                <w:sz w:val="21"/>
              </w:rPr>
            </w:pPr>
          </w:p>
        </w:tc>
        <w:tc>
          <w:tcPr>
            <w:tcW w:w="1366" w:type="dxa"/>
            <w:vAlign w:val="top"/>
          </w:tcPr>
          <w:p w14:paraId="33712C62">
            <w:pPr>
              <w:rPr>
                <w:rFonts w:ascii="Arial"/>
                <w:sz w:val="21"/>
              </w:rPr>
            </w:pPr>
          </w:p>
        </w:tc>
      </w:tr>
      <w:tr w14:paraId="3E91D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6446E3">
            <w:pPr>
              <w:rPr>
                <w:rFonts w:ascii="Arial"/>
                <w:sz w:val="21"/>
              </w:rPr>
            </w:pPr>
          </w:p>
        </w:tc>
        <w:tc>
          <w:tcPr>
            <w:tcW w:w="1378" w:type="dxa"/>
            <w:vAlign w:val="top"/>
          </w:tcPr>
          <w:p w14:paraId="045F1912">
            <w:pPr>
              <w:rPr>
                <w:rFonts w:ascii="Arial"/>
                <w:sz w:val="21"/>
              </w:rPr>
            </w:pPr>
          </w:p>
        </w:tc>
        <w:tc>
          <w:tcPr>
            <w:tcW w:w="2935" w:type="dxa"/>
            <w:vAlign w:val="top"/>
          </w:tcPr>
          <w:p w14:paraId="395B586A">
            <w:pPr>
              <w:pStyle w:val="8"/>
              <w:spacing w:before="89" w:line="220" w:lineRule="auto"/>
              <w:ind w:left="79"/>
              <w:rPr>
                <w:sz w:val="16"/>
                <w:szCs w:val="16"/>
              </w:rPr>
            </w:pPr>
            <w:r>
              <w:rPr>
                <w:color w:val="494949"/>
                <w:spacing w:val="-3"/>
                <w:sz w:val="16"/>
                <w:szCs w:val="16"/>
              </w:rPr>
              <w:t>（十二）城乡社区事务支出</w:t>
            </w:r>
          </w:p>
        </w:tc>
        <w:tc>
          <w:tcPr>
            <w:tcW w:w="1378" w:type="dxa"/>
            <w:vAlign w:val="top"/>
          </w:tcPr>
          <w:p w14:paraId="1D248726">
            <w:pPr>
              <w:rPr>
                <w:rFonts w:ascii="Arial"/>
                <w:sz w:val="21"/>
              </w:rPr>
            </w:pPr>
          </w:p>
        </w:tc>
        <w:tc>
          <w:tcPr>
            <w:tcW w:w="1378" w:type="dxa"/>
            <w:vAlign w:val="top"/>
          </w:tcPr>
          <w:p w14:paraId="7BF3E465">
            <w:pPr>
              <w:rPr>
                <w:rFonts w:ascii="Arial"/>
                <w:sz w:val="21"/>
              </w:rPr>
            </w:pPr>
          </w:p>
        </w:tc>
        <w:tc>
          <w:tcPr>
            <w:tcW w:w="1378" w:type="dxa"/>
            <w:vAlign w:val="top"/>
          </w:tcPr>
          <w:p w14:paraId="7E5CA65F">
            <w:pPr>
              <w:rPr>
                <w:rFonts w:ascii="Arial"/>
                <w:sz w:val="21"/>
              </w:rPr>
            </w:pPr>
          </w:p>
        </w:tc>
        <w:tc>
          <w:tcPr>
            <w:tcW w:w="1378" w:type="dxa"/>
            <w:vAlign w:val="top"/>
          </w:tcPr>
          <w:p w14:paraId="285806D0">
            <w:pPr>
              <w:rPr>
                <w:rFonts w:ascii="Arial"/>
                <w:sz w:val="21"/>
              </w:rPr>
            </w:pPr>
          </w:p>
        </w:tc>
        <w:tc>
          <w:tcPr>
            <w:tcW w:w="1366" w:type="dxa"/>
            <w:vAlign w:val="top"/>
          </w:tcPr>
          <w:p w14:paraId="6B1BB953">
            <w:pPr>
              <w:rPr>
                <w:rFonts w:ascii="Arial"/>
                <w:sz w:val="21"/>
              </w:rPr>
            </w:pPr>
          </w:p>
        </w:tc>
      </w:tr>
      <w:tr w14:paraId="52BBD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D1B2C4D">
            <w:pPr>
              <w:rPr>
                <w:rFonts w:ascii="Arial"/>
                <w:sz w:val="21"/>
              </w:rPr>
            </w:pPr>
          </w:p>
        </w:tc>
        <w:tc>
          <w:tcPr>
            <w:tcW w:w="1378" w:type="dxa"/>
            <w:vAlign w:val="top"/>
          </w:tcPr>
          <w:p w14:paraId="7B8ABA12">
            <w:pPr>
              <w:rPr>
                <w:rFonts w:ascii="Arial"/>
                <w:sz w:val="21"/>
              </w:rPr>
            </w:pPr>
          </w:p>
        </w:tc>
        <w:tc>
          <w:tcPr>
            <w:tcW w:w="2935" w:type="dxa"/>
            <w:vAlign w:val="top"/>
          </w:tcPr>
          <w:p w14:paraId="10886624">
            <w:pPr>
              <w:pStyle w:val="8"/>
              <w:spacing w:before="90" w:line="220" w:lineRule="auto"/>
              <w:ind w:left="79"/>
              <w:rPr>
                <w:sz w:val="16"/>
                <w:szCs w:val="16"/>
              </w:rPr>
            </w:pPr>
            <w:r>
              <w:rPr>
                <w:color w:val="494949"/>
                <w:spacing w:val="-3"/>
                <w:sz w:val="16"/>
                <w:szCs w:val="16"/>
              </w:rPr>
              <w:t>（十三）农林水事务支出</w:t>
            </w:r>
          </w:p>
        </w:tc>
        <w:tc>
          <w:tcPr>
            <w:tcW w:w="1378" w:type="dxa"/>
            <w:vAlign w:val="top"/>
          </w:tcPr>
          <w:p w14:paraId="582726B7">
            <w:pPr>
              <w:rPr>
                <w:rFonts w:ascii="Arial"/>
                <w:sz w:val="21"/>
              </w:rPr>
            </w:pPr>
          </w:p>
        </w:tc>
        <w:tc>
          <w:tcPr>
            <w:tcW w:w="1378" w:type="dxa"/>
            <w:vAlign w:val="top"/>
          </w:tcPr>
          <w:p w14:paraId="6298624D">
            <w:pPr>
              <w:rPr>
                <w:rFonts w:ascii="Arial"/>
                <w:sz w:val="21"/>
              </w:rPr>
            </w:pPr>
          </w:p>
        </w:tc>
        <w:tc>
          <w:tcPr>
            <w:tcW w:w="1378" w:type="dxa"/>
            <w:vAlign w:val="top"/>
          </w:tcPr>
          <w:p w14:paraId="22D5DF38">
            <w:pPr>
              <w:rPr>
                <w:rFonts w:ascii="Arial"/>
                <w:sz w:val="21"/>
              </w:rPr>
            </w:pPr>
          </w:p>
        </w:tc>
        <w:tc>
          <w:tcPr>
            <w:tcW w:w="1378" w:type="dxa"/>
            <w:vAlign w:val="top"/>
          </w:tcPr>
          <w:p w14:paraId="367F85A7">
            <w:pPr>
              <w:rPr>
                <w:rFonts w:ascii="Arial"/>
                <w:sz w:val="21"/>
              </w:rPr>
            </w:pPr>
          </w:p>
        </w:tc>
        <w:tc>
          <w:tcPr>
            <w:tcW w:w="1366" w:type="dxa"/>
            <w:vAlign w:val="top"/>
          </w:tcPr>
          <w:p w14:paraId="132B522B">
            <w:pPr>
              <w:rPr>
                <w:rFonts w:ascii="Arial"/>
                <w:sz w:val="21"/>
              </w:rPr>
            </w:pPr>
          </w:p>
        </w:tc>
      </w:tr>
      <w:tr w14:paraId="07282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9584B37">
            <w:pPr>
              <w:rPr>
                <w:rFonts w:ascii="Arial"/>
                <w:sz w:val="21"/>
              </w:rPr>
            </w:pPr>
          </w:p>
        </w:tc>
        <w:tc>
          <w:tcPr>
            <w:tcW w:w="1378" w:type="dxa"/>
            <w:vAlign w:val="top"/>
          </w:tcPr>
          <w:p w14:paraId="44DA8984">
            <w:pPr>
              <w:rPr>
                <w:rFonts w:ascii="Arial"/>
                <w:sz w:val="21"/>
              </w:rPr>
            </w:pPr>
          </w:p>
        </w:tc>
        <w:tc>
          <w:tcPr>
            <w:tcW w:w="2935" w:type="dxa"/>
            <w:vAlign w:val="top"/>
          </w:tcPr>
          <w:p w14:paraId="010BC5A7">
            <w:pPr>
              <w:pStyle w:val="8"/>
              <w:spacing w:before="91" w:line="220" w:lineRule="auto"/>
              <w:ind w:left="79"/>
              <w:rPr>
                <w:sz w:val="16"/>
                <w:szCs w:val="16"/>
              </w:rPr>
            </w:pPr>
            <w:r>
              <w:rPr>
                <w:color w:val="494949"/>
                <w:spacing w:val="-3"/>
                <w:sz w:val="16"/>
                <w:szCs w:val="16"/>
              </w:rPr>
              <w:t>（十四）交通运输支出</w:t>
            </w:r>
          </w:p>
        </w:tc>
        <w:tc>
          <w:tcPr>
            <w:tcW w:w="1378" w:type="dxa"/>
            <w:vAlign w:val="top"/>
          </w:tcPr>
          <w:p w14:paraId="28A74C55">
            <w:pPr>
              <w:pStyle w:val="8"/>
              <w:spacing w:before="91" w:line="217" w:lineRule="auto"/>
              <w:ind w:left="671"/>
              <w:rPr>
                <w:sz w:val="16"/>
                <w:szCs w:val="16"/>
              </w:rPr>
            </w:pPr>
            <w:r>
              <w:rPr>
                <w:spacing w:val="-3"/>
                <w:sz w:val="16"/>
                <w:szCs w:val="16"/>
              </w:rPr>
              <w:t>1,212.67</w:t>
            </w:r>
          </w:p>
        </w:tc>
        <w:tc>
          <w:tcPr>
            <w:tcW w:w="1378" w:type="dxa"/>
            <w:vAlign w:val="top"/>
          </w:tcPr>
          <w:p w14:paraId="3AA6F3E8">
            <w:pPr>
              <w:pStyle w:val="8"/>
              <w:spacing w:before="91" w:line="217" w:lineRule="auto"/>
              <w:ind w:left="673"/>
              <w:rPr>
                <w:sz w:val="16"/>
                <w:szCs w:val="16"/>
              </w:rPr>
            </w:pPr>
            <w:r>
              <w:rPr>
                <w:spacing w:val="-3"/>
                <w:sz w:val="16"/>
                <w:szCs w:val="16"/>
              </w:rPr>
              <w:t>1,212.67</w:t>
            </w:r>
          </w:p>
        </w:tc>
        <w:tc>
          <w:tcPr>
            <w:tcW w:w="1378" w:type="dxa"/>
            <w:vAlign w:val="top"/>
          </w:tcPr>
          <w:p w14:paraId="050F12B8">
            <w:pPr>
              <w:pStyle w:val="8"/>
              <w:spacing w:before="91" w:line="217" w:lineRule="auto"/>
              <w:ind w:left="675"/>
              <w:rPr>
                <w:sz w:val="16"/>
                <w:szCs w:val="16"/>
              </w:rPr>
            </w:pPr>
            <w:r>
              <w:rPr>
                <w:spacing w:val="-3"/>
                <w:sz w:val="16"/>
                <w:szCs w:val="16"/>
              </w:rPr>
              <w:t>1,212.67</w:t>
            </w:r>
          </w:p>
        </w:tc>
        <w:tc>
          <w:tcPr>
            <w:tcW w:w="1378" w:type="dxa"/>
            <w:vAlign w:val="top"/>
          </w:tcPr>
          <w:p w14:paraId="3E6F94F8">
            <w:pPr>
              <w:rPr>
                <w:rFonts w:ascii="Arial"/>
                <w:sz w:val="21"/>
              </w:rPr>
            </w:pPr>
          </w:p>
        </w:tc>
        <w:tc>
          <w:tcPr>
            <w:tcW w:w="1366" w:type="dxa"/>
            <w:vAlign w:val="top"/>
          </w:tcPr>
          <w:p w14:paraId="2CE880CE">
            <w:pPr>
              <w:rPr>
                <w:rFonts w:ascii="Arial"/>
                <w:sz w:val="21"/>
              </w:rPr>
            </w:pPr>
          </w:p>
        </w:tc>
      </w:tr>
      <w:tr w14:paraId="298D4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960A3D7">
            <w:pPr>
              <w:rPr>
                <w:rFonts w:ascii="Arial"/>
                <w:sz w:val="21"/>
              </w:rPr>
            </w:pPr>
          </w:p>
        </w:tc>
        <w:tc>
          <w:tcPr>
            <w:tcW w:w="1378" w:type="dxa"/>
            <w:vAlign w:val="top"/>
          </w:tcPr>
          <w:p w14:paraId="4CF8528C">
            <w:pPr>
              <w:rPr>
                <w:rFonts w:ascii="Arial"/>
                <w:sz w:val="21"/>
              </w:rPr>
            </w:pPr>
          </w:p>
        </w:tc>
        <w:tc>
          <w:tcPr>
            <w:tcW w:w="2935" w:type="dxa"/>
            <w:vAlign w:val="top"/>
          </w:tcPr>
          <w:p w14:paraId="0378A9EF">
            <w:pPr>
              <w:pStyle w:val="8"/>
              <w:spacing w:before="93" w:line="220" w:lineRule="auto"/>
              <w:ind w:left="79"/>
              <w:rPr>
                <w:sz w:val="16"/>
                <w:szCs w:val="16"/>
              </w:rPr>
            </w:pPr>
            <w:r>
              <w:rPr>
                <w:color w:val="494949"/>
                <w:spacing w:val="-3"/>
                <w:sz w:val="16"/>
                <w:szCs w:val="16"/>
              </w:rPr>
              <w:t>（十五）资源勘探信息等支出</w:t>
            </w:r>
          </w:p>
        </w:tc>
        <w:tc>
          <w:tcPr>
            <w:tcW w:w="1378" w:type="dxa"/>
            <w:vAlign w:val="top"/>
          </w:tcPr>
          <w:p w14:paraId="4878B8F9">
            <w:pPr>
              <w:rPr>
                <w:rFonts w:ascii="Arial"/>
                <w:sz w:val="21"/>
              </w:rPr>
            </w:pPr>
          </w:p>
        </w:tc>
        <w:tc>
          <w:tcPr>
            <w:tcW w:w="1378" w:type="dxa"/>
            <w:vAlign w:val="top"/>
          </w:tcPr>
          <w:p w14:paraId="6F9A566A">
            <w:pPr>
              <w:rPr>
                <w:rFonts w:ascii="Arial"/>
                <w:sz w:val="21"/>
              </w:rPr>
            </w:pPr>
          </w:p>
        </w:tc>
        <w:tc>
          <w:tcPr>
            <w:tcW w:w="1378" w:type="dxa"/>
            <w:vAlign w:val="top"/>
          </w:tcPr>
          <w:p w14:paraId="428B742E">
            <w:pPr>
              <w:rPr>
                <w:rFonts w:ascii="Arial"/>
                <w:sz w:val="21"/>
              </w:rPr>
            </w:pPr>
          </w:p>
        </w:tc>
        <w:tc>
          <w:tcPr>
            <w:tcW w:w="1378" w:type="dxa"/>
            <w:vAlign w:val="top"/>
          </w:tcPr>
          <w:p w14:paraId="1A0FE3BB">
            <w:pPr>
              <w:rPr>
                <w:rFonts w:ascii="Arial"/>
                <w:sz w:val="21"/>
              </w:rPr>
            </w:pPr>
          </w:p>
        </w:tc>
        <w:tc>
          <w:tcPr>
            <w:tcW w:w="1366" w:type="dxa"/>
            <w:vAlign w:val="top"/>
          </w:tcPr>
          <w:p w14:paraId="5A2DAA0D">
            <w:pPr>
              <w:rPr>
                <w:rFonts w:ascii="Arial"/>
                <w:sz w:val="21"/>
              </w:rPr>
            </w:pPr>
          </w:p>
        </w:tc>
      </w:tr>
      <w:tr w14:paraId="57764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763E186">
            <w:pPr>
              <w:rPr>
                <w:rFonts w:ascii="Arial"/>
                <w:sz w:val="21"/>
              </w:rPr>
            </w:pPr>
          </w:p>
        </w:tc>
        <w:tc>
          <w:tcPr>
            <w:tcW w:w="1378" w:type="dxa"/>
            <w:vAlign w:val="top"/>
          </w:tcPr>
          <w:p w14:paraId="52B55660">
            <w:pPr>
              <w:rPr>
                <w:rFonts w:ascii="Arial"/>
                <w:sz w:val="21"/>
              </w:rPr>
            </w:pPr>
          </w:p>
        </w:tc>
        <w:tc>
          <w:tcPr>
            <w:tcW w:w="2935" w:type="dxa"/>
            <w:vAlign w:val="top"/>
          </w:tcPr>
          <w:p w14:paraId="1F8DC70C">
            <w:pPr>
              <w:pStyle w:val="8"/>
              <w:spacing w:before="94" w:line="220" w:lineRule="auto"/>
              <w:ind w:left="79"/>
              <w:rPr>
                <w:sz w:val="16"/>
                <w:szCs w:val="16"/>
              </w:rPr>
            </w:pPr>
            <w:r>
              <w:rPr>
                <w:color w:val="494949"/>
                <w:spacing w:val="-3"/>
                <w:sz w:val="16"/>
                <w:szCs w:val="16"/>
              </w:rPr>
              <w:t>（十六）商业服务业等支出</w:t>
            </w:r>
          </w:p>
        </w:tc>
        <w:tc>
          <w:tcPr>
            <w:tcW w:w="1378" w:type="dxa"/>
            <w:vAlign w:val="top"/>
          </w:tcPr>
          <w:p w14:paraId="59D739AB">
            <w:pPr>
              <w:rPr>
                <w:rFonts w:ascii="Arial"/>
                <w:sz w:val="21"/>
              </w:rPr>
            </w:pPr>
          </w:p>
        </w:tc>
        <w:tc>
          <w:tcPr>
            <w:tcW w:w="1378" w:type="dxa"/>
            <w:vAlign w:val="top"/>
          </w:tcPr>
          <w:p w14:paraId="2B7530B4">
            <w:pPr>
              <w:rPr>
                <w:rFonts w:ascii="Arial"/>
                <w:sz w:val="21"/>
              </w:rPr>
            </w:pPr>
          </w:p>
        </w:tc>
        <w:tc>
          <w:tcPr>
            <w:tcW w:w="1378" w:type="dxa"/>
            <w:vAlign w:val="top"/>
          </w:tcPr>
          <w:p w14:paraId="34E7B252">
            <w:pPr>
              <w:rPr>
                <w:rFonts w:ascii="Arial"/>
                <w:sz w:val="21"/>
              </w:rPr>
            </w:pPr>
          </w:p>
        </w:tc>
        <w:tc>
          <w:tcPr>
            <w:tcW w:w="1378" w:type="dxa"/>
            <w:vAlign w:val="top"/>
          </w:tcPr>
          <w:p w14:paraId="6FD968F9">
            <w:pPr>
              <w:rPr>
                <w:rFonts w:ascii="Arial"/>
                <w:sz w:val="21"/>
              </w:rPr>
            </w:pPr>
          </w:p>
        </w:tc>
        <w:tc>
          <w:tcPr>
            <w:tcW w:w="1366" w:type="dxa"/>
            <w:vAlign w:val="top"/>
          </w:tcPr>
          <w:p w14:paraId="0F8D59CA">
            <w:pPr>
              <w:rPr>
                <w:rFonts w:ascii="Arial"/>
                <w:sz w:val="21"/>
              </w:rPr>
            </w:pPr>
          </w:p>
        </w:tc>
      </w:tr>
      <w:tr w14:paraId="3DDB0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8DBD5AB">
            <w:pPr>
              <w:rPr>
                <w:rFonts w:ascii="Arial"/>
                <w:sz w:val="21"/>
              </w:rPr>
            </w:pPr>
          </w:p>
        </w:tc>
        <w:tc>
          <w:tcPr>
            <w:tcW w:w="1378" w:type="dxa"/>
            <w:vAlign w:val="top"/>
          </w:tcPr>
          <w:p w14:paraId="65DAE7E1">
            <w:pPr>
              <w:rPr>
                <w:rFonts w:ascii="Arial"/>
                <w:sz w:val="21"/>
              </w:rPr>
            </w:pPr>
          </w:p>
        </w:tc>
        <w:tc>
          <w:tcPr>
            <w:tcW w:w="2935" w:type="dxa"/>
            <w:vAlign w:val="top"/>
          </w:tcPr>
          <w:p w14:paraId="2E5F9D0B">
            <w:pPr>
              <w:pStyle w:val="8"/>
              <w:spacing w:before="95" w:line="220" w:lineRule="auto"/>
              <w:ind w:left="79"/>
              <w:rPr>
                <w:sz w:val="16"/>
                <w:szCs w:val="16"/>
              </w:rPr>
            </w:pPr>
            <w:r>
              <w:rPr>
                <w:color w:val="494949"/>
                <w:spacing w:val="-4"/>
                <w:sz w:val="16"/>
                <w:szCs w:val="16"/>
              </w:rPr>
              <w:t>（十七）金融支出</w:t>
            </w:r>
          </w:p>
        </w:tc>
        <w:tc>
          <w:tcPr>
            <w:tcW w:w="1378" w:type="dxa"/>
            <w:vAlign w:val="top"/>
          </w:tcPr>
          <w:p w14:paraId="7CF9B892">
            <w:pPr>
              <w:rPr>
                <w:rFonts w:ascii="Arial"/>
                <w:sz w:val="21"/>
              </w:rPr>
            </w:pPr>
          </w:p>
        </w:tc>
        <w:tc>
          <w:tcPr>
            <w:tcW w:w="1378" w:type="dxa"/>
            <w:vAlign w:val="top"/>
          </w:tcPr>
          <w:p w14:paraId="22FF9F8A">
            <w:pPr>
              <w:rPr>
                <w:rFonts w:ascii="Arial"/>
                <w:sz w:val="21"/>
              </w:rPr>
            </w:pPr>
          </w:p>
        </w:tc>
        <w:tc>
          <w:tcPr>
            <w:tcW w:w="1378" w:type="dxa"/>
            <w:vAlign w:val="top"/>
          </w:tcPr>
          <w:p w14:paraId="3CF5BBEF">
            <w:pPr>
              <w:rPr>
                <w:rFonts w:ascii="Arial"/>
                <w:sz w:val="21"/>
              </w:rPr>
            </w:pPr>
          </w:p>
        </w:tc>
        <w:tc>
          <w:tcPr>
            <w:tcW w:w="1378" w:type="dxa"/>
            <w:vAlign w:val="top"/>
          </w:tcPr>
          <w:p w14:paraId="5E321CC8">
            <w:pPr>
              <w:rPr>
                <w:rFonts w:ascii="Arial"/>
                <w:sz w:val="21"/>
              </w:rPr>
            </w:pPr>
          </w:p>
        </w:tc>
        <w:tc>
          <w:tcPr>
            <w:tcW w:w="1366" w:type="dxa"/>
            <w:vAlign w:val="top"/>
          </w:tcPr>
          <w:p w14:paraId="6EB427D3">
            <w:pPr>
              <w:rPr>
                <w:rFonts w:ascii="Arial"/>
                <w:sz w:val="21"/>
              </w:rPr>
            </w:pPr>
          </w:p>
        </w:tc>
      </w:tr>
    </w:tbl>
    <w:p w14:paraId="086BB8E2">
      <w:pPr>
        <w:rPr>
          <w:rFonts w:ascii="Arial"/>
          <w:sz w:val="21"/>
        </w:rPr>
      </w:pPr>
    </w:p>
    <w:p w14:paraId="7A371A88">
      <w:pPr>
        <w:rPr>
          <w:rFonts w:ascii="Arial" w:hAnsi="Arial" w:eastAsia="Arial" w:cs="Arial"/>
          <w:sz w:val="21"/>
          <w:szCs w:val="21"/>
        </w:rPr>
        <w:sectPr>
          <w:pgSz w:w="16839" w:h="11906"/>
          <w:pgMar w:top="400" w:right="1432" w:bottom="400" w:left="1432" w:header="0" w:footer="0" w:gutter="0"/>
          <w:cols w:space="720" w:num="1"/>
        </w:sectPr>
      </w:pPr>
    </w:p>
    <w:p w14:paraId="14F3C59E">
      <w:pPr>
        <w:spacing w:before="39"/>
      </w:pPr>
    </w:p>
    <w:p w14:paraId="37E07D60">
      <w:pPr>
        <w:spacing w:before="39"/>
      </w:pPr>
    </w:p>
    <w:p w14:paraId="50C12428">
      <w:pPr>
        <w:spacing w:before="38"/>
      </w:pPr>
    </w:p>
    <w:p w14:paraId="18A7F386">
      <w:pPr>
        <w:spacing w:before="38"/>
      </w:pPr>
    </w:p>
    <w:p w14:paraId="5C65A158">
      <w:pPr>
        <w:spacing w:before="38"/>
      </w:pP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0024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3A28E112">
            <w:pPr>
              <w:rPr>
                <w:rFonts w:ascii="Arial"/>
                <w:sz w:val="21"/>
              </w:rPr>
            </w:pPr>
          </w:p>
        </w:tc>
        <w:tc>
          <w:tcPr>
            <w:tcW w:w="1378" w:type="dxa"/>
            <w:vAlign w:val="top"/>
          </w:tcPr>
          <w:p w14:paraId="12051F88">
            <w:pPr>
              <w:rPr>
                <w:rFonts w:ascii="Arial"/>
                <w:sz w:val="21"/>
              </w:rPr>
            </w:pPr>
          </w:p>
        </w:tc>
        <w:tc>
          <w:tcPr>
            <w:tcW w:w="2935" w:type="dxa"/>
            <w:vAlign w:val="top"/>
          </w:tcPr>
          <w:p w14:paraId="4E34B552">
            <w:pPr>
              <w:pStyle w:val="8"/>
              <w:spacing w:before="81" w:line="220" w:lineRule="auto"/>
              <w:ind w:left="79"/>
              <w:rPr>
                <w:sz w:val="16"/>
                <w:szCs w:val="16"/>
              </w:rPr>
            </w:pPr>
            <w:r>
              <w:rPr>
                <w:color w:val="494949"/>
                <w:spacing w:val="-3"/>
                <w:sz w:val="16"/>
                <w:szCs w:val="16"/>
              </w:rPr>
              <w:t>（十九）援助其他地区支出</w:t>
            </w:r>
          </w:p>
        </w:tc>
        <w:tc>
          <w:tcPr>
            <w:tcW w:w="1378" w:type="dxa"/>
            <w:vAlign w:val="top"/>
          </w:tcPr>
          <w:p w14:paraId="55604E5C">
            <w:pPr>
              <w:rPr>
                <w:rFonts w:ascii="Arial"/>
                <w:sz w:val="21"/>
              </w:rPr>
            </w:pPr>
          </w:p>
        </w:tc>
        <w:tc>
          <w:tcPr>
            <w:tcW w:w="1378" w:type="dxa"/>
            <w:vAlign w:val="top"/>
          </w:tcPr>
          <w:p w14:paraId="269D4DF2">
            <w:pPr>
              <w:rPr>
                <w:rFonts w:ascii="Arial"/>
                <w:sz w:val="21"/>
              </w:rPr>
            </w:pPr>
          </w:p>
        </w:tc>
        <w:tc>
          <w:tcPr>
            <w:tcW w:w="1378" w:type="dxa"/>
            <w:vAlign w:val="top"/>
          </w:tcPr>
          <w:p w14:paraId="3F8897A8">
            <w:pPr>
              <w:rPr>
                <w:rFonts w:ascii="Arial"/>
                <w:sz w:val="21"/>
              </w:rPr>
            </w:pPr>
          </w:p>
        </w:tc>
        <w:tc>
          <w:tcPr>
            <w:tcW w:w="1378" w:type="dxa"/>
            <w:vAlign w:val="top"/>
          </w:tcPr>
          <w:p w14:paraId="34D84F27">
            <w:pPr>
              <w:rPr>
                <w:rFonts w:ascii="Arial"/>
                <w:sz w:val="21"/>
              </w:rPr>
            </w:pPr>
          </w:p>
        </w:tc>
        <w:tc>
          <w:tcPr>
            <w:tcW w:w="1366" w:type="dxa"/>
            <w:vAlign w:val="top"/>
          </w:tcPr>
          <w:p w14:paraId="4E74209A">
            <w:pPr>
              <w:rPr>
                <w:rFonts w:ascii="Arial"/>
                <w:sz w:val="21"/>
              </w:rPr>
            </w:pPr>
          </w:p>
        </w:tc>
      </w:tr>
      <w:tr w14:paraId="01D7E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6845AB6">
            <w:pPr>
              <w:rPr>
                <w:rFonts w:ascii="Arial"/>
                <w:sz w:val="21"/>
              </w:rPr>
            </w:pPr>
          </w:p>
        </w:tc>
        <w:tc>
          <w:tcPr>
            <w:tcW w:w="1378" w:type="dxa"/>
            <w:vAlign w:val="top"/>
          </w:tcPr>
          <w:p w14:paraId="76901835">
            <w:pPr>
              <w:rPr>
                <w:rFonts w:ascii="Arial"/>
                <w:sz w:val="21"/>
              </w:rPr>
            </w:pPr>
          </w:p>
        </w:tc>
        <w:tc>
          <w:tcPr>
            <w:tcW w:w="2935" w:type="dxa"/>
            <w:vAlign w:val="top"/>
          </w:tcPr>
          <w:p w14:paraId="1574954B">
            <w:pPr>
              <w:pStyle w:val="8"/>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6F151626">
            <w:pPr>
              <w:rPr>
                <w:rFonts w:ascii="Arial"/>
                <w:sz w:val="21"/>
              </w:rPr>
            </w:pPr>
          </w:p>
        </w:tc>
        <w:tc>
          <w:tcPr>
            <w:tcW w:w="1378" w:type="dxa"/>
            <w:vAlign w:val="top"/>
          </w:tcPr>
          <w:p w14:paraId="4C05578C">
            <w:pPr>
              <w:rPr>
                <w:rFonts w:ascii="Arial"/>
                <w:sz w:val="21"/>
              </w:rPr>
            </w:pPr>
          </w:p>
        </w:tc>
        <w:tc>
          <w:tcPr>
            <w:tcW w:w="1378" w:type="dxa"/>
            <w:vAlign w:val="top"/>
          </w:tcPr>
          <w:p w14:paraId="1DB5C5DD">
            <w:pPr>
              <w:rPr>
                <w:rFonts w:ascii="Arial"/>
                <w:sz w:val="21"/>
              </w:rPr>
            </w:pPr>
          </w:p>
        </w:tc>
        <w:tc>
          <w:tcPr>
            <w:tcW w:w="1378" w:type="dxa"/>
            <w:vAlign w:val="top"/>
          </w:tcPr>
          <w:p w14:paraId="459F32CE">
            <w:pPr>
              <w:rPr>
                <w:rFonts w:ascii="Arial"/>
                <w:sz w:val="21"/>
              </w:rPr>
            </w:pPr>
          </w:p>
        </w:tc>
        <w:tc>
          <w:tcPr>
            <w:tcW w:w="1366" w:type="dxa"/>
            <w:vAlign w:val="top"/>
          </w:tcPr>
          <w:p w14:paraId="7379E632">
            <w:pPr>
              <w:rPr>
                <w:rFonts w:ascii="Arial"/>
                <w:sz w:val="21"/>
              </w:rPr>
            </w:pPr>
          </w:p>
        </w:tc>
      </w:tr>
      <w:tr w14:paraId="639C0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D02D679">
            <w:pPr>
              <w:rPr>
                <w:rFonts w:ascii="Arial"/>
                <w:sz w:val="21"/>
              </w:rPr>
            </w:pPr>
          </w:p>
        </w:tc>
        <w:tc>
          <w:tcPr>
            <w:tcW w:w="1378" w:type="dxa"/>
            <w:vAlign w:val="top"/>
          </w:tcPr>
          <w:p w14:paraId="413F6DC0">
            <w:pPr>
              <w:rPr>
                <w:rFonts w:ascii="Arial"/>
                <w:sz w:val="21"/>
              </w:rPr>
            </w:pPr>
          </w:p>
        </w:tc>
        <w:tc>
          <w:tcPr>
            <w:tcW w:w="2935" w:type="dxa"/>
            <w:vAlign w:val="top"/>
          </w:tcPr>
          <w:p w14:paraId="38304A63">
            <w:pPr>
              <w:pStyle w:val="8"/>
              <w:spacing w:before="78" w:line="220" w:lineRule="auto"/>
              <w:ind w:left="79"/>
              <w:rPr>
                <w:sz w:val="16"/>
                <w:szCs w:val="16"/>
              </w:rPr>
            </w:pPr>
            <w:r>
              <w:rPr>
                <w:color w:val="494949"/>
                <w:spacing w:val="-3"/>
                <w:sz w:val="16"/>
                <w:szCs w:val="16"/>
              </w:rPr>
              <w:t>（二十一）住房保障支出</w:t>
            </w:r>
          </w:p>
        </w:tc>
        <w:tc>
          <w:tcPr>
            <w:tcW w:w="1378" w:type="dxa"/>
            <w:vAlign w:val="top"/>
          </w:tcPr>
          <w:p w14:paraId="1BC1072B">
            <w:pPr>
              <w:pStyle w:val="8"/>
              <w:spacing w:before="78" w:line="239" w:lineRule="auto"/>
              <w:ind w:left="901"/>
              <w:rPr>
                <w:sz w:val="16"/>
                <w:szCs w:val="16"/>
              </w:rPr>
            </w:pPr>
            <w:r>
              <w:rPr>
                <w:spacing w:val="-2"/>
                <w:sz w:val="16"/>
                <w:szCs w:val="16"/>
              </w:rPr>
              <w:t>22.26</w:t>
            </w:r>
          </w:p>
        </w:tc>
        <w:tc>
          <w:tcPr>
            <w:tcW w:w="1378" w:type="dxa"/>
            <w:vAlign w:val="top"/>
          </w:tcPr>
          <w:p w14:paraId="2C8214E7">
            <w:pPr>
              <w:pStyle w:val="8"/>
              <w:spacing w:before="78" w:line="239" w:lineRule="auto"/>
              <w:ind w:left="903"/>
              <w:rPr>
                <w:sz w:val="16"/>
                <w:szCs w:val="16"/>
              </w:rPr>
            </w:pPr>
            <w:r>
              <w:rPr>
                <w:spacing w:val="-2"/>
                <w:sz w:val="16"/>
                <w:szCs w:val="16"/>
              </w:rPr>
              <w:t>22.26</w:t>
            </w:r>
          </w:p>
        </w:tc>
        <w:tc>
          <w:tcPr>
            <w:tcW w:w="1378" w:type="dxa"/>
            <w:vAlign w:val="top"/>
          </w:tcPr>
          <w:p w14:paraId="2F7F65FA">
            <w:pPr>
              <w:pStyle w:val="8"/>
              <w:spacing w:before="78" w:line="239" w:lineRule="auto"/>
              <w:ind w:left="905"/>
              <w:rPr>
                <w:sz w:val="16"/>
                <w:szCs w:val="16"/>
              </w:rPr>
            </w:pPr>
            <w:r>
              <w:rPr>
                <w:spacing w:val="-2"/>
                <w:sz w:val="16"/>
                <w:szCs w:val="16"/>
              </w:rPr>
              <w:t>22.26</w:t>
            </w:r>
          </w:p>
        </w:tc>
        <w:tc>
          <w:tcPr>
            <w:tcW w:w="1378" w:type="dxa"/>
            <w:vAlign w:val="top"/>
          </w:tcPr>
          <w:p w14:paraId="2654F2A6">
            <w:pPr>
              <w:rPr>
                <w:rFonts w:ascii="Arial"/>
                <w:sz w:val="21"/>
              </w:rPr>
            </w:pPr>
          </w:p>
        </w:tc>
        <w:tc>
          <w:tcPr>
            <w:tcW w:w="1366" w:type="dxa"/>
            <w:vAlign w:val="top"/>
          </w:tcPr>
          <w:p w14:paraId="6D99AE11">
            <w:pPr>
              <w:rPr>
                <w:rFonts w:ascii="Arial"/>
                <w:sz w:val="21"/>
              </w:rPr>
            </w:pPr>
          </w:p>
        </w:tc>
      </w:tr>
      <w:tr w14:paraId="4601A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5E6D43">
            <w:pPr>
              <w:rPr>
                <w:rFonts w:ascii="Arial"/>
                <w:sz w:val="21"/>
              </w:rPr>
            </w:pPr>
          </w:p>
        </w:tc>
        <w:tc>
          <w:tcPr>
            <w:tcW w:w="1378" w:type="dxa"/>
            <w:vAlign w:val="top"/>
          </w:tcPr>
          <w:p w14:paraId="7DBF608D">
            <w:pPr>
              <w:rPr>
                <w:rFonts w:ascii="Arial"/>
                <w:sz w:val="21"/>
              </w:rPr>
            </w:pPr>
          </w:p>
        </w:tc>
        <w:tc>
          <w:tcPr>
            <w:tcW w:w="2935" w:type="dxa"/>
            <w:vAlign w:val="top"/>
          </w:tcPr>
          <w:p w14:paraId="0177AF11">
            <w:pPr>
              <w:pStyle w:val="8"/>
              <w:spacing w:before="79" w:line="219" w:lineRule="auto"/>
              <w:ind w:left="79"/>
              <w:rPr>
                <w:sz w:val="16"/>
                <w:szCs w:val="16"/>
              </w:rPr>
            </w:pPr>
            <w:r>
              <w:rPr>
                <w:color w:val="494949"/>
                <w:spacing w:val="-3"/>
                <w:sz w:val="16"/>
                <w:szCs w:val="16"/>
              </w:rPr>
              <w:t>（二十二）粮油物资储备支出</w:t>
            </w:r>
          </w:p>
        </w:tc>
        <w:tc>
          <w:tcPr>
            <w:tcW w:w="1378" w:type="dxa"/>
            <w:vAlign w:val="top"/>
          </w:tcPr>
          <w:p w14:paraId="4B43D313">
            <w:pPr>
              <w:rPr>
                <w:rFonts w:ascii="Arial"/>
                <w:sz w:val="21"/>
              </w:rPr>
            </w:pPr>
          </w:p>
        </w:tc>
        <w:tc>
          <w:tcPr>
            <w:tcW w:w="1378" w:type="dxa"/>
            <w:vAlign w:val="top"/>
          </w:tcPr>
          <w:p w14:paraId="1FFCB097">
            <w:pPr>
              <w:rPr>
                <w:rFonts w:ascii="Arial"/>
                <w:sz w:val="21"/>
              </w:rPr>
            </w:pPr>
          </w:p>
        </w:tc>
        <w:tc>
          <w:tcPr>
            <w:tcW w:w="1378" w:type="dxa"/>
            <w:vAlign w:val="top"/>
          </w:tcPr>
          <w:p w14:paraId="5A572EF6">
            <w:pPr>
              <w:rPr>
                <w:rFonts w:ascii="Arial"/>
                <w:sz w:val="21"/>
              </w:rPr>
            </w:pPr>
          </w:p>
        </w:tc>
        <w:tc>
          <w:tcPr>
            <w:tcW w:w="1378" w:type="dxa"/>
            <w:vAlign w:val="top"/>
          </w:tcPr>
          <w:p w14:paraId="5338A6FA">
            <w:pPr>
              <w:rPr>
                <w:rFonts w:ascii="Arial"/>
                <w:sz w:val="21"/>
              </w:rPr>
            </w:pPr>
          </w:p>
        </w:tc>
        <w:tc>
          <w:tcPr>
            <w:tcW w:w="1366" w:type="dxa"/>
            <w:vAlign w:val="top"/>
          </w:tcPr>
          <w:p w14:paraId="20BDC320">
            <w:pPr>
              <w:rPr>
                <w:rFonts w:ascii="Arial"/>
                <w:sz w:val="21"/>
              </w:rPr>
            </w:pPr>
          </w:p>
        </w:tc>
      </w:tr>
      <w:tr w14:paraId="554A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B1B29C">
            <w:pPr>
              <w:rPr>
                <w:rFonts w:ascii="Arial"/>
                <w:sz w:val="21"/>
              </w:rPr>
            </w:pPr>
          </w:p>
        </w:tc>
        <w:tc>
          <w:tcPr>
            <w:tcW w:w="1378" w:type="dxa"/>
            <w:vAlign w:val="top"/>
          </w:tcPr>
          <w:p w14:paraId="0BAAC844">
            <w:pPr>
              <w:rPr>
                <w:rFonts w:ascii="Arial"/>
                <w:sz w:val="21"/>
              </w:rPr>
            </w:pPr>
          </w:p>
        </w:tc>
        <w:tc>
          <w:tcPr>
            <w:tcW w:w="2935" w:type="dxa"/>
            <w:vAlign w:val="top"/>
          </w:tcPr>
          <w:p w14:paraId="4C50C4BD">
            <w:pPr>
              <w:pStyle w:val="8"/>
              <w:spacing w:before="81" w:line="219" w:lineRule="auto"/>
              <w:ind w:left="79"/>
              <w:rPr>
                <w:sz w:val="16"/>
                <w:szCs w:val="16"/>
              </w:rPr>
            </w:pPr>
            <w:r>
              <w:rPr>
                <w:color w:val="494949"/>
                <w:spacing w:val="-2"/>
                <w:sz w:val="16"/>
                <w:szCs w:val="16"/>
              </w:rPr>
              <w:t>（二十三）国有资本经营预算</w:t>
            </w:r>
          </w:p>
        </w:tc>
        <w:tc>
          <w:tcPr>
            <w:tcW w:w="1378" w:type="dxa"/>
            <w:vAlign w:val="top"/>
          </w:tcPr>
          <w:p w14:paraId="655969C1">
            <w:pPr>
              <w:rPr>
                <w:rFonts w:ascii="Arial"/>
                <w:sz w:val="21"/>
              </w:rPr>
            </w:pPr>
          </w:p>
        </w:tc>
        <w:tc>
          <w:tcPr>
            <w:tcW w:w="1378" w:type="dxa"/>
            <w:vAlign w:val="top"/>
          </w:tcPr>
          <w:p w14:paraId="0B55685A">
            <w:pPr>
              <w:rPr>
                <w:rFonts w:ascii="Arial"/>
                <w:sz w:val="21"/>
              </w:rPr>
            </w:pPr>
          </w:p>
        </w:tc>
        <w:tc>
          <w:tcPr>
            <w:tcW w:w="1378" w:type="dxa"/>
            <w:vAlign w:val="top"/>
          </w:tcPr>
          <w:p w14:paraId="7B2DBB35">
            <w:pPr>
              <w:rPr>
                <w:rFonts w:ascii="Arial"/>
                <w:sz w:val="21"/>
              </w:rPr>
            </w:pPr>
          </w:p>
        </w:tc>
        <w:tc>
          <w:tcPr>
            <w:tcW w:w="1378" w:type="dxa"/>
            <w:vAlign w:val="top"/>
          </w:tcPr>
          <w:p w14:paraId="12F3D9B8">
            <w:pPr>
              <w:rPr>
                <w:rFonts w:ascii="Arial"/>
                <w:sz w:val="21"/>
              </w:rPr>
            </w:pPr>
          </w:p>
        </w:tc>
        <w:tc>
          <w:tcPr>
            <w:tcW w:w="1366" w:type="dxa"/>
            <w:vAlign w:val="top"/>
          </w:tcPr>
          <w:p w14:paraId="60DA7DC8">
            <w:pPr>
              <w:rPr>
                <w:rFonts w:ascii="Arial"/>
                <w:sz w:val="21"/>
              </w:rPr>
            </w:pPr>
          </w:p>
        </w:tc>
      </w:tr>
      <w:tr w14:paraId="6B854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0FCE4A">
            <w:pPr>
              <w:rPr>
                <w:rFonts w:ascii="Arial"/>
                <w:sz w:val="21"/>
              </w:rPr>
            </w:pPr>
          </w:p>
        </w:tc>
        <w:tc>
          <w:tcPr>
            <w:tcW w:w="1378" w:type="dxa"/>
            <w:vAlign w:val="top"/>
          </w:tcPr>
          <w:p w14:paraId="2F8182E6">
            <w:pPr>
              <w:rPr>
                <w:rFonts w:ascii="Arial"/>
                <w:sz w:val="21"/>
              </w:rPr>
            </w:pPr>
          </w:p>
        </w:tc>
        <w:tc>
          <w:tcPr>
            <w:tcW w:w="2935" w:type="dxa"/>
            <w:vAlign w:val="top"/>
          </w:tcPr>
          <w:p w14:paraId="49313582">
            <w:pPr>
              <w:pStyle w:val="8"/>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2F591CB7">
            <w:pPr>
              <w:rPr>
                <w:rFonts w:ascii="Arial"/>
                <w:sz w:val="21"/>
              </w:rPr>
            </w:pPr>
          </w:p>
        </w:tc>
        <w:tc>
          <w:tcPr>
            <w:tcW w:w="1378" w:type="dxa"/>
            <w:vAlign w:val="top"/>
          </w:tcPr>
          <w:p w14:paraId="713D0362">
            <w:pPr>
              <w:rPr>
                <w:rFonts w:ascii="Arial"/>
                <w:sz w:val="21"/>
              </w:rPr>
            </w:pPr>
          </w:p>
        </w:tc>
        <w:tc>
          <w:tcPr>
            <w:tcW w:w="1378" w:type="dxa"/>
            <w:vAlign w:val="top"/>
          </w:tcPr>
          <w:p w14:paraId="2D08532F">
            <w:pPr>
              <w:rPr>
                <w:rFonts w:ascii="Arial"/>
                <w:sz w:val="21"/>
              </w:rPr>
            </w:pPr>
          </w:p>
        </w:tc>
        <w:tc>
          <w:tcPr>
            <w:tcW w:w="1378" w:type="dxa"/>
            <w:vAlign w:val="top"/>
          </w:tcPr>
          <w:p w14:paraId="09DAD863">
            <w:pPr>
              <w:rPr>
                <w:rFonts w:ascii="Arial"/>
                <w:sz w:val="21"/>
              </w:rPr>
            </w:pPr>
          </w:p>
        </w:tc>
        <w:tc>
          <w:tcPr>
            <w:tcW w:w="1366" w:type="dxa"/>
            <w:vAlign w:val="top"/>
          </w:tcPr>
          <w:p w14:paraId="2361C75F">
            <w:pPr>
              <w:rPr>
                <w:rFonts w:ascii="Arial"/>
                <w:sz w:val="21"/>
              </w:rPr>
            </w:pPr>
          </w:p>
        </w:tc>
      </w:tr>
      <w:tr w14:paraId="0685B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D4A273">
            <w:pPr>
              <w:rPr>
                <w:rFonts w:ascii="Arial"/>
                <w:sz w:val="21"/>
              </w:rPr>
            </w:pPr>
          </w:p>
        </w:tc>
        <w:tc>
          <w:tcPr>
            <w:tcW w:w="1378" w:type="dxa"/>
            <w:vAlign w:val="top"/>
          </w:tcPr>
          <w:p w14:paraId="0FF0D39A">
            <w:pPr>
              <w:rPr>
                <w:rFonts w:ascii="Arial"/>
                <w:sz w:val="21"/>
              </w:rPr>
            </w:pPr>
          </w:p>
        </w:tc>
        <w:tc>
          <w:tcPr>
            <w:tcW w:w="2935" w:type="dxa"/>
            <w:vAlign w:val="top"/>
          </w:tcPr>
          <w:p w14:paraId="3A8560B8">
            <w:pPr>
              <w:pStyle w:val="8"/>
              <w:spacing w:before="84" w:line="220" w:lineRule="auto"/>
              <w:ind w:left="79"/>
              <w:rPr>
                <w:sz w:val="16"/>
                <w:szCs w:val="16"/>
              </w:rPr>
            </w:pPr>
            <w:r>
              <w:rPr>
                <w:color w:val="494949"/>
                <w:spacing w:val="-3"/>
                <w:sz w:val="16"/>
                <w:szCs w:val="16"/>
              </w:rPr>
              <w:t>（二十七）预备费</w:t>
            </w:r>
          </w:p>
        </w:tc>
        <w:tc>
          <w:tcPr>
            <w:tcW w:w="1378" w:type="dxa"/>
            <w:vAlign w:val="top"/>
          </w:tcPr>
          <w:p w14:paraId="6C48C193">
            <w:pPr>
              <w:rPr>
                <w:rFonts w:ascii="Arial"/>
                <w:sz w:val="21"/>
              </w:rPr>
            </w:pPr>
          </w:p>
        </w:tc>
        <w:tc>
          <w:tcPr>
            <w:tcW w:w="1378" w:type="dxa"/>
            <w:vAlign w:val="top"/>
          </w:tcPr>
          <w:p w14:paraId="1DC83BDD">
            <w:pPr>
              <w:rPr>
                <w:rFonts w:ascii="Arial"/>
                <w:sz w:val="21"/>
              </w:rPr>
            </w:pPr>
          </w:p>
        </w:tc>
        <w:tc>
          <w:tcPr>
            <w:tcW w:w="1378" w:type="dxa"/>
            <w:vAlign w:val="top"/>
          </w:tcPr>
          <w:p w14:paraId="7B96B07D">
            <w:pPr>
              <w:rPr>
                <w:rFonts w:ascii="Arial"/>
                <w:sz w:val="21"/>
              </w:rPr>
            </w:pPr>
          </w:p>
        </w:tc>
        <w:tc>
          <w:tcPr>
            <w:tcW w:w="1378" w:type="dxa"/>
            <w:vAlign w:val="top"/>
          </w:tcPr>
          <w:p w14:paraId="04DA7564">
            <w:pPr>
              <w:rPr>
                <w:rFonts w:ascii="Arial"/>
                <w:sz w:val="21"/>
              </w:rPr>
            </w:pPr>
          </w:p>
        </w:tc>
        <w:tc>
          <w:tcPr>
            <w:tcW w:w="1366" w:type="dxa"/>
            <w:vAlign w:val="top"/>
          </w:tcPr>
          <w:p w14:paraId="36A3C016">
            <w:pPr>
              <w:rPr>
                <w:rFonts w:ascii="Arial"/>
                <w:sz w:val="21"/>
              </w:rPr>
            </w:pPr>
          </w:p>
        </w:tc>
      </w:tr>
      <w:tr w14:paraId="14267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054095">
            <w:pPr>
              <w:rPr>
                <w:rFonts w:ascii="Arial"/>
                <w:sz w:val="21"/>
              </w:rPr>
            </w:pPr>
          </w:p>
        </w:tc>
        <w:tc>
          <w:tcPr>
            <w:tcW w:w="1378" w:type="dxa"/>
            <w:vAlign w:val="top"/>
          </w:tcPr>
          <w:p w14:paraId="442F37BB">
            <w:pPr>
              <w:rPr>
                <w:rFonts w:ascii="Arial"/>
                <w:sz w:val="21"/>
              </w:rPr>
            </w:pPr>
          </w:p>
        </w:tc>
        <w:tc>
          <w:tcPr>
            <w:tcW w:w="2935" w:type="dxa"/>
            <w:vAlign w:val="top"/>
          </w:tcPr>
          <w:p w14:paraId="446D1A31">
            <w:pPr>
              <w:pStyle w:val="8"/>
              <w:spacing w:before="85" w:line="220" w:lineRule="auto"/>
              <w:ind w:left="79"/>
              <w:rPr>
                <w:sz w:val="16"/>
                <w:szCs w:val="16"/>
              </w:rPr>
            </w:pPr>
            <w:r>
              <w:rPr>
                <w:color w:val="494949"/>
                <w:spacing w:val="-3"/>
                <w:sz w:val="16"/>
                <w:szCs w:val="16"/>
              </w:rPr>
              <w:t>（二十九）其他支出</w:t>
            </w:r>
          </w:p>
        </w:tc>
        <w:tc>
          <w:tcPr>
            <w:tcW w:w="1378" w:type="dxa"/>
            <w:vAlign w:val="top"/>
          </w:tcPr>
          <w:p w14:paraId="4F9E68B3">
            <w:pPr>
              <w:rPr>
                <w:rFonts w:ascii="Arial"/>
                <w:sz w:val="21"/>
              </w:rPr>
            </w:pPr>
          </w:p>
        </w:tc>
        <w:tc>
          <w:tcPr>
            <w:tcW w:w="1378" w:type="dxa"/>
            <w:vAlign w:val="top"/>
          </w:tcPr>
          <w:p w14:paraId="77DA4421">
            <w:pPr>
              <w:rPr>
                <w:rFonts w:ascii="Arial"/>
                <w:sz w:val="21"/>
              </w:rPr>
            </w:pPr>
          </w:p>
        </w:tc>
        <w:tc>
          <w:tcPr>
            <w:tcW w:w="1378" w:type="dxa"/>
            <w:vAlign w:val="top"/>
          </w:tcPr>
          <w:p w14:paraId="057CCB5B">
            <w:pPr>
              <w:rPr>
                <w:rFonts w:ascii="Arial"/>
                <w:sz w:val="21"/>
              </w:rPr>
            </w:pPr>
          </w:p>
        </w:tc>
        <w:tc>
          <w:tcPr>
            <w:tcW w:w="1378" w:type="dxa"/>
            <w:vAlign w:val="top"/>
          </w:tcPr>
          <w:p w14:paraId="5FE22158">
            <w:pPr>
              <w:rPr>
                <w:rFonts w:ascii="Arial"/>
                <w:sz w:val="21"/>
              </w:rPr>
            </w:pPr>
          </w:p>
        </w:tc>
        <w:tc>
          <w:tcPr>
            <w:tcW w:w="1366" w:type="dxa"/>
            <w:vAlign w:val="top"/>
          </w:tcPr>
          <w:p w14:paraId="55421D1B">
            <w:pPr>
              <w:rPr>
                <w:rFonts w:ascii="Arial"/>
                <w:sz w:val="21"/>
              </w:rPr>
            </w:pPr>
          </w:p>
        </w:tc>
      </w:tr>
      <w:tr w14:paraId="758FA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CA6B10">
            <w:pPr>
              <w:rPr>
                <w:rFonts w:ascii="Arial"/>
                <w:sz w:val="21"/>
              </w:rPr>
            </w:pPr>
          </w:p>
        </w:tc>
        <w:tc>
          <w:tcPr>
            <w:tcW w:w="1378" w:type="dxa"/>
            <w:vAlign w:val="top"/>
          </w:tcPr>
          <w:p w14:paraId="12D74291">
            <w:pPr>
              <w:rPr>
                <w:rFonts w:ascii="Arial"/>
                <w:sz w:val="21"/>
              </w:rPr>
            </w:pPr>
          </w:p>
        </w:tc>
        <w:tc>
          <w:tcPr>
            <w:tcW w:w="2935" w:type="dxa"/>
            <w:vAlign w:val="top"/>
          </w:tcPr>
          <w:p w14:paraId="6C4CD6BD">
            <w:pPr>
              <w:pStyle w:val="8"/>
              <w:spacing w:before="87" w:line="220" w:lineRule="auto"/>
              <w:ind w:left="79"/>
              <w:rPr>
                <w:sz w:val="16"/>
                <w:szCs w:val="16"/>
              </w:rPr>
            </w:pPr>
            <w:r>
              <w:rPr>
                <w:color w:val="494949"/>
                <w:spacing w:val="-3"/>
                <w:sz w:val="16"/>
                <w:szCs w:val="16"/>
              </w:rPr>
              <w:t>（三十）转移性支出</w:t>
            </w:r>
          </w:p>
        </w:tc>
        <w:tc>
          <w:tcPr>
            <w:tcW w:w="1378" w:type="dxa"/>
            <w:vAlign w:val="top"/>
          </w:tcPr>
          <w:p w14:paraId="6875F476">
            <w:pPr>
              <w:rPr>
                <w:rFonts w:ascii="Arial"/>
                <w:sz w:val="21"/>
              </w:rPr>
            </w:pPr>
          </w:p>
        </w:tc>
        <w:tc>
          <w:tcPr>
            <w:tcW w:w="1378" w:type="dxa"/>
            <w:vAlign w:val="top"/>
          </w:tcPr>
          <w:p w14:paraId="726F3A3B">
            <w:pPr>
              <w:rPr>
                <w:rFonts w:ascii="Arial"/>
                <w:sz w:val="21"/>
              </w:rPr>
            </w:pPr>
          </w:p>
        </w:tc>
        <w:tc>
          <w:tcPr>
            <w:tcW w:w="1378" w:type="dxa"/>
            <w:vAlign w:val="top"/>
          </w:tcPr>
          <w:p w14:paraId="47EE6509">
            <w:pPr>
              <w:rPr>
                <w:rFonts w:ascii="Arial"/>
                <w:sz w:val="21"/>
              </w:rPr>
            </w:pPr>
          </w:p>
        </w:tc>
        <w:tc>
          <w:tcPr>
            <w:tcW w:w="1378" w:type="dxa"/>
            <w:vAlign w:val="top"/>
          </w:tcPr>
          <w:p w14:paraId="05712F89">
            <w:pPr>
              <w:rPr>
                <w:rFonts w:ascii="Arial"/>
                <w:sz w:val="21"/>
              </w:rPr>
            </w:pPr>
          </w:p>
        </w:tc>
        <w:tc>
          <w:tcPr>
            <w:tcW w:w="1366" w:type="dxa"/>
            <w:vAlign w:val="top"/>
          </w:tcPr>
          <w:p w14:paraId="636C02BB">
            <w:pPr>
              <w:rPr>
                <w:rFonts w:ascii="Arial"/>
                <w:sz w:val="21"/>
              </w:rPr>
            </w:pPr>
          </w:p>
        </w:tc>
      </w:tr>
      <w:tr w14:paraId="23904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F4A3B9">
            <w:pPr>
              <w:rPr>
                <w:rFonts w:ascii="Arial"/>
                <w:sz w:val="21"/>
              </w:rPr>
            </w:pPr>
          </w:p>
        </w:tc>
        <w:tc>
          <w:tcPr>
            <w:tcW w:w="1378" w:type="dxa"/>
            <w:vAlign w:val="top"/>
          </w:tcPr>
          <w:p w14:paraId="7E8BD278">
            <w:pPr>
              <w:rPr>
                <w:rFonts w:ascii="Arial"/>
                <w:sz w:val="21"/>
              </w:rPr>
            </w:pPr>
          </w:p>
        </w:tc>
        <w:tc>
          <w:tcPr>
            <w:tcW w:w="2935" w:type="dxa"/>
            <w:vAlign w:val="top"/>
          </w:tcPr>
          <w:p w14:paraId="3EA20ED2">
            <w:pPr>
              <w:pStyle w:val="8"/>
              <w:spacing w:before="88" w:line="219" w:lineRule="auto"/>
              <w:ind w:left="79"/>
              <w:rPr>
                <w:sz w:val="16"/>
                <w:szCs w:val="16"/>
              </w:rPr>
            </w:pPr>
            <w:r>
              <w:rPr>
                <w:color w:val="494949"/>
                <w:spacing w:val="-3"/>
                <w:sz w:val="16"/>
                <w:szCs w:val="16"/>
              </w:rPr>
              <w:t>（三十一）债务还本支出</w:t>
            </w:r>
          </w:p>
        </w:tc>
        <w:tc>
          <w:tcPr>
            <w:tcW w:w="1378" w:type="dxa"/>
            <w:vAlign w:val="top"/>
          </w:tcPr>
          <w:p w14:paraId="238EB3FD">
            <w:pPr>
              <w:rPr>
                <w:rFonts w:ascii="Arial"/>
                <w:sz w:val="21"/>
              </w:rPr>
            </w:pPr>
          </w:p>
        </w:tc>
        <w:tc>
          <w:tcPr>
            <w:tcW w:w="1378" w:type="dxa"/>
            <w:vAlign w:val="top"/>
          </w:tcPr>
          <w:p w14:paraId="0EADB6B7">
            <w:pPr>
              <w:rPr>
                <w:rFonts w:ascii="Arial"/>
                <w:sz w:val="21"/>
              </w:rPr>
            </w:pPr>
          </w:p>
        </w:tc>
        <w:tc>
          <w:tcPr>
            <w:tcW w:w="1378" w:type="dxa"/>
            <w:vAlign w:val="top"/>
          </w:tcPr>
          <w:p w14:paraId="7BCEAFA1">
            <w:pPr>
              <w:rPr>
                <w:rFonts w:ascii="Arial"/>
                <w:sz w:val="21"/>
              </w:rPr>
            </w:pPr>
          </w:p>
        </w:tc>
        <w:tc>
          <w:tcPr>
            <w:tcW w:w="1378" w:type="dxa"/>
            <w:vAlign w:val="top"/>
          </w:tcPr>
          <w:p w14:paraId="3CEED6AF">
            <w:pPr>
              <w:rPr>
                <w:rFonts w:ascii="Arial"/>
                <w:sz w:val="21"/>
              </w:rPr>
            </w:pPr>
          </w:p>
        </w:tc>
        <w:tc>
          <w:tcPr>
            <w:tcW w:w="1366" w:type="dxa"/>
            <w:vAlign w:val="top"/>
          </w:tcPr>
          <w:p w14:paraId="1EE28724">
            <w:pPr>
              <w:rPr>
                <w:rFonts w:ascii="Arial"/>
                <w:sz w:val="21"/>
              </w:rPr>
            </w:pPr>
          </w:p>
        </w:tc>
      </w:tr>
      <w:tr w14:paraId="0C79F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9C6802">
            <w:pPr>
              <w:rPr>
                <w:rFonts w:ascii="Arial"/>
                <w:sz w:val="21"/>
              </w:rPr>
            </w:pPr>
          </w:p>
        </w:tc>
        <w:tc>
          <w:tcPr>
            <w:tcW w:w="1378" w:type="dxa"/>
            <w:vAlign w:val="top"/>
          </w:tcPr>
          <w:p w14:paraId="2477EA78">
            <w:pPr>
              <w:rPr>
                <w:rFonts w:ascii="Arial"/>
                <w:sz w:val="21"/>
              </w:rPr>
            </w:pPr>
          </w:p>
        </w:tc>
        <w:tc>
          <w:tcPr>
            <w:tcW w:w="2935" w:type="dxa"/>
            <w:vAlign w:val="top"/>
          </w:tcPr>
          <w:p w14:paraId="725C73E9">
            <w:pPr>
              <w:pStyle w:val="8"/>
              <w:spacing w:before="89" w:line="220" w:lineRule="auto"/>
              <w:ind w:left="79"/>
              <w:rPr>
                <w:sz w:val="16"/>
                <w:szCs w:val="16"/>
              </w:rPr>
            </w:pPr>
            <w:r>
              <w:rPr>
                <w:color w:val="494949"/>
                <w:spacing w:val="-3"/>
                <w:sz w:val="16"/>
                <w:szCs w:val="16"/>
              </w:rPr>
              <w:t>（三十二）债务付息支出</w:t>
            </w:r>
          </w:p>
        </w:tc>
        <w:tc>
          <w:tcPr>
            <w:tcW w:w="1378" w:type="dxa"/>
            <w:vAlign w:val="top"/>
          </w:tcPr>
          <w:p w14:paraId="00FE4B0F">
            <w:pPr>
              <w:rPr>
                <w:rFonts w:ascii="Arial"/>
                <w:sz w:val="21"/>
              </w:rPr>
            </w:pPr>
          </w:p>
        </w:tc>
        <w:tc>
          <w:tcPr>
            <w:tcW w:w="1378" w:type="dxa"/>
            <w:vAlign w:val="top"/>
          </w:tcPr>
          <w:p w14:paraId="227C5620">
            <w:pPr>
              <w:rPr>
                <w:rFonts w:ascii="Arial"/>
                <w:sz w:val="21"/>
              </w:rPr>
            </w:pPr>
          </w:p>
        </w:tc>
        <w:tc>
          <w:tcPr>
            <w:tcW w:w="1378" w:type="dxa"/>
            <w:vAlign w:val="top"/>
          </w:tcPr>
          <w:p w14:paraId="72BDF52E">
            <w:pPr>
              <w:rPr>
                <w:rFonts w:ascii="Arial"/>
                <w:sz w:val="21"/>
              </w:rPr>
            </w:pPr>
          </w:p>
        </w:tc>
        <w:tc>
          <w:tcPr>
            <w:tcW w:w="1378" w:type="dxa"/>
            <w:vAlign w:val="top"/>
          </w:tcPr>
          <w:p w14:paraId="5A6579B3">
            <w:pPr>
              <w:rPr>
                <w:rFonts w:ascii="Arial"/>
                <w:sz w:val="21"/>
              </w:rPr>
            </w:pPr>
          </w:p>
        </w:tc>
        <w:tc>
          <w:tcPr>
            <w:tcW w:w="1366" w:type="dxa"/>
            <w:vAlign w:val="top"/>
          </w:tcPr>
          <w:p w14:paraId="1F18E958">
            <w:pPr>
              <w:rPr>
                <w:rFonts w:ascii="Arial"/>
                <w:sz w:val="21"/>
              </w:rPr>
            </w:pPr>
          </w:p>
        </w:tc>
      </w:tr>
      <w:tr w14:paraId="21E24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04EC2CB">
            <w:pPr>
              <w:rPr>
                <w:rFonts w:ascii="Arial"/>
                <w:sz w:val="21"/>
              </w:rPr>
            </w:pPr>
          </w:p>
        </w:tc>
        <w:tc>
          <w:tcPr>
            <w:tcW w:w="1378" w:type="dxa"/>
            <w:vAlign w:val="top"/>
          </w:tcPr>
          <w:p w14:paraId="5EB6C408">
            <w:pPr>
              <w:rPr>
                <w:rFonts w:ascii="Arial"/>
                <w:sz w:val="21"/>
              </w:rPr>
            </w:pPr>
          </w:p>
        </w:tc>
        <w:tc>
          <w:tcPr>
            <w:tcW w:w="2935" w:type="dxa"/>
            <w:vAlign w:val="top"/>
          </w:tcPr>
          <w:p w14:paraId="6D131924">
            <w:pPr>
              <w:pStyle w:val="8"/>
              <w:spacing w:before="90" w:line="220" w:lineRule="auto"/>
              <w:ind w:left="79"/>
              <w:rPr>
                <w:sz w:val="16"/>
                <w:szCs w:val="16"/>
              </w:rPr>
            </w:pPr>
            <w:r>
              <w:rPr>
                <w:color w:val="494949"/>
                <w:spacing w:val="-3"/>
                <w:sz w:val="16"/>
                <w:szCs w:val="16"/>
              </w:rPr>
              <w:t>（三十三）债务发行费用支出</w:t>
            </w:r>
          </w:p>
        </w:tc>
        <w:tc>
          <w:tcPr>
            <w:tcW w:w="1378" w:type="dxa"/>
            <w:vAlign w:val="top"/>
          </w:tcPr>
          <w:p w14:paraId="7B341794">
            <w:pPr>
              <w:rPr>
                <w:rFonts w:ascii="Arial"/>
                <w:sz w:val="21"/>
              </w:rPr>
            </w:pPr>
          </w:p>
        </w:tc>
        <w:tc>
          <w:tcPr>
            <w:tcW w:w="1378" w:type="dxa"/>
            <w:vAlign w:val="top"/>
          </w:tcPr>
          <w:p w14:paraId="1D1B32EA">
            <w:pPr>
              <w:rPr>
                <w:rFonts w:ascii="Arial"/>
                <w:sz w:val="21"/>
              </w:rPr>
            </w:pPr>
          </w:p>
        </w:tc>
        <w:tc>
          <w:tcPr>
            <w:tcW w:w="1378" w:type="dxa"/>
            <w:vAlign w:val="top"/>
          </w:tcPr>
          <w:p w14:paraId="398F95AA">
            <w:pPr>
              <w:rPr>
                <w:rFonts w:ascii="Arial"/>
                <w:sz w:val="21"/>
              </w:rPr>
            </w:pPr>
          </w:p>
        </w:tc>
        <w:tc>
          <w:tcPr>
            <w:tcW w:w="1378" w:type="dxa"/>
            <w:vAlign w:val="top"/>
          </w:tcPr>
          <w:p w14:paraId="5B87D0CE">
            <w:pPr>
              <w:rPr>
                <w:rFonts w:ascii="Arial"/>
                <w:sz w:val="21"/>
              </w:rPr>
            </w:pPr>
          </w:p>
        </w:tc>
        <w:tc>
          <w:tcPr>
            <w:tcW w:w="1366" w:type="dxa"/>
            <w:vAlign w:val="top"/>
          </w:tcPr>
          <w:p w14:paraId="2D5452C5">
            <w:pPr>
              <w:rPr>
                <w:rFonts w:ascii="Arial"/>
                <w:sz w:val="21"/>
              </w:rPr>
            </w:pPr>
          </w:p>
        </w:tc>
      </w:tr>
      <w:tr w14:paraId="3FBAB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5D368F7">
            <w:pPr>
              <w:rPr>
                <w:rFonts w:ascii="Arial"/>
                <w:sz w:val="21"/>
              </w:rPr>
            </w:pPr>
          </w:p>
        </w:tc>
        <w:tc>
          <w:tcPr>
            <w:tcW w:w="1378" w:type="dxa"/>
            <w:vAlign w:val="top"/>
          </w:tcPr>
          <w:p w14:paraId="645F3C3E">
            <w:pPr>
              <w:rPr>
                <w:rFonts w:ascii="Arial"/>
                <w:sz w:val="21"/>
              </w:rPr>
            </w:pPr>
          </w:p>
        </w:tc>
        <w:tc>
          <w:tcPr>
            <w:tcW w:w="2935" w:type="dxa"/>
            <w:vAlign w:val="top"/>
          </w:tcPr>
          <w:p w14:paraId="1B7C1459">
            <w:pPr>
              <w:pStyle w:val="8"/>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36EBCC24">
            <w:pPr>
              <w:rPr>
                <w:rFonts w:ascii="Arial"/>
                <w:sz w:val="21"/>
              </w:rPr>
            </w:pPr>
          </w:p>
        </w:tc>
        <w:tc>
          <w:tcPr>
            <w:tcW w:w="1378" w:type="dxa"/>
            <w:vAlign w:val="top"/>
          </w:tcPr>
          <w:p w14:paraId="186587B9">
            <w:pPr>
              <w:rPr>
                <w:rFonts w:ascii="Arial"/>
                <w:sz w:val="21"/>
              </w:rPr>
            </w:pPr>
          </w:p>
        </w:tc>
        <w:tc>
          <w:tcPr>
            <w:tcW w:w="1378" w:type="dxa"/>
            <w:vAlign w:val="top"/>
          </w:tcPr>
          <w:p w14:paraId="5166A795">
            <w:pPr>
              <w:rPr>
                <w:rFonts w:ascii="Arial"/>
                <w:sz w:val="21"/>
              </w:rPr>
            </w:pPr>
          </w:p>
        </w:tc>
        <w:tc>
          <w:tcPr>
            <w:tcW w:w="1378" w:type="dxa"/>
            <w:vAlign w:val="top"/>
          </w:tcPr>
          <w:p w14:paraId="4B9AEDB6">
            <w:pPr>
              <w:rPr>
                <w:rFonts w:ascii="Arial"/>
                <w:sz w:val="21"/>
              </w:rPr>
            </w:pPr>
          </w:p>
        </w:tc>
        <w:tc>
          <w:tcPr>
            <w:tcW w:w="1366" w:type="dxa"/>
            <w:vAlign w:val="top"/>
          </w:tcPr>
          <w:p w14:paraId="149C4822">
            <w:pPr>
              <w:rPr>
                <w:rFonts w:ascii="Arial"/>
                <w:sz w:val="21"/>
              </w:rPr>
            </w:pPr>
          </w:p>
        </w:tc>
      </w:tr>
      <w:tr w14:paraId="20B8E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DA17892">
            <w:pPr>
              <w:rPr>
                <w:rFonts w:ascii="Arial"/>
                <w:sz w:val="21"/>
              </w:rPr>
            </w:pPr>
          </w:p>
        </w:tc>
        <w:tc>
          <w:tcPr>
            <w:tcW w:w="1378" w:type="dxa"/>
            <w:vAlign w:val="top"/>
          </w:tcPr>
          <w:p w14:paraId="4C76EF2A">
            <w:pPr>
              <w:rPr>
                <w:rFonts w:ascii="Arial"/>
                <w:sz w:val="21"/>
              </w:rPr>
            </w:pPr>
          </w:p>
        </w:tc>
        <w:tc>
          <w:tcPr>
            <w:tcW w:w="2935" w:type="dxa"/>
            <w:vAlign w:val="top"/>
          </w:tcPr>
          <w:p w14:paraId="2835714F">
            <w:pPr>
              <w:pStyle w:val="8"/>
              <w:spacing w:before="93" w:line="220" w:lineRule="auto"/>
              <w:ind w:left="77"/>
              <w:rPr>
                <w:sz w:val="16"/>
                <w:szCs w:val="16"/>
              </w:rPr>
            </w:pPr>
            <w:r>
              <w:rPr>
                <w:color w:val="494949"/>
                <w:spacing w:val="-1"/>
                <w:sz w:val="16"/>
                <w:szCs w:val="16"/>
              </w:rPr>
              <w:t>二、年终结转结余</w:t>
            </w:r>
          </w:p>
        </w:tc>
        <w:tc>
          <w:tcPr>
            <w:tcW w:w="1378" w:type="dxa"/>
            <w:vAlign w:val="top"/>
          </w:tcPr>
          <w:p w14:paraId="17AACC12">
            <w:pPr>
              <w:rPr>
                <w:rFonts w:ascii="Arial"/>
                <w:sz w:val="21"/>
              </w:rPr>
            </w:pPr>
          </w:p>
        </w:tc>
        <w:tc>
          <w:tcPr>
            <w:tcW w:w="1378" w:type="dxa"/>
            <w:vAlign w:val="top"/>
          </w:tcPr>
          <w:p w14:paraId="75670209">
            <w:pPr>
              <w:rPr>
                <w:rFonts w:ascii="Arial"/>
                <w:sz w:val="21"/>
              </w:rPr>
            </w:pPr>
          </w:p>
        </w:tc>
        <w:tc>
          <w:tcPr>
            <w:tcW w:w="1378" w:type="dxa"/>
            <w:vAlign w:val="top"/>
          </w:tcPr>
          <w:p w14:paraId="66981D4D">
            <w:pPr>
              <w:rPr>
                <w:rFonts w:ascii="Arial"/>
                <w:sz w:val="21"/>
              </w:rPr>
            </w:pPr>
          </w:p>
        </w:tc>
        <w:tc>
          <w:tcPr>
            <w:tcW w:w="1378" w:type="dxa"/>
            <w:vAlign w:val="top"/>
          </w:tcPr>
          <w:p w14:paraId="0FECB7E7">
            <w:pPr>
              <w:rPr>
                <w:rFonts w:ascii="Arial"/>
                <w:sz w:val="21"/>
              </w:rPr>
            </w:pPr>
          </w:p>
        </w:tc>
        <w:tc>
          <w:tcPr>
            <w:tcW w:w="1366" w:type="dxa"/>
            <w:vAlign w:val="top"/>
          </w:tcPr>
          <w:p w14:paraId="7A8210BE">
            <w:pPr>
              <w:rPr>
                <w:rFonts w:ascii="Arial"/>
                <w:sz w:val="21"/>
              </w:rPr>
            </w:pPr>
          </w:p>
        </w:tc>
      </w:tr>
      <w:tr w14:paraId="153D7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D115759">
            <w:pPr>
              <w:pStyle w:val="8"/>
              <w:spacing w:before="94" w:line="220" w:lineRule="auto"/>
              <w:ind w:left="79"/>
              <w:rPr>
                <w:sz w:val="16"/>
                <w:szCs w:val="16"/>
              </w:rPr>
            </w:pPr>
            <w:r>
              <w:rPr>
                <w:color w:val="494949"/>
                <w:spacing w:val="-3"/>
                <w:sz w:val="16"/>
                <w:szCs w:val="16"/>
              </w:rPr>
              <w:t>收入合计</w:t>
            </w:r>
          </w:p>
        </w:tc>
        <w:tc>
          <w:tcPr>
            <w:tcW w:w="1378" w:type="dxa"/>
            <w:vAlign w:val="top"/>
          </w:tcPr>
          <w:p w14:paraId="60AC5753">
            <w:pPr>
              <w:pStyle w:val="8"/>
              <w:spacing w:before="94" w:line="217" w:lineRule="auto"/>
              <w:ind w:left="664"/>
              <w:rPr>
                <w:sz w:val="16"/>
                <w:szCs w:val="16"/>
              </w:rPr>
            </w:pPr>
            <w:r>
              <w:rPr>
                <w:spacing w:val="-3"/>
                <w:sz w:val="16"/>
                <w:szCs w:val="16"/>
              </w:rPr>
              <w:t>1,328.59</w:t>
            </w:r>
          </w:p>
        </w:tc>
        <w:tc>
          <w:tcPr>
            <w:tcW w:w="2935" w:type="dxa"/>
            <w:vAlign w:val="top"/>
          </w:tcPr>
          <w:p w14:paraId="230B28E0">
            <w:pPr>
              <w:pStyle w:val="8"/>
              <w:spacing w:before="95" w:line="220" w:lineRule="auto"/>
              <w:ind w:left="75"/>
              <w:rPr>
                <w:sz w:val="16"/>
                <w:szCs w:val="16"/>
              </w:rPr>
            </w:pPr>
            <w:r>
              <w:rPr>
                <w:color w:val="494949"/>
                <w:spacing w:val="-2"/>
                <w:sz w:val="16"/>
                <w:szCs w:val="16"/>
              </w:rPr>
              <w:t>支出合计</w:t>
            </w:r>
          </w:p>
        </w:tc>
        <w:tc>
          <w:tcPr>
            <w:tcW w:w="1378" w:type="dxa"/>
            <w:vAlign w:val="top"/>
          </w:tcPr>
          <w:p w14:paraId="7F1BE2BA">
            <w:pPr>
              <w:pStyle w:val="8"/>
              <w:spacing w:before="94" w:line="217" w:lineRule="auto"/>
              <w:ind w:left="671"/>
              <w:rPr>
                <w:sz w:val="16"/>
                <w:szCs w:val="16"/>
              </w:rPr>
            </w:pPr>
            <w:r>
              <w:rPr>
                <w:spacing w:val="-3"/>
                <w:sz w:val="16"/>
                <w:szCs w:val="16"/>
              </w:rPr>
              <w:t>1,328.59</w:t>
            </w:r>
          </w:p>
        </w:tc>
        <w:tc>
          <w:tcPr>
            <w:tcW w:w="1378" w:type="dxa"/>
            <w:vAlign w:val="top"/>
          </w:tcPr>
          <w:p w14:paraId="54BF0268">
            <w:pPr>
              <w:pStyle w:val="8"/>
              <w:spacing w:before="94" w:line="217" w:lineRule="auto"/>
              <w:ind w:left="673"/>
              <w:rPr>
                <w:sz w:val="16"/>
                <w:szCs w:val="16"/>
              </w:rPr>
            </w:pPr>
            <w:r>
              <w:rPr>
                <w:spacing w:val="-3"/>
                <w:sz w:val="16"/>
                <w:szCs w:val="16"/>
              </w:rPr>
              <w:t>1,328.59</w:t>
            </w:r>
          </w:p>
        </w:tc>
        <w:tc>
          <w:tcPr>
            <w:tcW w:w="1378" w:type="dxa"/>
            <w:vAlign w:val="top"/>
          </w:tcPr>
          <w:p w14:paraId="05F4BF01">
            <w:pPr>
              <w:pStyle w:val="8"/>
              <w:spacing w:before="94" w:line="217" w:lineRule="auto"/>
              <w:ind w:left="675"/>
              <w:rPr>
                <w:sz w:val="16"/>
                <w:szCs w:val="16"/>
              </w:rPr>
            </w:pPr>
            <w:r>
              <w:rPr>
                <w:spacing w:val="-3"/>
                <w:sz w:val="16"/>
                <w:szCs w:val="16"/>
              </w:rPr>
              <w:t>1,328.59</w:t>
            </w:r>
          </w:p>
        </w:tc>
        <w:tc>
          <w:tcPr>
            <w:tcW w:w="1378" w:type="dxa"/>
            <w:vAlign w:val="top"/>
          </w:tcPr>
          <w:p w14:paraId="5119AAF0">
            <w:pPr>
              <w:rPr>
                <w:rFonts w:ascii="Arial"/>
                <w:sz w:val="21"/>
              </w:rPr>
            </w:pPr>
          </w:p>
        </w:tc>
        <w:tc>
          <w:tcPr>
            <w:tcW w:w="1366" w:type="dxa"/>
            <w:vAlign w:val="top"/>
          </w:tcPr>
          <w:p w14:paraId="4595203E">
            <w:pPr>
              <w:rPr>
                <w:rFonts w:ascii="Arial"/>
                <w:sz w:val="21"/>
              </w:rPr>
            </w:pPr>
          </w:p>
        </w:tc>
      </w:tr>
    </w:tbl>
    <w:p w14:paraId="59B3BAF3">
      <w:pPr>
        <w:rPr>
          <w:rFonts w:ascii="Arial"/>
          <w:sz w:val="21"/>
        </w:rPr>
      </w:pPr>
    </w:p>
    <w:p w14:paraId="321CD978">
      <w:pPr>
        <w:rPr>
          <w:rFonts w:ascii="Arial" w:hAnsi="Arial" w:eastAsia="Arial" w:cs="Arial"/>
          <w:sz w:val="21"/>
          <w:szCs w:val="21"/>
        </w:rPr>
        <w:sectPr>
          <w:pgSz w:w="16839" w:h="11906"/>
          <w:pgMar w:top="400" w:right="1432" w:bottom="400" w:left="1432" w:header="0" w:footer="0" w:gutter="0"/>
          <w:cols w:space="720" w:num="1"/>
        </w:sectPr>
      </w:pPr>
    </w:p>
    <w:p w14:paraId="44C8C313">
      <w:pPr>
        <w:spacing w:line="267" w:lineRule="auto"/>
        <w:rPr>
          <w:rFonts w:ascii="Arial"/>
          <w:sz w:val="21"/>
        </w:rPr>
      </w:pPr>
    </w:p>
    <w:p w14:paraId="639A90D3">
      <w:pPr>
        <w:spacing w:line="267" w:lineRule="auto"/>
        <w:rPr>
          <w:rFonts w:ascii="Arial"/>
          <w:sz w:val="21"/>
        </w:rPr>
      </w:pPr>
    </w:p>
    <w:p w14:paraId="705EE574">
      <w:pPr>
        <w:spacing w:line="267" w:lineRule="auto"/>
        <w:rPr>
          <w:rFonts w:ascii="Arial"/>
          <w:sz w:val="21"/>
        </w:rPr>
      </w:pPr>
    </w:p>
    <w:p w14:paraId="74702706">
      <w:pPr>
        <w:spacing w:line="268" w:lineRule="auto"/>
        <w:rPr>
          <w:rFonts w:ascii="Arial"/>
          <w:sz w:val="21"/>
        </w:rPr>
      </w:pPr>
    </w:p>
    <w:p w14:paraId="655D4879">
      <w:pPr>
        <w:spacing w:line="268" w:lineRule="auto"/>
        <w:rPr>
          <w:rFonts w:ascii="Arial"/>
          <w:sz w:val="21"/>
        </w:rPr>
      </w:pPr>
    </w:p>
    <w:p w14:paraId="7D358D25">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2E225EC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8B184F7">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E349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28C575B7">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DF32F01">
            <w:pPr>
              <w:spacing w:line="449" w:lineRule="auto"/>
              <w:rPr>
                <w:rFonts w:ascii="Arial"/>
                <w:sz w:val="21"/>
              </w:rPr>
            </w:pPr>
          </w:p>
          <w:p w14:paraId="044463CF">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BD0EB64">
            <w:pPr>
              <w:spacing w:line="362" w:lineRule="auto"/>
              <w:rPr>
                <w:rFonts w:ascii="Arial"/>
                <w:sz w:val="21"/>
              </w:rPr>
            </w:pPr>
          </w:p>
          <w:p w14:paraId="226C30DC">
            <w:pPr>
              <w:pStyle w:val="8"/>
              <w:spacing w:before="46" w:line="219" w:lineRule="auto"/>
              <w:ind w:left="81"/>
              <w:rPr>
                <w:sz w:val="14"/>
                <w:szCs w:val="14"/>
              </w:rPr>
            </w:pPr>
            <w:r>
              <w:rPr>
                <w:color w:val="494949"/>
                <w:spacing w:val="-1"/>
                <w:sz w:val="14"/>
                <w:szCs w:val="14"/>
              </w:rPr>
              <w:t>单位（科目名称</w:t>
            </w:r>
          </w:p>
          <w:p w14:paraId="36BE7652">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616A483">
            <w:pPr>
              <w:spacing w:line="450" w:lineRule="auto"/>
              <w:rPr>
                <w:rFonts w:ascii="Arial"/>
                <w:sz w:val="21"/>
              </w:rPr>
            </w:pPr>
          </w:p>
          <w:p w14:paraId="3854285E">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5A69FCF6">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228EC8B7">
            <w:pPr>
              <w:pStyle w:val="8"/>
              <w:spacing w:before="62" w:line="220" w:lineRule="auto"/>
              <w:ind w:left="1494"/>
              <w:rPr>
                <w:sz w:val="14"/>
                <w:szCs w:val="14"/>
              </w:rPr>
            </w:pPr>
            <w:r>
              <w:rPr>
                <w:color w:val="494949"/>
                <w:spacing w:val="-2"/>
                <w:sz w:val="14"/>
                <w:szCs w:val="14"/>
              </w:rPr>
              <w:t>项目支出</w:t>
            </w:r>
          </w:p>
        </w:tc>
      </w:tr>
      <w:tr w14:paraId="07A6F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99664CE">
            <w:pPr>
              <w:rPr>
                <w:rFonts w:ascii="Arial"/>
                <w:sz w:val="21"/>
              </w:rPr>
            </w:pPr>
          </w:p>
        </w:tc>
        <w:tc>
          <w:tcPr>
            <w:tcW w:w="1158" w:type="dxa"/>
            <w:vMerge w:val="continue"/>
            <w:tcBorders>
              <w:top w:val="nil"/>
              <w:bottom w:val="nil"/>
            </w:tcBorders>
            <w:vAlign w:val="top"/>
          </w:tcPr>
          <w:p w14:paraId="0702BF61">
            <w:pPr>
              <w:rPr>
                <w:rFonts w:ascii="Arial"/>
                <w:sz w:val="21"/>
              </w:rPr>
            </w:pPr>
          </w:p>
        </w:tc>
        <w:tc>
          <w:tcPr>
            <w:tcW w:w="1159" w:type="dxa"/>
            <w:vMerge w:val="continue"/>
            <w:tcBorders>
              <w:top w:val="nil"/>
              <w:bottom w:val="nil"/>
            </w:tcBorders>
            <w:vAlign w:val="top"/>
          </w:tcPr>
          <w:p w14:paraId="227ACBD2">
            <w:pPr>
              <w:rPr>
                <w:rFonts w:ascii="Arial"/>
                <w:sz w:val="21"/>
              </w:rPr>
            </w:pPr>
          </w:p>
        </w:tc>
        <w:tc>
          <w:tcPr>
            <w:tcW w:w="1158" w:type="dxa"/>
            <w:vMerge w:val="continue"/>
            <w:tcBorders>
              <w:top w:val="nil"/>
              <w:bottom w:val="nil"/>
            </w:tcBorders>
            <w:vAlign w:val="top"/>
          </w:tcPr>
          <w:p w14:paraId="56842612">
            <w:pPr>
              <w:rPr>
                <w:rFonts w:ascii="Arial"/>
                <w:sz w:val="21"/>
              </w:rPr>
            </w:pPr>
          </w:p>
        </w:tc>
        <w:tc>
          <w:tcPr>
            <w:tcW w:w="1158" w:type="dxa"/>
            <w:vMerge w:val="restart"/>
            <w:tcBorders>
              <w:bottom w:val="nil"/>
            </w:tcBorders>
            <w:vAlign w:val="top"/>
          </w:tcPr>
          <w:p w14:paraId="28E5AA11">
            <w:pPr>
              <w:spacing w:line="302" w:lineRule="auto"/>
              <w:rPr>
                <w:rFonts w:ascii="Arial"/>
                <w:sz w:val="21"/>
              </w:rPr>
            </w:pPr>
          </w:p>
          <w:p w14:paraId="47160E51">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6D26D938">
            <w:pPr>
              <w:pStyle w:val="8"/>
              <w:spacing w:before="59" w:line="220" w:lineRule="auto"/>
              <w:ind w:left="876"/>
              <w:rPr>
                <w:sz w:val="14"/>
                <w:szCs w:val="14"/>
              </w:rPr>
            </w:pPr>
            <w:r>
              <w:rPr>
                <w:color w:val="494949"/>
                <w:spacing w:val="-2"/>
                <w:sz w:val="14"/>
                <w:szCs w:val="14"/>
              </w:rPr>
              <w:t>人员经费</w:t>
            </w:r>
          </w:p>
        </w:tc>
        <w:tc>
          <w:tcPr>
            <w:tcW w:w="2316" w:type="dxa"/>
            <w:gridSpan w:val="2"/>
            <w:vAlign w:val="top"/>
          </w:tcPr>
          <w:p w14:paraId="15FA3163">
            <w:pPr>
              <w:pStyle w:val="8"/>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95E389B">
            <w:pPr>
              <w:spacing w:line="302" w:lineRule="auto"/>
              <w:rPr>
                <w:rFonts w:ascii="Arial"/>
                <w:sz w:val="21"/>
              </w:rPr>
            </w:pPr>
          </w:p>
          <w:p w14:paraId="6D50C3AF">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AA14AC5">
            <w:pPr>
              <w:spacing w:line="302" w:lineRule="auto"/>
              <w:rPr>
                <w:rFonts w:ascii="Arial"/>
                <w:sz w:val="21"/>
              </w:rPr>
            </w:pPr>
          </w:p>
          <w:p w14:paraId="0CF68178">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451D30B">
            <w:pPr>
              <w:spacing w:line="302" w:lineRule="auto"/>
              <w:rPr>
                <w:rFonts w:ascii="Arial"/>
                <w:sz w:val="21"/>
              </w:rPr>
            </w:pPr>
          </w:p>
          <w:p w14:paraId="2065C09C">
            <w:pPr>
              <w:pStyle w:val="8"/>
              <w:spacing w:before="45" w:line="220" w:lineRule="auto"/>
              <w:ind w:left="265"/>
              <w:rPr>
                <w:sz w:val="14"/>
                <w:szCs w:val="14"/>
              </w:rPr>
            </w:pPr>
            <w:r>
              <w:rPr>
                <w:color w:val="494949"/>
                <w:spacing w:val="-1"/>
                <w:sz w:val="14"/>
                <w:szCs w:val="14"/>
              </w:rPr>
              <w:t>特定目标类</w:t>
            </w:r>
          </w:p>
        </w:tc>
      </w:tr>
      <w:tr w14:paraId="37C23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2A75A297">
            <w:pPr>
              <w:pStyle w:val="8"/>
              <w:spacing w:before="205" w:line="220" w:lineRule="auto"/>
              <w:ind w:left="112"/>
              <w:rPr>
                <w:sz w:val="14"/>
                <w:szCs w:val="14"/>
              </w:rPr>
            </w:pPr>
            <w:r>
              <w:rPr>
                <w:color w:val="494949"/>
                <w:sz w:val="14"/>
                <w:szCs w:val="14"/>
              </w:rPr>
              <w:t>类</w:t>
            </w:r>
          </w:p>
        </w:tc>
        <w:tc>
          <w:tcPr>
            <w:tcW w:w="380" w:type="dxa"/>
            <w:vAlign w:val="top"/>
          </w:tcPr>
          <w:p w14:paraId="5986B27C">
            <w:pPr>
              <w:pStyle w:val="8"/>
              <w:spacing w:before="206" w:line="221" w:lineRule="auto"/>
              <w:ind w:left="108"/>
              <w:rPr>
                <w:sz w:val="14"/>
                <w:szCs w:val="14"/>
              </w:rPr>
            </w:pPr>
            <w:r>
              <w:rPr>
                <w:color w:val="494949"/>
                <w:sz w:val="14"/>
                <w:szCs w:val="14"/>
              </w:rPr>
              <w:t>款</w:t>
            </w:r>
          </w:p>
        </w:tc>
        <w:tc>
          <w:tcPr>
            <w:tcW w:w="380" w:type="dxa"/>
            <w:vAlign w:val="top"/>
          </w:tcPr>
          <w:p w14:paraId="3D1B3A06">
            <w:pPr>
              <w:pStyle w:val="8"/>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64C296D3">
            <w:pPr>
              <w:rPr>
                <w:rFonts w:ascii="Arial"/>
                <w:sz w:val="21"/>
              </w:rPr>
            </w:pPr>
          </w:p>
        </w:tc>
        <w:tc>
          <w:tcPr>
            <w:tcW w:w="1159" w:type="dxa"/>
            <w:vMerge w:val="continue"/>
            <w:tcBorders>
              <w:top w:val="nil"/>
            </w:tcBorders>
            <w:vAlign w:val="top"/>
          </w:tcPr>
          <w:p w14:paraId="4CC21493">
            <w:pPr>
              <w:rPr>
                <w:rFonts w:ascii="Arial"/>
                <w:sz w:val="21"/>
              </w:rPr>
            </w:pPr>
          </w:p>
        </w:tc>
        <w:tc>
          <w:tcPr>
            <w:tcW w:w="1158" w:type="dxa"/>
            <w:vMerge w:val="continue"/>
            <w:tcBorders>
              <w:top w:val="nil"/>
            </w:tcBorders>
            <w:vAlign w:val="top"/>
          </w:tcPr>
          <w:p w14:paraId="06FA189D">
            <w:pPr>
              <w:rPr>
                <w:rFonts w:ascii="Arial"/>
                <w:sz w:val="21"/>
              </w:rPr>
            </w:pPr>
          </w:p>
        </w:tc>
        <w:tc>
          <w:tcPr>
            <w:tcW w:w="1158" w:type="dxa"/>
            <w:vMerge w:val="continue"/>
            <w:tcBorders>
              <w:top w:val="nil"/>
            </w:tcBorders>
            <w:vAlign w:val="top"/>
          </w:tcPr>
          <w:p w14:paraId="49A7AFD6">
            <w:pPr>
              <w:rPr>
                <w:rFonts w:ascii="Arial"/>
                <w:sz w:val="21"/>
              </w:rPr>
            </w:pPr>
          </w:p>
        </w:tc>
        <w:tc>
          <w:tcPr>
            <w:tcW w:w="1158" w:type="dxa"/>
            <w:vAlign w:val="top"/>
          </w:tcPr>
          <w:p w14:paraId="62BF08AD">
            <w:pPr>
              <w:pStyle w:val="8"/>
              <w:spacing w:before="206" w:line="220" w:lineRule="auto"/>
              <w:ind w:left="156"/>
              <w:rPr>
                <w:sz w:val="14"/>
                <w:szCs w:val="14"/>
              </w:rPr>
            </w:pPr>
            <w:r>
              <w:rPr>
                <w:color w:val="494949"/>
                <w:spacing w:val="-1"/>
                <w:sz w:val="14"/>
                <w:szCs w:val="14"/>
              </w:rPr>
              <w:t>工资福利支出</w:t>
            </w:r>
          </w:p>
        </w:tc>
        <w:tc>
          <w:tcPr>
            <w:tcW w:w="1158" w:type="dxa"/>
            <w:vAlign w:val="top"/>
          </w:tcPr>
          <w:p w14:paraId="791616D9">
            <w:pPr>
              <w:pStyle w:val="8"/>
              <w:spacing w:before="117" w:line="220" w:lineRule="auto"/>
              <w:ind w:left="86"/>
              <w:rPr>
                <w:sz w:val="14"/>
                <w:szCs w:val="14"/>
              </w:rPr>
            </w:pPr>
            <w:r>
              <w:rPr>
                <w:color w:val="494949"/>
                <w:spacing w:val="-1"/>
                <w:sz w:val="14"/>
                <w:szCs w:val="14"/>
              </w:rPr>
              <w:t>对个人和家庭的</w:t>
            </w:r>
          </w:p>
          <w:p w14:paraId="4D09E72C">
            <w:pPr>
              <w:pStyle w:val="8"/>
              <w:spacing w:before="9" w:line="220" w:lineRule="auto"/>
              <w:ind w:left="436"/>
              <w:rPr>
                <w:sz w:val="14"/>
                <w:szCs w:val="14"/>
              </w:rPr>
            </w:pPr>
            <w:r>
              <w:rPr>
                <w:color w:val="494949"/>
                <w:spacing w:val="-2"/>
                <w:sz w:val="14"/>
                <w:szCs w:val="14"/>
              </w:rPr>
              <w:t>补助</w:t>
            </w:r>
          </w:p>
        </w:tc>
        <w:tc>
          <w:tcPr>
            <w:tcW w:w="1158" w:type="dxa"/>
            <w:vAlign w:val="top"/>
          </w:tcPr>
          <w:p w14:paraId="091AE926">
            <w:pPr>
              <w:pStyle w:val="8"/>
              <w:spacing w:before="205" w:line="220" w:lineRule="auto"/>
              <w:ind w:left="91"/>
              <w:rPr>
                <w:sz w:val="14"/>
                <w:szCs w:val="14"/>
              </w:rPr>
            </w:pPr>
            <w:r>
              <w:rPr>
                <w:color w:val="494949"/>
                <w:spacing w:val="-2"/>
                <w:sz w:val="14"/>
                <w:szCs w:val="14"/>
              </w:rPr>
              <w:t>商品和服务支出</w:t>
            </w:r>
          </w:p>
        </w:tc>
        <w:tc>
          <w:tcPr>
            <w:tcW w:w="1158" w:type="dxa"/>
            <w:vAlign w:val="top"/>
          </w:tcPr>
          <w:p w14:paraId="03FB8D80">
            <w:pPr>
              <w:pStyle w:val="8"/>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13DEBB2">
            <w:pPr>
              <w:rPr>
                <w:rFonts w:ascii="Arial"/>
                <w:sz w:val="21"/>
              </w:rPr>
            </w:pPr>
          </w:p>
        </w:tc>
        <w:tc>
          <w:tcPr>
            <w:tcW w:w="1158" w:type="dxa"/>
            <w:vMerge w:val="continue"/>
            <w:tcBorders>
              <w:top w:val="nil"/>
            </w:tcBorders>
            <w:vAlign w:val="top"/>
          </w:tcPr>
          <w:p w14:paraId="1C58E59B">
            <w:pPr>
              <w:rPr>
                <w:rFonts w:ascii="Arial"/>
                <w:sz w:val="21"/>
              </w:rPr>
            </w:pPr>
          </w:p>
        </w:tc>
        <w:tc>
          <w:tcPr>
            <w:tcW w:w="1226" w:type="dxa"/>
            <w:vMerge w:val="continue"/>
            <w:tcBorders>
              <w:top w:val="nil"/>
            </w:tcBorders>
            <w:vAlign w:val="top"/>
          </w:tcPr>
          <w:p w14:paraId="4CC13F19">
            <w:pPr>
              <w:rPr>
                <w:rFonts w:ascii="Arial"/>
                <w:sz w:val="21"/>
              </w:rPr>
            </w:pPr>
          </w:p>
        </w:tc>
      </w:tr>
      <w:tr w14:paraId="11B1A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9D51A9B">
            <w:pPr>
              <w:rPr>
                <w:rFonts w:ascii="Arial"/>
                <w:sz w:val="21"/>
              </w:rPr>
            </w:pPr>
          </w:p>
        </w:tc>
        <w:tc>
          <w:tcPr>
            <w:tcW w:w="380" w:type="dxa"/>
            <w:vAlign w:val="top"/>
          </w:tcPr>
          <w:p w14:paraId="224A509B">
            <w:pPr>
              <w:rPr>
                <w:rFonts w:ascii="Arial"/>
                <w:sz w:val="21"/>
              </w:rPr>
            </w:pPr>
          </w:p>
        </w:tc>
        <w:tc>
          <w:tcPr>
            <w:tcW w:w="380" w:type="dxa"/>
            <w:vAlign w:val="top"/>
          </w:tcPr>
          <w:p w14:paraId="079CED64">
            <w:pPr>
              <w:rPr>
                <w:rFonts w:ascii="Arial"/>
                <w:sz w:val="21"/>
              </w:rPr>
            </w:pPr>
          </w:p>
        </w:tc>
        <w:tc>
          <w:tcPr>
            <w:tcW w:w="1158" w:type="dxa"/>
            <w:vAlign w:val="top"/>
          </w:tcPr>
          <w:p w14:paraId="1E86D4D1">
            <w:pPr>
              <w:rPr>
                <w:rFonts w:ascii="Arial"/>
                <w:sz w:val="21"/>
              </w:rPr>
            </w:pPr>
          </w:p>
        </w:tc>
        <w:tc>
          <w:tcPr>
            <w:tcW w:w="1159" w:type="dxa"/>
            <w:vAlign w:val="top"/>
          </w:tcPr>
          <w:p w14:paraId="2FA4AE7A">
            <w:pPr>
              <w:rPr>
                <w:rFonts w:ascii="Arial"/>
                <w:sz w:val="21"/>
              </w:rPr>
            </w:pPr>
          </w:p>
        </w:tc>
        <w:tc>
          <w:tcPr>
            <w:tcW w:w="1158" w:type="dxa"/>
            <w:vAlign w:val="top"/>
          </w:tcPr>
          <w:p w14:paraId="07ED6AA2">
            <w:pPr>
              <w:pStyle w:val="8"/>
              <w:spacing w:before="63" w:line="217" w:lineRule="auto"/>
              <w:ind w:left="521"/>
              <w:rPr>
                <w:sz w:val="14"/>
                <w:szCs w:val="14"/>
              </w:rPr>
            </w:pPr>
            <w:r>
              <w:rPr>
                <w:spacing w:val="-2"/>
                <w:sz w:val="14"/>
                <w:szCs w:val="14"/>
              </w:rPr>
              <w:t>1,328.59</w:t>
            </w:r>
          </w:p>
        </w:tc>
        <w:tc>
          <w:tcPr>
            <w:tcW w:w="1158" w:type="dxa"/>
            <w:vAlign w:val="top"/>
          </w:tcPr>
          <w:p w14:paraId="3F00EAA9">
            <w:pPr>
              <w:pStyle w:val="8"/>
              <w:spacing w:before="63" w:line="239" w:lineRule="auto"/>
              <w:ind w:left="654"/>
              <w:rPr>
                <w:sz w:val="14"/>
                <w:szCs w:val="14"/>
              </w:rPr>
            </w:pPr>
            <w:r>
              <w:rPr>
                <w:spacing w:val="-1"/>
                <w:sz w:val="14"/>
                <w:szCs w:val="14"/>
              </w:rPr>
              <w:t>288.59</w:t>
            </w:r>
          </w:p>
        </w:tc>
        <w:tc>
          <w:tcPr>
            <w:tcW w:w="1158" w:type="dxa"/>
            <w:vAlign w:val="top"/>
          </w:tcPr>
          <w:p w14:paraId="6E943A8A">
            <w:pPr>
              <w:pStyle w:val="8"/>
              <w:spacing w:before="63" w:line="239" w:lineRule="auto"/>
              <w:ind w:left="656"/>
              <w:rPr>
                <w:sz w:val="14"/>
                <w:szCs w:val="14"/>
              </w:rPr>
            </w:pPr>
            <w:r>
              <w:rPr>
                <w:spacing w:val="-1"/>
                <w:sz w:val="14"/>
                <w:szCs w:val="14"/>
              </w:rPr>
              <w:t>259.63</w:t>
            </w:r>
          </w:p>
        </w:tc>
        <w:tc>
          <w:tcPr>
            <w:tcW w:w="1158" w:type="dxa"/>
            <w:vAlign w:val="top"/>
          </w:tcPr>
          <w:p w14:paraId="138F7A2D">
            <w:pPr>
              <w:pStyle w:val="8"/>
              <w:spacing w:before="63" w:line="239" w:lineRule="auto"/>
              <w:ind w:left="798"/>
              <w:rPr>
                <w:sz w:val="14"/>
                <w:szCs w:val="14"/>
              </w:rPr>
            </w:pPr>
            <w:r>
              <w:rPr>
                <w:spacing w:val="-2"/>
                <w:sz w:val="14"/>
                <w:szCs w:val="14"/>
              </w:rPr>
              <w:t>6.45</w:t>
            </w:r>
          </w:p>
        </w:tc>
        <w:tc>
          <w:tcPr>
            <w:tcW w:w="1158" w:type="dxa"/>
            <w:vAlign w:val="top"/>
          </w:tcPr>
          <w:p w14:paraId="4A655892">
            <w:pPr>
              <w:pStyle w:val="8"/>
              <w:spacing w:before="63" w:line="239" w:lineRule="auto"/>
              <w:ind w:left="730"/>
              <w:rPr>
                <w:sz w:val="14"/>
                <w:szCs w:val="14"/>
              </w:rPr>
            </w:pPr>
            <w:r>
              <w:rPr>
                <w:spacing w:val="-2"/>
                <w:sz w:val="14"/>
                <w:szCs w:val="14"/>
              </w:rPr>
              <w:t>22.51</w:t>
            </w:r>
          </w:p>
        </w:tc>
        <w:tc>
          <w:tcPr>
            <w:tcW w:w="1158" w:type="dxa"/>
            <w:vAlign w:val="top"/>
          </w:tcPr>
          <w:p w14:paraId="16180279">
            <w:pPr>
              <w:rPr>
                <w:rFonts w:ascii="Arial"/>
                <w:sz w:val="21"/>
              </w:rPr>
            </w:pPr>
          </w:p>
        </w:tc>
        <w:tc>
          <w:tcPr>
            <w:tcW w:w="1158" w:type="dxa"/>
            <w:vAlign w:val="top"/>
          </w:tcPr>
          <w:p w14:paraId="41B95745">
            <w:pPr>
              <w:pStyle w:val="8"/>
              <w:spacing w:before="63" w:line="217" w:lineRule="auto"/>
              <w:ind w:left="533"/>
              <w:rPr>
                <w:sz w:val="14"/>
                <w:szCs w:val="14"/>
              </w:rPr>
            </w:pPr>
            <w:r>
              <w:rPr>
                <w:spacing w:val="-2"/>
                <w:sz w:val="14"/>
                <w:szCs w:val="14"/>
              </w:rPr>
              <w:t>1,040.00</w:t>
            </w:r>
          </w:p>
        </w:tc>
        <w:tc>
          <w:tcPr>
            <w:tcW w:w="1158" w:type="dxa"/>
            <w:vAlign w:val="top"/>
          </w:tcPr>
          <w:p w14:paraId="0B50EA12">
            <w:pPr>
              <w:pStyle w:val="8"/>
              <w:spacing w:before="63" w:line="239" w:lineRule="auto"/>
              <w:ind w:left="734"/>
              <w:rPr>
                <w:sz w:val="14"/>
                <w:szCs w:val="14"/>
              </w:rPr>
            </w:pPr>
            <w:r>
              <w:rPr>
                <w:spacing w:val="-1"/>
                <w:sz w:val="14"/>
                <w:szCs w:val="14"/>
              </w:rPr>
              <w:t>40.00</w:t>
            </w:r>
          </w:p>
        </w:tc>
        <w:tc>
          <w:tcPr>
            <w:tcW w:w="1226" w:type="dxa"/>
            <w:vAlign w:val="top"/>
          </w:tcPr>
          <w:p w14:paraId="5163552B">
            <w:pPr>
              <w:pStyle w:val="8"/>
              <w:spacing w:before="63" w:line="217" w:lineRule="auto"/>
              <w:ind w:left="595"/>
              <w:rPr>
                <w:sz w:val="14"/>
                <w:szCs w:val="14"/>
              </w:rPr>
            </w:pPr>
            <w:r>
              <w:rPr>
                <w:spacing w:val="-2"/>
                <w:sz w:val="14"/>
                <w:szCs w:val="14"/>
              </w:rPr>
              <w:t>1,000.00</w:t>
            </w:r>
          </w:p>
        </w:tc>
      </w:tr>
      <w:tr w14:paraId="299F8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4C08AC0">
            <w:pPr>
              <w:rPr>
                <w:rFonts w:ascii="Arial"/>
                <w:sz w:val="21"/>
              </w:rPr>
            </w:pPr>
          </w:p>
        </w:tc>
        <w:tc>
          <w:tcPr>
            <w:tcW w:w="380" w:type="dxa"/>
            <w:vAlign w:val="top"/>
          </w:tcPr>
          <w:p w14:paraId="62A6462D">
            <w:pPr>
              <w:rPr>
                <w:rFonts w:ascii="Arial"/>
                <w:sz w:val="21"/>
              </w:rPr>
            </w:pPr>
          </w:p>
        </w:tc>
        <w:tc>
          <w:tcPr>
            <w:tcW w:w="380" w:type="dxa"/>
            <w:vAlign w:val="top"/>
          </w:tcPr>
          <w:p w14:paraId="19E1E987">
            <w:pPr>
              <w:rPr>
                <w:rFonts w:ascii="Arial"/>
                <w:sz w:val="21"/>
              </w:rPr>
            </w:pPr>
          </w:p>
        </w:tc>
        <w:tc>
          <w:tcPr>
            <w:tcW w:w="1158" w:type="dxa"/>
            <w:vAlign w:val="top"/>
          </w:tcPr>
          <w:p w14:paraId="53B83702">
            <w:pPr>
              <w:pStyle w:val="8"/>
              <w:spacing w:before="65"/>
              <w:ind w:left="71"/>
              <w:rPr>
                <w:sz w:val="14"/>
                <w:szCs w:val="14"/>
              </w:rPr>
            </w:pPr>
            <w:r>
              <w:rPr>
                <w:spacing w:val="-2"/>
                <w:sz w:val="14"/>
                <w:szCs w:val="14"/>
              </w:rPr>
              <w:t>701001</w:t>
            </w:r>
          </w:p>
        </w:tc>
        <w:tc>
          <w:tcPr>
            <w:tcW w:w="1159" w:type="dxa"/>
            <w:vAlign w:val="top"/>
          </w:tcPr>
          <w:p w14:paraId="50664AB5">
            <w:pPr>
              <w:pStyle w:val="8"/>
              <w:spacing w:before="14" w:line="161" w:lineRule="auto"/>
              <w:ind w:left="71" w:right="94" w:hanging="1"/>
              <w:rPr>
                <w:sz w:val="14"/>
                <w:szCs w:val="14"/>
              </w:rPr>
            </w:pPr>
            <w:r>
              <w:rPr>
                <w:spacing w:val="-1"/>
                <w:sz w:val="14"/>
                <w:szCs w:val="14"/>
              </w:rPr>
              <w:t>渑池县交通运输</w:t>
            </w:r>
            <w:r>
              <w:rPr>
                <w:sz w:val="14"/>
                <w:szCs w:val="14"/>
              </w:rPr>
              <w:t xml:space="preserve"> 局</w:t>
            </w:r>
          </w:p>
        </w:tc>
        <w:tc>
          <w:tcPr>
            <w:tcW w:w="1158" w:type="dxa"/>
            <w:vAlign w:val="top"/>
          </w:tcPr>
          <w:p w14:paraId="1B93AD27">
            <w:pPr>
              <w:pStyle w:val="8"/>
              <w:spacing w:before="65" w:line="217" w:lineRule="auto"/>
              <w:ind w:left="521"/>
              <w:rPr>
                <w:sz w:val="14"/>
                <w:szCs w:val="14"/>
              </w:rPr>
            </w:pPr>
            <w:r>
              <w:rPr>
                <w:spacing w:val="-2"/>
                <w:sz w:val="14"/>
                <w:szCs w:val="14"/>
              </w:rPr>
              <w:t>1,328.59</w:t>
            </w:r>
          </w:p>
        </w:tc>
        <w:tc>
          <w:tcPr>
            <w:tcW w:w="1158" w:type="dxa"/>
            <w:vAlign w:val="top"/>
          </w:tcPr>
          <w:p w14:paraId="0A4B5C40">
            <w:pPr>
              <w:pStyle w:val="8"/>
              <w:spacing w:before="65" w:line="239" w:lineRule="auto"/>
              <w:ind w:left="654"/>
              <w:rPr>
                <w:sz w:val="14"/>
                <w:szCs w:val="14"/>
              </w:rPr>
            </w:pPr>
            <w:r>
              <w:rPr>
                <w:spacing w:val="-1"/>
                <w:sz w:val="14"/>
                <w:szCs w:val="14"/>
              </w:rPr>
              <w:t>288.59</w:t>
            </w:r>
          </w:p>
        </w:tc>
        <w:tc>
          <w:tcPr>
            <w:tcW w:w="1158" w:type="dxa"/>
            <w:vAlign w:val="top"/>
          </w:tcPr>
          <w:p w14:paraId="0186C1BF">
            <w:pPr>
              <w:pStyle w:val="8"/>
              <w:spacing w:before="65" w:line="239" w:lineRule="auto"/>
              <w:ind w:left="656"/>
              <w:rPr>
                <w:sz w:val="14"/>
                <w:szCs w:val="14"/>
              </w:rPr>
            </w:pPr>
            <w:r>
              <w:rPr>
                <w:spacing w:val="-1"/>
                <w:sz w:val="14"/>
                <w:szCs w:val="14"/>
              </w:rPr>
              <w:t>259.63</w:t>
            </w:r>
          </w:p>
        </w:tc>
        <w:tc>
          <w:tcPr>
            <w:tcW w:w="1158" w:type="dxa"/>
            <w:vAlign w:val="top"/>
          </w:tcPr>
          <w:p w14:paraId="55FCB01A">
            <w:pPr>
              <w:pStyle w:val="8"/>
              <w:spacing w:before="65" w:line="239" w:lineRule="auto"/>
              <w:ind w:left="798"/>
              <w:rPr>
                <w:sz w:val="14"/>
                <w:szCs w:val="14"/>
              </w:rPr>
            </w:pPr>
            <w:r>
              <w:rPr>
                <w:spacing w:val="-2"/>
                <w:sz w:val="14"/>
                <w:szCs w:val="14"/>
              </w:rPr>
              <w:t>6.45</w:t>
            </w:r>
          </w:p>
        </w:tc>
        <w:tc>
          <w:tcPr>
            <w:tcW w:w="1158" w:type="dxa"/>
            <w:vAlign w:val="top"/>
          </w:tcPr>
          <w:p w14:paraId="7C39EC87">
            <w:pPr>
              <w:pStyle w:val="8"/>
              <w:spacing w:before="65" w:line="239" w:lineRule="auto"/>
              <w:ind w:left="730"/>
              <w:rPr>
                <w:sz w:val="14"/>
                <w:szCs w:val="14"/>
              </w:rPr>
            </w:pPr>
            <w:r>
              <w:rPr>
                <w:spacing w:val="-2"/>
                <w:sz w:val="14"/>
                <w:szCs w:val="14"/>
              </w:rPr>
              <w:t>22.51</w:t>
            </w:r>
          </w:p>
        </w:tc>
        <w:tc>
          <w:tcPr>
            <w:tcW w:w="1158" w:type="dxa"/>
            <w:vAlign w:val="top"/>
          </w:tcPr>
          <w:p w14:paraId="3D97C863">
            <w:pPr>
              <w:rPr>
                <w:rFonts w:ascii="Arial"/>
                <w:sz w:val="21"/>
              </w:rPr>
            </w:pPr>
          </w:p>
        </w:tc>
        <w:tc>
          <w:tcPr>
            <w:tcW w:w="1158" w:type="dxa"/>
            <w:vAlign w:val="top"/>
          </w:tcPr>
          <w:p w14:paraId="28AF441A">
            <w:pPr>
              <w:pStyle w:val="8"/>
              <w:spacing w:before="65" w:line="217" w:lineRule="auto"/>
              <w:ind w:left="533"/>
              <w:rPr>
                <w:sz w:val="14"/>
                <w:szCs w:val="14"/>
              </w:rPr>
            </w:pPr>
            <w:r>
              <w:rPr>
                <w:spacing w:val="-2"/>
                <w:sz w:val="14"/>
                <w:szCs w:val="14"/>
              </w:rPr>
              <w:t>1,040.00</w:t>
            </w:r>
          </w:p>
        </w:tc>
        <w:tc>
          <w:tcPr>
            <w:tcW w:w="1158" w:type="dxa"/>
            <w:vAlign w:val="top"/>
          </w:tcPr>
          <w:p w14:paraId="2BB5D7AA">
            <w:pPr>
              <w:pStyle w:val="8"/>
              <w:spacing w:before="65" w:line="239" w:lineRule="auto"/>
              <w:ind w:left="734"/>
              <w:rPr>
                <w:sz w:val="14"/>
                <w:szCs w:val="14"/>
              </w:rPr>
            </w:pPr>
            <w:r>
              <w:rPr>
                <w:spacing w:val="-1"/>
                <w:sz w:val="14"/>
                <w:szCs w:val="14"/>
              </w:rPr>
              <w:t>40.00</w:t>
            </w:r>
          </w:p>
        </w:tc>
        <w:tc>
          <w:tcPr>
            <w:tcW w:w="1226" w:type="dxa"/>
            <w:vAlign w:val="top"/>
          </w:tcPr>
          <w:p w14:paraId="5336860C">
            <w:pPr>
              <w:pStyle w:val="8"/>
              <w:spacing w:before="65" w:line="217" w:lineRule="auto"/>
              <w:ind w:left="595"/>
              <w:rPr>
                <w:sz w:val="14"/>
                <w:szCs w:val="14"/>
              </w:rPr>
            </w:pPr>
            <w:r>
              <w:rPr>
                <w:spacing w:val="-2"/>
                <w:sz w:val="14"/>
                <w:szCs w:val="14"/>
              </w:rPr>
              <w:t>1,000.00</w:t>
            </w:r>
          </w:p>
        </w:tc>
      </w:tr>
      <w:tr w14:paraId="71D2D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16CC0F0">
            <w:pPr>
              <w:pStyle w:val="8"/>
              <w:spacing w:before="66"/>
              <w:ind w:left="74"/>
              <w:rPr>
                <w:sz w:val="14"/>
                <w:szCs w:val="14"/>
              </w:rPr>
            </w:pPr>
            <w:r>
              <w:rPr>
                <w:spacing w:val="-2"/>
                <w:sz w:val="14"/>
                <w:szCs w:val="14"/>
              </w:rPr>
              <w:t>201</w:t>
            </w:r>
          </w:p>
        </w:tc>
        <w:tc>
          <w:tcPr>
            <w:tcW w:w="380" w:type="dxa"/>
            <w:vAlign w:val="top"/>
          </w:tcPr>
          <w:p w14:paraId="794BFA60">
            <w:pPr>
              <w:pStyle w:val="8"/>
              <w:spacing w:before="66"/>
              <w:ind w:left="69"/>
              <w:rPr>
                <w:sz w:val="14"/>
                <w:szCs w:val="14"/>
              </w:rPr>
            </w:pPr>
            <w:r>
              <w:rPr>
                <w:spacing w:val="-2"/>
                <w:sz w:val="14"/>
                <w:szCs w:val="14"/>
              </w:rPr>
              <w:t>01</w:t>
            </w:r>
          </w:p>
        </w:tc>
        <w:tc>
          <w:tcPr>
            <w:tcW w:w="380" w:type="dxa"/>
            <w:vAlign w:val="top"/>
          </w:tcPr>
          <w:p w14:paraId="67701BA4">
            <w:pPr>
              <w:pStyle w:val="8"/>
              <w:spacing w:before="66"/>
              <w:ind w:left="69"/>
              <w:rPr>
                <w:sz w:val="14"/>
                <w:szCs w:val="14"/>
              </w:rPr>
            </w:pPr>
            <w:r>
              <w:rPr>
                <w:spacing w:val="-2"/>
                <w:sz w:val="14"/>
                <w:szCs w:val="14"/>
              </w:rPr>
              <w:t>01</w:t>
            </w:r>
          </w:p>
        </w:tc>
        <w:tc>
          <w:tcPr>
            <w:tcW w:w="1158" w:type="dxa"/>
            <w:vAlign w:val="top"/>
          </w:tcPr>
          <w:p w14:paraId="7A07C198">
            <w:pPr>
              <w:rPr>
                <w:rFonts w:ascii="Arial"/>
                <w:sz w:val="21"/>
              </w:rPr>
            </w:pPr>
          </w:p>
        </w:tc>
        <w:tc>
          <w:tcPr>
            <w:tcW w:w="1159" w:type="dxa"/>
            <w:vAlign w:val="top"/>
          </w:tcPr>
          <w:p w14:paraId="29EF0C0D">
            <w:pPr>
              <w:pStyle w:val="8"/>
              <w:spacing w:before="67" w:line="220" w:lineRule="auto"/>
              <w:ind w:left="72"/>
              <w:rPr>
                <w:sz w:val="14"/>
                <w:szCs w:val="14"/>
              </w:rPr>
            </w:pPr>
            <w:r>
              <w:rPr>
                <w:spacing w:val="-2"/>
                <w:sz w:val="14"/>
                <w:szCs w:val="14"/>
              </w:rPr>
              <w:t>行政运行</w:t>
            </w:r>
          </w:p>
        </w:tc>
        <w:tc>
          <w:tcPr>
            <w:tcW w:w="1158" w:type="dxa"/>
            <w:vAlign w:val="top"/>
          </w:tcPr>
          <w:p w14:paraId="0B53C6E9">
            <w:pPr>
              <w:pStyle w:val="8"/>
              <w:spacing w:before="67" w:line="239" w:lineRule="auto"/>
              <w:ind w:left="720"/>
              <w:rPr>
                <w:sz w:val="14"/>
                <w:szCs w:val="14"/>
              </w:rPr>
            </w:pPr>
            <w:r>
              <w:rPr>
                <w:spacing w:val="-1"/>
                <w:sz w:val="14"/>
                <w:szCs w:val="14"/>
              </w:rPr>
              <w:t>40.00</w:t>
            </w:r>
          </w:p>
        </w:tc>
        <w:tc>
          <w:tcPr>
            <w:tcW w:w="1158" w:type="dxa"/>
            <w:vAlign w:val="top"/>
          </w:tcPr>
          <w:p w14:paraId="31EBD00F">
            <w:pPr>
              <w:rPr>
                <w:rFonts w:ascii="Arial"/>
                <w:sz w:val="21"/>
              </w:rPr>
            </w:pPr>
          </w:p>
        </w:tc>
        <w:tc>
          <w:tcPr>
            <w:tcW w:w="1158" w:type="dxa"/>
            <w:vAlign w:val="top"/>
          </w:tcPr>
          <w:p w14:paraId="7199F61D">
            <w:pPr>
              <w:rPr>
                <w:rFonts w:ascii="Arial"/>
                <w:sz w:val="21"/>
              </w:rPr>
            </w:pPr>
          </w:p>
        </w:tc>
        <w:tc>
          <w:tcPr>
            <w:tcW w:w="1158" w:type="dxa"/>
            <w:vAlign w:val="top"/>
          </w:tcPr>
          <w:p w14:paraId="30291F68">
            <w:pPr>
              <w:rPr>
                <w:rFonts w:ascii="Arial"/>
                <w:sz w:val="21"/>
              </w:rPr>
            </w:pPr>
          </w:p>
        </w:tc>
        <w:tc>
          <w:tcPr>
            <w:tcW w:w="1158" w:type="dxa"/>
            <w:vAlign w:val="top"/>
          </w:tcPr>
          <w:p w14:paraId="7FD08348">
            <w:pPr>
              <w:rPr>
                <w:rFonts w:ascii="Arial"/>
                <w:sz w:val="21"/>
              </w:rPr>
            </w:pPr>
          </w:p>
        </w:tc>
        <w:tc>
          <w:tcPr>
            <w:tcW w:w="1158" w:type="dxa"/>
            <w:vAlign w:val="top"/>
          </w:tcPr>
          <w:p w14:paraId="51E580CE">
            <w:pPr>
              <w:rPr>
                <w:rFonts w:ascii="Arial"/>
                <w:sz w:val="21"/>
              </w:rPr>
            </w:pPr>
          </w:p>
        </w:tc>
        <w:tc>
          <w:tcPr>
            <w:tcW w:w="1158" w:type="dxa"/>
            <w:vAlign w:val="top"/>
          </w:tcPr>
          <w:p w14:paraId="4502FA9F">
            <w:pPr>
              <w:pStyle w:val="8"/>
              <w:spacing w:before="67" w:line="239" w:lineRule="auto"/>
              <w:ind w:left="732"/>
              <w:rPr>
                <w:sz w:val="14"/>
                <w:szCs w:val="14"/>
              </w:rPr>
            </w:pPr>
            <w:r>
              <w:rPr>
                <w:spacing w:val="-1"/>
                <w:sz w:val="14"/>
                <w:szCs w:val="14"/>
              </w:rPr>
              <w:t>40.00</w:t>
            </w:r>
          </w:p>
        </w:tc>
        <w:tc>
          <w:tcPr>
            <w:tcW w:w="1158" w:type="dxa"/>
            <w:vAlign w:val="top"/>
          </w:tcPr>
          <w:p w14:paraId="36F38652">
            <w:pPr>
              <w:pStyle w:val="8"/>
              <w:spacing w:before="67" w:line="239" w:lineRule="auto"/>
              <w:ind w:left="734"/>
              <w:rPr>
                <w:sz w:val="14"/>
                <w:szCs w:val="14"/>
              </w:rPr>
            </w:pPr>
            <w:r>
              <w:rPr>
                <w:spacing w:val="-1"/>
                <w:sz w:val="14"/>
                <w:szCs w:val="14"/>
              </w:rPr>
              <w:t>40.00</w:t>
            </w:r>
          </w:p>
        </w:tc>
        <w:tc>
          <w:tcPr>
            <w:tcW w:w="1226" w:type="dxa"/>
            <w:vAlign w:val="top"/>
          </w:tcPr>
          <w:p w14:paraId="2BF3713C">
            <w:pPr>
              <w:rPr>
                <w:rFonts w:ascii="Arial"/>
                <w:sz w:val="21"/>
              </w:rPr>
            </w:pPr>
          </w:p>
        </w:tc>
      </w:tr>
      <w:tr w14:paraId="1665F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00B30EE8">
            <w:pPr>
              <w:pStyle w:val="8"/>
              <w:spacing w:before="68"/>
              <w:ind w:left="74"/>
              <w:rPr>
                <w:sz w:val="14"/>
                <w:szCs w:val="14"/>
              </w:rPr>
            </w:pPr>
            <w:r>
              <w:rPr>
                <w:spacing w:val="-2"/>
                <w:sz w:val="14"/>
                <w:szCs w:val="14"/>
              </w:rPr>
              <w:t>208</w:t>
            </w:r>
          </w:p>
        </w:tc>
        <w:tc>
          <w:tcPr>
            <w:tcW w:w="380" w:type="dxa"/>
            <w:vAlign w:val="top"/>
          </w:tcPr>
          <w:p w14:paraId="567D96E5">
            <w:pPr>
              <w:pStyle w:val="8"/>
              <w:spacing w:before="68"/>
              <w:ind w:left="69"/>
              <w:rPr>
                <w:sz w:val="14"/>
                <w:szCs w:val="14"/>
              </w:rPr>
            </w:pPr>
            <w:r>
              <w:rPr>
                <w:spacing w:val="-2"/>
                <w:sz w:val="14"/>
                <w:szCs w:val="14"/>
              </w:rPr>
              <w:t>05</w:t>
            </w:r>
          </w:p>
        </w:tc>
        <w:tc>
          <w:tcPr>
            <w:tcW w:w="380" w:type="dxa"/>
            <w:vAlign w:val="top"/>
          </w:tcPr>
          <w:p w14:paraId="6CB6C6E7">
            <w:pPr>
              <w:pStyle w:val="8"/>
              <w:spacing w:before="68"/>
              <w:ind w:left="69"/>
              <w:rPr>
                <w:sz w:val="14"/>
                <w:szCs w:val="14"/>
              </w:rPr>
            </w:pPr>
            <w:r>
              <w:rPr>
                <w:spacing w:val="-2"/>
                <w:sz w:val="14"/>
                <w:szCs w:val="14"/>
              </w:rPr>
              <w:t>01</w:t>
            </w:r>
          </w:p>
        </w:tc>
        <w:tc>
          <w:tcPr>
            <w:tcW w:w="1158" w:type="dxa"/>
            <w:vAlign w:val="top"/>
          </w:tcPr>
          <w:p w14:paraId="5ACBF79D">
            <w:pPr>
              <w:rPr>
                <w:rFonts w:ascii="Arial"/>
                <w:sz w:val="21"/>
              </w:rPr>
            </w:pPr>
          </w:p>
        </w:tc>
        <w:tc>
          <w:tcPr>
            <w:tcW w:w="1159" w:type="dxa"/>
            <w:vAlign w:val="top"/>
          </w:tcPr>
          <w:p w14:paraId="6AD567FC">
            <w:pPr>
              <w:pStyle w:val="8"/>
              <w:spacing w:before="68" w:line="220" w:lineRule="auto"/>
              <w:ind w:left="72"/>
              <w:rPr>
                <w:sz w:val="14"/>
                <w:szCs w:val="14"/>
              </w:rPr>
            </w:pPr>
            <w:r>
              <w:rPr>
                <w:spacing w:val="-1"/>
                <w:sz w:val="14"/>
                <w:szCs w:val="14"/>
              </w:rPr>
              <w:t>行政单位离退休</w:t>
            </w:r>
          </w:p>
        </w:tc>
        <w:tc>
          <w:tcPr>
            <w:tcW w:w="1158" w:type="dxa"/>
            <w:vAlign w:val="top"/>
          </w:tcPr>
          <w:p w14:paraId="22232AA0">
            <w:pPr>
              <w:pStyle w:val="8"/>
              <w:spacing w:before="68" w:line="239" w:lineRule="auto"/>
              <w:ind w:left="731"/>
              <w:rPr>
                <w:sz w:val="14"/>
                <w:szCs w:val="14"/>
              </w:rPr>
            </w:pPr>
            <w:r>
              <w:rPr>
                <w:spacing w:val="-3"/>
                <w:sz w:val="14"/>
                <w:szCs w:val="14"/>
              </w:rPr>
              <w:t>10.05</w:t>
            </w:r>
          </w:p>
        </w:tc>
        <w:tc>
          <w:tcPr>
            <w:tcW w:w="1158" w:type="dxa"/>
            <w:vAlign w:val="top"/>
          </w:tcPr>
          <w:p w14:paraId="3BF93964">
            <w:pPr>
              <w:pStyle w:val="8"/>
              <w:spacing w:before="68" w:line="239" w:lineRule="auto"/>
              <w:ind w:left="733"/>
              <w:rPr>
                <w:sz w:val="14"/>
                <w:szCs w:val="14"/>
              </w:rPr>
            </w:pPr>
            <w:r>
              <w:rPr>
                <w:spacing w:val="-3"/>
                <w:sz w:val="14"/>
                <w:szCs w:val="14"/>
              </w:rPr>
              <w:t>10.05</w:t>
            </w:r>
          </w:p>
        </w:tc>
        <w:tc>
          <w:tcPr>
            <w:tcW w:w="1158" w:type="dxa"/>
            <w:vAlign w:val="top"/>
          </w:tcPr>
          <w:p w14:paraId="4DD2C56F">
            <w:pPr>
              <w:pStyle w:val="8"/>
              <w:spacing w:before="68" w:line="239" w:lineRule="auto"/>
              <w:ind w:left="796"/>
              <w:rPr>
                <w:sz w:val="14"/>
                <w:szCs w:val="14"/>
              </w:rPr>
            </w:pPr>
            <w:r>
              <w:rPr>
                <w:spacing w:val="-2"/>
                <w:sz w:val="14"/>
                <w:szCs w:val="14"/>
              </w:rPr>
              <w:t>2.95</w:t>
            </w:r>
          </w:p>
        </w:tc>
        <w:tc>
          <w:tcPr>
            <w:tcW w:w="1158" w:type="dxa"/>
            <w:vAlign w:val="top"/>
          </w:tcPr>
          <w:p w14:paraId="7575CC3D">
            <w:pPr>
              <w:pStyle w:val="8"/>
              <w:spacing w:before="68" w:line="239" w:lineRule="auto"/>
              <w:ind w:left="799"/>
              <w:rPr>
                <w:sz w:val="14"/>
                <w:szCs w:val="14"/>
              </w:rPr>
            </w:pPr>
            <w:r>
              <w:rPr>
                <w:spacing w:val="-2"/>
                <w:sz w:val="14"/>
                <w:szCs w:val="14"/>
              </w:rPr>
              <w:t>5.60</w:t>
            </w:r>
          </w:p>
        </w:tc>
        <w:tc>
          <w:tcPr>
            <w:tcW w:w="1158" w:type="dxa"/>
            <w:vAlign w:val="top"/>
          </w:tcPr>
          <w:p w14:paraId="6D1A9C20">
            <w:pPr>
              <w:pStyle w:val="8"/>
              <w:spacing w:before="68" w:line="239" w:lineRule="auto"/>
              <w:ind w:left="809"/>
              <w:rPr>
                <w:sz w:val="14"/>
                <w:szCs w:val="14"/>
              </w:rPr>
            </w:pPr>
            <w:r>
              <w:rPr>
                <w:spacing w:val="-3"/>
                <w:sz w:val="14"/>
                <w:szCs w:val="14"/>
              </w:rPr>
              <w:t>1.50</w:t>
            </w:r>
          </w:p>
        </w:tc>
        <w:tc>
          <w:tcPr>
            <w:tcW w:w="1158" w:type="dxa"/>
            <w:vAlign w:val="top"/>
          </w:tcPr>
          <w:p w14:paraId="7FB6B064">
            <w:pPr>
              <w:rPr>
                <w:rFonts w:ascii="Arial"/>
                <w:sz w:val="21"/>
              </w:rPr>
            </w:pPr>
          </w:p>
        </w:tc>
        <w:tc>
          <w:tcPr>
            <w:tcW w:w="1158" w:type="dxa"/>
            <w:vAlign w:val="top"/>
          </w:tcPr>
          <w:p w14:paraId="1B60DD47">
            <w:pPr>
              <w:rPr>
                <w:rFonts w:ascii="Arial"/>
                <w:sz w:val="21"/>
              </w:rPr>
            </w:pPr>
          </w:p>
        </w:tc>
        <w:tc>
          <w:tcPr>
            <w:tcW w:w="1158" w:type="dxa"/>
            <w:vAlign w:val="top"/>
          </w:tcPr>
          <w:p w14:paraId="6BE6A8C6">
            <w:pPr>
              <w:rPr>
                <w:rFonts w:ascii="Arial"/>
                <w:sz w:val="21"/>
              </w:rPr>
            </w:pPr>
          </w:p>
        </w:tc>
        <w:tc>
          <w:tcPr>
            <w:tcW w:w="1226" w:type="dxa"/>
            <w:vAlign w:val="top"/>
          </w:tcPr>
          <w:p w14:paraId="7D35CB81">
            <w:pPr>
              <w:rPr>
                <w:rFonts w:ascii="Arial"/>
                <w:sz w:val="21"/>
              </w:rPr>
            </w:pPr>
          </w:p>
        </w:tc>
      </w:tr>
      <w:tr w14:paraId="25A6E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AF8A692">
            <w:pPr>
              <w:pStyle w:val="8"/>
              <w:spacing w:before="69"/>
              <w:ind w:left="74"/>
              <w:rPr>
                <w:sz w:val="14"/>
                <w:szCs w:val="14"/>
              </w:rPr>
            </w:pPr>
            <w:r>
              <w:rPr>
                <w:spacing w:val="-2"/>
                <w:sz w:val="14"/>
                <w:szCs w:val="14"/>
              </w:rPr>
              <w:t>208</w:t>
            </w:r>
          </w:p>
        </w:tc>
        <w:tc>
          <w:tcPr>
            <w:tcW w:w="380" w:type="dxa"/>
            <w:vAlign w:val="top"/>
          </w:tcPr>
          <w:p w14:paraId="728D83AC">
            <w:pPr>
              <w:pStyle w:val="8"/>
              <w:spacing w:before="69"/>
              <w:ind w:left="69"/>
              <w:rPr>
                <w:sz w:val="14"/>
                <w:szCs w:val="14"/>
              </w:rPr>
            </w:pPr>
            <w:r>
              <w:rPr>
                <w:spacing w:val="-2"/>
                <w:sz w:val="14"/>
                <w:szCs w:val="14"/>
              </w:rPr>
              <w:t>05</w:t>
            </w:r>
          </w:p>
        </w:tc>
        <w:tc>
          <w:tcPr>
            <w:tcW w:w="380" w:type="dxa"/>
            <w:vAlign w:val="top"/>
          </w:tcPr>
          <w:p w14:paraId="2FA0CAD8">
            <w:pPr>
              <w:pStyle w:val="8"/>
              <w:spacing w:before="69"/>
              <w:ind w:left="69"/>
              <w:rPr>
                <w:sz w:val="14"/>
                <w:szCs w:val="14"/>
              </w:rPr>
            </w:pPr>
            <w:r>
              <w:rPr>
                <w:spacing w:val="-2"/>
                <w:sz w:val="14"/>
                <w:szCs w:val="14"/>
              </w:rPr>
              <w:t>05</w:t>
            </w:r>
          </w:p>
        </w:tc>
        <w:tc>
          <w:tcPr>
            <w:tcW w:w="1158" w:type="dxa"/>
            <w:vAlign w:val="top"/>
          </w:tcPr>
          <w:p w14:paraId="084C519F">
            <w:pPr>
              <w:rPr>
                <w:rFonts w:ascii="Arial"/>
                <w:sz w:val="21"/>
              </w:rPr>
            </w:pPr>
          </w:p>
        </w:tc>
        <w:tc>
          <w:tcPr>
            <w:tcW w:w="1159" w:type="dxa"/>
            <w:vAlign w:val="top"/>
          </w:tcPr>
          <w:p w14:paraId="5D525BF7">
            <w:pPr>
              <w:pStyle w:val="8"/>
              <w:spacing w:before="19" w:line="219" w:lineRule="auto"/>
              <w:ind w:left="69"/>
              <w:rPr>
                <w:sz w:val="14"/>
                <w:szCs w:val="14"/>
              </w:rPr>
            </w:pPr>
            <w:r>
              <w:pict>
                <v:shape id="_x0000_s1026" o:spid="_x0000_s1026" o:spt="202" type="#_x0000_t202" style="position:absolute;left:0pt;margin-left:3.05pt;margin-top:9.7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417FF16">
                        <w:pPr>
                          <w:pStyle w:val="8"/>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3060E9CE">
            <w:pPr>
              <w:pStyle w:val="8"/>
              <w:spacing w:before="69" w:line="239" w:lineRule="auto"/>
              <w:ind w:left="722"/>
              <w:rPr>
                <w:sz w:val="14"/>
                <w:szCs w:val="14"/>
              </w:rPr>
            </w:pPr>
            <w:r>
              <w:rPr>
                <w:spacing w:val="-2"/>
                <w:sz w:val="14"/>
                <w:szCs w:val="14"/>
              </w:rPr>
              <w:t>29.69</w:t>
            </w:r>
          </w:p>
        </w:tc>
        <w:tc>
          <w:tcPr>
            <w:tcW w:w="1158" w:type="dxa"/>
            <w:vAlign w:val="top"/>
          </w:tcPr>
          <w:p w14:paraId="13D4DA2E">
            <w:pPr>
              <w:pStyle w:val="8"/>
              <w:spacing w:before="69" w:line="239" w:lineRule="auto"/>
              <w:ind w:left="724"/>
              <w:rPr>
                <w:sz w:val="14"/>
                <w:szCs w:val="14"/>
              </w:rPr>
            </w:pPr>
            <w:r>
              <w:rPr>
                <w:spacing w:val="-2"/>
                <w:sz w:val="14"/>
                <w:szCs w:val="14"/>
              </w:rPr>
              <w:t>29.69</w:t>
            </w:r>
          </w:p>
        </w:tc>
        <w:tc>
          <w:tcPr>
            <w:tcW w:w="1158" w:type="dxa"/>
            <w:vAlign w:val="top"/>
          </w:tcPr>
          <w:p w14:paraId="5320E957">
            <w:pPr>
              <w:pStyle w:val="8"/>
              <w:spacing w:before="69" w:line="239" w:lineRule="auto"/>
              <w:ind w:left="726"/>
              <w:rPr>
                <w:sz w:val="14"/>
                <w:szCs w:val="14"/>
              </w:rPr>
            </w:pPr>
            <w:r>
              <w:rPr>
                <w:spacing w:val="-2"/>
                <w:sz w:val="14"/>
                <w:szCs w:val="14"/>
              </w:rPr>
              <w:t>29.69</w:t>
            </w:r>
          </w:p>
        </w:tc>
        <w:tc>
          <w:tcPr>
            <w:tcW w:w="1158" w:type="dxa"/>
            <w:vAlign w:val="top"/>
          </w:tcPr>
          <w:p w14:paraId="5F681AB7">
            <w:pPr>
              <w:rPr>
                <w:rFonts w:ascii="Arial"/>
                <w:sz w:val="21"/>
              </w:rPr>
            </w:pPr>
          </w:p>
        </w:tc>
        <w:tc>
          <w:tcPr>
            <w:tcW w:w="1158" w:type="dxa"/>
            <w:vAlign w:val="top"/>
          </w:tcPr>
          <w:p w14:paraId="31720791">
            <w:pPr>
              <w:rPr>
                <w:rFonts w:ascii="Arial"/>
                <w:sz w:val="21"/>
              </w:rPr>
            </w:pPr>
          </w:p>
        </w:tc>
        <w:tc>
          <w:tcPr>
            <w:tcW w:w="1158" w:type="dxa"/>
            <w:vAlign w:val="top"/>
          </w:tcPr>
          <w:p w14:paraId="47A36F4F">
            <w:pPr>
              <w:rPr>
                <w:rFonts w:ascii="Arial"/>
                <w:sz w:val="21"/>
              </w:rPr>
            </w:pPr>
          </w:p>
        </w:tc>
        <w:tc>
          <w:tcPr>
            <w:tcW w:w="1158" w:type="dxa"/>
            <w:vAlign w:val="top"/>
          </w:tcPr>
          <w:p w14:paraId="52C01795">
            <w:pPr>
              <w:rPr>
                <w:rFonts w:ascii="Arial"/>
                <w:sz w:val="21"/>
              </w:rPr>
            </w:pPr>
          </w:p>
        </w:tc>
        <w:tc>
          <w:tcPr>
            <w:tcW w:w="1158" w:type="dxa"/>
            <w:vAlign w:val="top"/>
          </w:tcPr>
          <w:p w14:paraId="1EB6E0C8">
            <w:pPr>
              <w:rPr>
                <w:rFonts w:ascii="Arial"/>
                <w:sz w:val="21"/>
              </w:rPr>
            </w:pPr>
          </w:p>
        </w:tc>
        <w:tc>
          <w:tcPr>
            <w:tcW w:w="1226" w:type="dxa"/>
            <w:vAlign w:val="top"/>
          </w:tcPr>
          <w:p w14:paraId="6FC30547">
            <w:pPr>
              <w:rPr>
                <w:rFonts w:ascii="Arial"/>
                <w:sz w:val="21"/>
              </w:rPr>
            </w:pPr>
          </w:p>
        </w:tc>
      </w:tr>
      <w:tr w14:paraId="2C03D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2991566E">
            <w:pPr>
              <w:pStyle w:val="8"/>
              <w:spacing w:before="70"/>
              <w:ind w:left="74"/>
              <w:rPr>
                <w:sz w:val="14"/>
                <w:szCs w:val="14"/>
              </w:rPr>
            </w:pPr>
            <w:r>
              <w:rPr>
                <w:spacing w:val="-2"/>
                <w:sz w:val="14"/>
                <w:szCs w:val="14"/>
              </w:rPr>
              <w:t>210</w:t>
            </w:r>
          </w:p>
        </w:tc>
        <w:tc>
          <w:tcPr>
            <w:tcW w:w="380" w:type="dxa"/>
            <w:vAlign w:val="top"/>
          </w:tcPr>
          <w:p w14:paraId="415402B6">
            <w:pPr>
              <w:pStyle w:val="8"/>
              <w:spacing w:before="70" w:line="241" w:lineRule="auto"/>
              <w:ind w:left="78"/>
              <w:rPr>
                <w:sz w:val="14"/>
                <w:szCs w:val="14"/>
              </w:rPr>
            </w:pPr>
            <w:r>
              <w:rPr>
                <w:spacing w:val="-4"/>
                <w:sz w:val="14"/>
                <w:szCs w:val="14"/>
              </w:rPr>
              <w:t>11</w:t>
            </w:r>
          </w:p>
        </w:tc>
        <w:tc>
          <w:tcPr>
            <w:tcW w:w="380" w:type="dxa"/>
            <w:vAlign w:val="top"/>
          </w:tcPr>
          <w:p w14:paraId="02CDFAD3">
            <w:pPr>
              <w:pStyle w:val="8"/>
              <w:spacing w:before="70"/>
              <w:ind w:left="69"/>
              <w:rPr>
                <w:sz w:val="14"/>
                <w:szCs w:val="14"/>
              </w:rPr>
            </w:pPr>
            <w:r>
              <w:rPr>
                <w:spacing w:val="-2"/>
                <w:sz w:val="14"/>
                <w:szCs w:val="14"/>
              </w:rPr>
              <w:t>01</w:t>
            </w:r>
          </w:p>
        </w:tc>
        <w:tc>
          <w:tcPr>
            <w:tcW w:w="1158" w:type="dxa"/>
            <w:vAlign w:val="top"/>
          </w:tcPr>
          <w:p w14:paraId="5E91A05D">
            <w:pPr>
              <w:rPr>
                <w:rFonts w:ascii="Arial"/>
                <w:sz w:val="21"/>
              </w:rPr>
            </w:pPr>
          </w:p>
        </w:tc>
        <w:tc>
          <w:tcPr>
            <w:tcW w:w="1159" w:type="dxa"/>
            <w:vAlign w:val="top"/>
          </w:tcPr>
          <w:p w14:paraId="11BA251B">
            <w:pPr>
              <w:pStyle w:val="8"/>
              <w:spacing w:before="70" w:line="220" w:lineRule="auto"/>
              <w:ind w:left="72"/>
              <w:rPr>
                <w:sz w:val="14"/>
                <w:szCs w:val="14"/>
              </w:rPr>
            </w:pPr>
            <w:r>
              <w:rPr>
                <w:spacing w:val="-2"/>
                <w:sz w:val="14"/>
                <w:szCs w:val="14"/>
              </w:rPr>
              <w:t>行政单位医疗</w:t>
            </w:r>
          </w:p>
        </w:tc>
        <w:tc>
          <w:tcPr>
            <w:tcW w:w="1158" w:type="dxa"/>
            <w:vAlign w:val="top"/>
          </w:tcPr>
          <w:p w14:paraId="75077E4C">
            <w:pPr>
              <w:pStyle w:val="8"/>
              <w:spacing w:before="70" w:line="239" w:lineRule="auto"/>
              <w:ind w:left="794"/>
              <w:rPr>
                <w:sz w:val="14"/>
                <w:szCs w:val="14"/>
              </w:rPr>
            </w:pPr>
            <w:r>
              <w:rPr>
                <w:spacing w:val="-2"/>
                <w:sz w:val="14"/>
                <w:szCs w:val="14"/>
              </w:rPr>
              <w:t>7.57</w:t>
            </w:r>
          </w:p>
        </w:tc>
        <w:tc>
          <w:tcPr>
            <w:tcW w:w="1158" w:type="dxa"/>
            <w:vAlign w:val="top"/>
          </w:tcPr>
          <w:p w14:paraId="55B76118">
            <w:pPr>
              <w:pStyle w:val="8"/>
              <w:spacing w:before="70" w:line="239" w:lineRule="auto"/>
              <w:ind w:left="796"/>
              <w:rPr>
                <w:sz w:val="14"/>
                <w:szCs w:val="14"/>
              </w:rPr>
            </w:pPr>
            <w:r>
              <w:rPr>
                <w:spacing w:val="-2"/>
                <w:sz w:val="14"/>
                <w:szCs w:val="14"/>
              </w:rPr>
              <w:t>7.57</w:t>
            </w:r>
          </w:p>
        </w:tc>
        <w:tc>
          <w:tcPr>
            <w:tcW w:w="1158" w:type="dxa"/>
            <w:vAlign w:val="top"/>
          </w:tcPr>
          <w:p w14:paraId="3CC5606F">
            <w:pPr>
              <w:pStyle w:val="8"/>
              <w:spacing w:before="70" w:line="239" w:lineRule="auto"/>
              <w:ind w:left="798"/>
              <w:rPr>
                <w:sz w:val="14"/>
                <w:szCs w:val="14"/>
              </w:rPr>
            </w:pPr>
            <w:r>
              <w:rPr>
                <w:spacing w:val="-2"/>
                <w:sz w:val="14"/>
                <w:szCs w:val="14"/>
              </w:rPr>
              <w:t>7.57</w:t>
            </w:r>
          </w:p>
        </w:tc>
        <w:tc>
          <w:tcPr>
            <w:tcW w:w="1158" w:type="dxa"/>
            <w:vAlign w:val="top"/>
          </w:tcPr>
          <w:p w14:paraId="46C39DA6">
            <w:pPr>
              <w:rPr>
                <w:rFonts w:ascii="Arial"/>
                <w:sz w:val="21"/>
              </w:rPr>
            </w:pPr>
          </w:p>
        </w:tc>
        <w:tc>
          <w:tcPr>
            <w:tcW w:w="1158" w:type="dxa"/>
            <w:vAlign w:val="top"/>
          </w:tcPr>
          <w:p w14:paraId="55100134">
            <w:pPr>
              <w:rPr>
                <w:rFonts w:ascii="Arial"/>
                <w:sz w:val="21"/>
              </w:rPr>
            </w:pPr>
          </w:p>
        </w:tc>
        <w:tc>
          <w:tcPr>
            <w:tcW w:w="1158" w:type="dxa"/>
            <w:vAlign w:val="top"/>
          </w:tcPr>
          <w:p w14:paraId="533B6BDC">
            <w:pPr>
              <w:rPr>
                <w:rFonts w:ascii="Arial"/>
                <w:sz w:val="21"/>
              </w:rPr>
            </w:pPr>
          </w:p>
        </w:tc>
        <w:tc>
          <w:tcPr>
            <w:tcW w:w="1158" w:type="dxa"/>
            <w:vAlign w:val="top"/>
          </w:tcPr>
          <w:p w14:paraId="623B7F95">
            <w:pPr>
              <w:rPr>
                <w:rFonts w:ascii="Arial"/>
                <w:sz w:val="21"/>
              </w:rPr>
            </w:pPr>
          </w:p>
        </w:tc>
        <w:tc>
          <w:tcPr>
            <w:tcW w:w="1158" w:type="dxa"/>
            <w:vAlign w:val="top"/>
          </w:tcPr>
          <w:p w14:paraId="7E3E0C97">
            <w:pPr>
              <w:rPr>
                <w:rFonts w:ascii="Arial"/>
                <w:sz w:val="21"/>
              </w:rPr>
            </w:pPr>
          </w:p>
        </w:tc>
        <w:tc>
          <w:tcPr>
            <w:tcW w:w="1226" w:type="dxa"/>
            <w:vAlign w:val="top"/>
          </w:tcPr>
          <w:p w14:paraId="7B43EA54">
            <w:pPr>
              <w:rPr>
                <w:rFonts w:ascii="Arial"/>
                <w:sz w:val="21"/>
              </w:rPr>
            </w:pPr>
          </w:p>
        </w:tc>
      </w:tr>
      <w:tr w14:paraId="2DA30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1547C6C">
            <w:pPr>
              <w:pStyle w:val="8"/>
              <w:spacing w:before="72"/>
              <w:ind w:left="74"/>
              <w:rPr>
                <w:sz w:val="14"/>
                <w:szCs w:val="14"/>
              </w:rPr>
            </w:pPr>
            <w:r>
              <w:rPr>
                <w:spacing w:val="-2"/>
                <w:sz w:val="14"/>
                <w:szCs w:val="14"/>
              </w:rPr>
              <w:t>210</w:t>
            </w:r>
          </w:p>
        </w:tc>
        <w:tc>
          <w:tcPr>
            <w:tcW w:w="380" w:type="dxa"/>
            <w:vAlign w:val="top"/>
          </w:tcPr>
          <w:p w14:paraId="4E0ADA44">
            <w:pPr>
              <w:pStyle w:val="8"/>
              <w:spacing w:before="72" w:line="241" w:lineRule="auto"/>
              <w:ind w:left="78"/>
              <w:rPr>
                <w:sz w:val="14"/>
                <w:szCs w:val="14"/>
              </w:rPr>
            </w:pPr>
            <w:r>
              <w:rPr>
                <w:spacing w:val="-4"/>
                <w:sz w:val="14"/>
                <w:szCs w:val="14"/>
              </w:rPr>
              <w:t>11</w:t>
            </w:r>
          </w:p>
        </w:tc>
        <w:tc>
          <w:tcPr>
            <w:tcW w:w="380" w:type="dxa"/>
            <w:vAlign w:val="top"/>
          </w:tcPr>
          <w:p w14:paraId="4673D68F">
            <w:pPr>
              <w:pStyle w:val="8"/>
              <w:spacing w:before="72"/>
              <w:ind w:left="69"/>
              <w:rPr>
                <w:sz w:val="14"/>
                <w:szCs w:val="14"/>
              </w:rPr>
            </w:pPr>
            <w:r>
              <w:rPr>
                <w:spacing w:val="-2"/>
                <w:sz w:val="14"/>
                <w:szCs w:val="14"/>
              </w:rPr>
              <w:t>02</w:t>
            </w:r>
          </w:p>
        </w:tc>
        <w:tc>
          <w:tcPr>
            <w:tcW w:w="1158" w:type="dxa"/>
            <w:vAlign w:val="top"/>
          </w:tcPr>
          <w:p w14:paraId="2593715C">
            <w:pPr>
              <w:rPr>
                <w:rFonts w:ascii="Arial"/>
                <w:sz w:val="21"/>
              </w:rPr>
            </w:pPr>
          </w:p>
        </w:tc>
        <w:tc>
          <w:tcPr>
            <w:tcW w:w="1159" w:type="dxa"/>
            <w:vAlign w:val="top"/>
          </w:tcPr>
          <w:p w14:paraId="340691E3">
            <w:pPr>
              <w:pStyle w:val="8"/>
              <w:spacing w:before="72" w:line="220" w:lineRule="auto"/>
              <w:ind w:left="69"/>
              <w:rPr>
                <w:sz w:val="14"/>
                <w:szCs w:val="14"/>
              </w:rPr>
            </w:pPr>
            <w:r>
              <w:rPr>
                <w:spacing w:val="-1"/>
                <w:sz w:val="14"/>
                <w:szCs w:val="14"/>
              </w:rPr>
              <w:t>事业单位医疗</w:t>
            </w:r>
          </w:p>
        </w:tc>
        <w:tc>
          <w:tcPr>
            <w:tcW w:w="1158" w:type="dxa"/>
            <w:vAlign w:val="top"/>
          </w:tcPr>
          <w:p w14:paraId="3EBC0A16">
            <w:pPr>
              <w:pStyle w:val="8"/>
              <w:spacing w:before="72" w:line="239" w:lineRule="auto"/>
              <w:ind w:left="792"/>
              <w:rPr>
                <w:sz w:val="14"/>
                <w:szCs w:val="14"/>
              </w:rPr>
            </w:pPr>
            <w:r>
              <w:rPr>
                <w:spacing w:val="-2"/>
                <w:sz w:val="14"/>
                <w:szCs w:val="14"/>
              </w:rPr>
              <w:t>6.34</w:t>
            </w:r>
          </w:p>
        </w:tc>
        <w:tc>
          <w:tcPr>
            <w:tcW w:w="1158" w:type="dxa"/>
            <w:vAlign w:val="top"/>
          </w:tcPr>
          <w:p w14:paraId="514C3DE2">
            <w:pPr>
              <w:pStyle w:val="8"/>
              <w:spacing w:before="72" w:line="239" w:lineRule="auto"/>
              <w:ind w:left="794"/>
              <w:rPr>
                <w:sz w:val="14"/>
                <w:szCs w:val="14"/>
              </w:rPr>
            </w:pPr>
            <w:r>
              <w:rPr>
                <w:spacing w:val="-2"/>
                <w:sz w:val="14"/>
                <w:szCs w:val="14"/>
              </w:rPr>
              <w:t>6.34</w:t>
            </w:r>
          </w:p>
        </w:tc>
        <w:tc>
          <w:tcPr>
            <w:tcW w:w="1158" w:type="dxa"/>
            <w:vAlign w:val="top"/>
          </w:tcPr>
          <w:p w14:paraId="66A18944">
            <w:pPr>
              <w:pStyle w:val="8"/>
              <w:spacing w:before="72" w:line="239" w:lineRule="auto"/>
              <w:ind w:left="796"/>
              <w:rPr>
                <w:sz w:val="14"/>
                <w:szCs w:val="14"/>
              </w:rPr>
            </w:pPr>
            <w:r>
              <w:rPr>
                <w:spacing w:val="-2"/>
                <w:sz w:val="14"/>
                <w:szCs w:val="14"/>
              </w:rPr>
              <w:t>6.34</w:t>
            </w:r>
          </w:p>
        </w:tc>
        <w:tc>
          <w:tcPr>
            <w:tcW w:w="1158" w:type="dxa"/>
            <w:vAlign w:val="top"/>
          </w:tcPr>
          <w:p w14:paraId="21B133ED">
            <w:pPr>
              <w:rPr>
                <w:rFonts w:ascii="Arial"/>
                <w:sz w:val="21"/>
              </w:rPr>
            </w:pPr>
          </w:p>
        </w:tc>
        <w:tc>
          <w:tcPr>
            <w:tcW w:w="1158" w:type="dxa"/>
            <w:vAlign w:val="top"/>
          </w:tcPr>
          <w:p w14:paraId="5DC7655A">
            <w:pPr>
              <w:rPr>
                <w:rFonts w:ascii="Arial"/>
                <w:sz w:val="21"/>
              </w:rPr>
            </w:pPr>
          </w:p>
        </w:tc>
        <w:tc>
          <w:tcPr>
            <w:tcW w:w="1158" w:type="dxa"/>
            <w:vAlign w:val="top"/>
          </w:tcPr>
          <w:p w14:paraId="3B54BCD3">
            <w:pPr>
              <w:rPr>
                <w:rFonts w:ascii="Arial"/>
                <w:sz w:val="21"/>
              </w:rPr>
            </w:pPr>
          </w:p>
        </w:tc>
        <w:tc>
          <w:tcPr>
            <w:tcW w:w="1158" w:type="dxa"/>
            <w:vAlign w:val="top"/>
          </w:tcPr>
          <w:p w14:paraId="586F48A4">
            <w:pPr>
              <w:rPr>
                <w:rFonts w:ascii="Arial"/>
                <w:sz w:val="21"/>
              </w:rPr>
            </w:pPr>
          </w:p>
        </w:tc>
        <w:tc>
          <w:tcPr>
            <w:tcW w:w="1158" w:type="dxa"/>
            <w:vAlign w:val="top"/>
          </w:tcPr>
          <w:p w14:paraId="3B5D8267">
            <w:pPr>
              <w:rPr>
                <w:rFonts w:ascii="Arial"/>
                <w:sz w:val="21"/>
              </w:rPr>
            </w:pPr>
          </w:p>
        </w:tc>
        <w:tc>
          <w:tcPr>
            <w:tcW w:w="1226" w:type="dxa"/>
            <w:vAlign w:val="top"/>
          </w:tcPr>
          <w:p w14:paraId="13240BC2">
            <w:pPr>
              <w:rPr>
                <w:rFonts w:ascii="Arial"/>
                <w:sz w:val="21"/>
              </w:rPr>
            </w:pPr>
          </w:p>
        </w:tc>
      </w:tr>
      <w:tr w14:paraId="16789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 w:hRule="atLeast"/>
        </w:trPr>
        <w:tc>
          <w:tcPr>
            <w:tcW w:w="385" w:type="dxa"/>
            <w:vAlign w:val="top"/>
          </w:tcPr>
          <w:p w14:paraId="15A5CE5C">
            <w:pPr>
              <w:pStyle w:val="8"/>
              <w:spacing w:before="74" w:line="241" w:lineRule="auto"/>
              <w:ind w:left="74"/>
              <w:rPr>
                <w:sz w:val="14"/>
                <w:szCs w:val="14"/>
              </w:rPr>
            </w:pPr>
            <w:r>
              <w:rPr>
                <w:spacing w:val="-2"/>
                <w:sz w:val="14"/>
                <w:szCs w:val="14"/>
              </w:rPr>
              <w:t>214</w:t>
            </w:r>
          </w:p>
        </w:tc>
        <w:tc>
          <w:tcPr>
            <w:tcW w:w="380" w:type="dxa"/>
            <w:vAlign w:val="top"/>
          </w:tcPr>
          <w:p w14:paraId="7966C068">
            <w:pPr>
              <w:pStyle w:val="8"/>
              <w:spacing w:before="73"/>
              <w:ind w:left="69"/>
              <w:rPr>
                <w:sz w:val="14"/>
                <w:szCs w:val="14"/>
              </w:rPr>
            </w:pPr>
            <w:r>
              <w:rPr>
                <w:spacing w:val="-2"/>
                <w:sz w:val="14"/>
                <w:szCs w:val="14"/>
              </w:rPr>
              <w:t>01</w:t>
            </w:r>
          </w:p>
        </w:tc>
        <w:tc>
          <w:tcPr>
            <w:tcW w:w="380" w:type="dxa"/>
            <w:vAlign w:val="top"/>
          </w:tcPr>
          <w:p w14:paraId="7A9ED42C">
            <w:pPr>
              <w:pStyle w:val="8"/>
              <w:spacing w:before="73"/>
              <w:ind w:left="69"/>
              <w:rPr>
                <w:sz w:val="14"/>
                <w:szCs w:val="14"/>
              </w:rPr>
            </w:pPr>
            <w:r>
              <w:rPr>
                <w:spacing w:val="-2"/>
                <w:sz w:val="14"/>
                <w:szCs w:val="14"/>
              </w:rPr>
              <w:t>01</w:t>
            </w:r>
          </w:p>
        </w:tc>
        <w:tc>
          <w:tcPr>
            <w:tcW w:w="1158" w:type="dxa"/>
            <w:vAlign w:val="top"/>
          </w:tcPr>
          <w:p w14:paraId="74E1DB4B">
            <w:pPr>
              <w:rPr>
                <w:rFonts w:ascii="Arial"/>
                <w:sz w:val="21"/>
              </w:rPr>
            </w:pPr>
          </w:p>
        </w:tc>
        <w:tc>
          <w:tcPr>
            <w:tcW w:w="1159" w:type="dxa"/>
            <w:vAlign w:val="top"/>
          </w:tcPr>
          <w:p w14:paraId="5D454B7E">
            <w:pPr>
              <w:pStyle w:val="8"/>
              <w:spacing w:before="74" w:line="220" w:lineRule="auto"/>
              <w:ind w:left="72"/>
              <w:rPr>
                <w:sz w:val="14"/>
                <w:szCs w:val="14"/>
              </w:rPr>
            </w:pPr>
            <w:r>
              <w:rPr>
                <w:spacing w:val="-2"/>
                <w:sz w:val="14"/>
                <w:szCs w:val="14"/>
              </w:rPr>
              <w:t>行政运行</w:t>
            </w:r>
          </w:p>
        </w:tc>
        <w:tc>
          <w:tcPr>
            <w:tcW w:w="1158" w:type="dxa"/>
            <w:vAlign w:val="top"/>
          </w:tcPr>
          <w:p w14:paraId="3C8FFB2B">
            <w:pPr>
              <w:pStyle w:val="8"/>
              <w:spacing w:before="74" w:line="239" w:lineRule="auto"/>
              <w:ind w:left="652"/>
              <w:rPr>
                <w:sz w:val="14"/>
                <w:szCs w:val="14"/>
              </w:rPr>
            </w:pPr>
            <w:r>
              <w:rPr>
                <w:spacing w:val="-1"/>
                <w:sz w:val="14"/>
                <w:szCs w:val="14"/>
              </w:rPr>
              <w:t>212.67</w:t>
            </w:r>
          </w:p>
        </w:tc>
        <w:tc>
          <w:tcPr>
            <w:tcW w:w="1158" w:type="dxa"/>
            <w:vAlign w:val="top"/>
          </w:tcPr>
          <w:p w14:paraId="1074B439">
            <w:pPr>
              <w:pStyle w:val="8"/>
              <w:spacing w:before="74" w:line="239" w:lineRule="auto"/>
              <w:ind w:left="654"/>
              <w:rPr>
                <w:sz w:val="14"/>
                <w:szCs w:val="14"/>
              </w:rPr>
            </w:pPr>
            <w:r>
              <w:rPr>
                <w:spacing w:val="-1"/>
                <w:sz w:val="14"/>
                <w:szCs w:val="14"/>
              </w:rPr>
              <w:t>212.67</w:t>
            </w:r>
          </w:p>
        </w:tc>
        <w:tc>
          <w:tcPr>
            <w:tcW w:w="1158" w:type="dxa"/>
            <w:vAlign w:val="top"/>
          </w:tcPr>
          <w:p w14:paraId="0999E3CD">
            <w:pPr>
              <w:pStyle w:val="8"/>
              <w:spacing w:before="74" w:line="239" w:lineRule="auto"/>
              <w:ind w:left="665"/>
              <w:rPr>
                <w:sz w:val="14"/>
                <w:szCs w:val="14"/>
              </w:rPr>
            </w:pPr>
            <w:r>
              <w:rPr>
                <w:spacing w:val="-3"/>
                <w:sz w:val="14"/>
                <w:szCs w:val="14"/>
              </w:rPr>
              <w:t>190.81</w:t>
            </w:r>
          </w:p>
        </w:tc>
        <w:tc>
          <w:tcPr>
            <w:tcW w:w="1158" w:type="dxa"/>
            <w:vAlign w:val="top"/>
          </w:tcPr>
          <w:p w14:paraId="3BF9A3BA">
            <w:pPr>
              <w:pStyle w:val="8"/>
              <w:spacing w:before="74" w:line="239" w:lineRule="auto"/>
              <w:ind w:left="798"/>
              <w:rPr>
                <w:sz w:val="14"/>
                <w:szCs w:val="14"/>
              </w:rPr>
            </w:pPr>
            <w:r>
              <w:rPr>
                <w:spacing w:val="-2"/>
                <w:sz w:val="14"/>
                <w:szCs w:val="14"/>
              </w:rPr>
              <w:t>0.85</w:t>
            </w:r>
          </w:p>
        </w:tc>
        <w:tc>
          <w:tcPr>
            <w:tcW w:w="1158" w:type="dxa"/>
            <w:vAlign w:val="top"/>
          </w:tcPr>
          <w:p w14:paraId="3E4F3BE9">
            <w:pPr>
              <w:pStyle w:val="8"/>
              <w:spacing w:before="74" w:line="239" w:lineRule="auto"/>
              <w:ind w:left="730"/>
              <w:rPr>
                <w:sz w:val="14"/>
                <w:szCs w:val="14"/>
              </w:rPr>
            </w:pPr>
            <w:r>
              <w:rPr>
                <w:spacing w:val="-2"/>
                <w:sz w:val="14"/>
                <w:szCs w:val="14"/>
              </w:rPr>
              <w:t>21.01</w:t>
            </w:r>
          </w:p>
        </w:tc>
        <w:tc>
          <w:tcPr>
            <w:tcW w:w="1158" w:type="dxa"/>
            <w:vAlign w:val="top"/>
          </w:tcPr>
          <w:p w14:paraId="15D03637">
            <w:pPr>
              <w:rPr>
                <w:rFonts w:ascii="Arial"/>
                <w:sz w:val="21"/>
              </w:rPr>
            </w:pPr>
          </w:p>
        </w:tc>
        <w:tc>
          <w:tcPr>
            <w:tcW w:w="1158" w:type="dxa"/>
            <w:vAlign w:val="top"/>
          </w:tcPr>
          <w:p w14:paraId="29BB2517">
            <w:pPr>
              <w:rPr>
                <w:rFonts w:ascii="Arial"/>
                <w:sz w:val="21"/>
              </w:rPr>
            </w:pPr>
          </w:p>
        </w:tc>
        <w:tc>
          <w:tcPr>
            <w:tcW w:w="1158" w:type="dxa"/>
            <w:vAlign w:val="top"/>
          </w:tcPr>
          <w:p w14:paraId="5D32999F">
            <w:pPr>
              <w:rPr>
                <w:rFonts w:ascii="Arial"/>
                <w:sz w:val="21"/>
              </w:rPr>
            </w:pPr>
          </w:p>
        </w:tc>
        <w:tc>
          <w:tcPr>
            <w:tcW w:w="1226" w:type="dxa"/>
            <w:vAlign w:val="top"/>
          </w:tcPr>
          <w:p w14:paraId="1BF87C08">
            <w:pPr>
              <w:rPr>
                <w:rFonts w:ascii="Arial"/>
                <w:sz w:val="21"/>
              </w:rPr>
            </w:pPr>
          </w:p>
        </w:tc>
      </w:tr>
      <w:tr w14:paraId="39A1B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 w:hRule="atLeast"/>
        </w:trPr>
        <w:tc>
          <w:tcPr>
            <w:tcW w:w="385" w:type="dxa"/>
            <w:vAlign w:val="top"/>
          </w:tcPr>
          <w:p w14:paraId="73D54CE4">
            <w:pPr>
              <w:pStyle w:val="8"/>
              <w:spacing w:before="75" w:line="241" w:lineRule="auto"/>
              <w:ind w:left="74"/>
              <w:rPr>
                <w:sz w:val="14"/>
                <w:szCs w:val="14"/>
              </w:rPr>
            </w:pPr>
            <w:r>
              <w:rPr>
                <w:spacing w:val="-2"/>
                <w:sz w:val="14"/>
                <w:szCs w:val="14"/>
              </w:rPr>
              <w:t>214</w:t>
            </w:r>
          </w:p>
        </w:tc>
        <w:tc>
          <w:tcPr>
            <w:tcW w:w="380" w:type="dxa"/>
            <w:vAlign w:val="top"/>
          </w:tcPr>
          <w:p w14:paraId="49EAB2FB">
            <w:pPr>
              <w:pStyle w:val="8"/>
              <w:spacing w:before="74"/>
              <w:ind w:left="69"/>
              <w:rPr>
                <w:sz w:val="14"/>
                <w:szCs w:val="14"/>
              </w:rPr>
            </w:pPr>
            <w:r>
              <w:rPr>
                <w:spacing w:val="-2"/>
                <w:sz w:val="14"/>
                <w:szCs w:val="14"/>
              </w:rPr>
              <w:t>01</w:t>
            </w:r>
          </w:p>
        </w:tc>
        <w:tc>
          <w:tcPr>
            <w:tcW w:w="380" w:type="dxa"/>
            <w:vAlign w:val="top"/>
          </w:tcPr>
          <w:p w14:paraId="41D0E730">
            <w:pPr>
              <w:pStyle w:val="8"/>
              <w:spacing w:before="74"/>
              <w:ind w:left="68"/>
              <w:rPr>
                <w:sz w:val="14"/>
                <w:szCs w:val="14"/>
              </w:rPr>
            </w:pPr>
            <w:r>
              <w:rPr>
                <w:spacing w:val="-2"/>
                <w:sz w:val="14"/>
                <w:szCs w:val="14"/>
              </w:rPr>
              <w:t>99</w:t>
            </w:r>
          </w:p>
        </w:tc>
        <w:tc>
          <w:tcPr>
            <w:tcW w:w="1158" w:type="dxa"/>
            <w:vAlign w:val="top"/>
          </w:tcPr>
          <w:p w14:paraId="0E511B3E">
            <w:pPr>
              <w:rPr>
                <w:rFonts w:ascii="Arial"/>
                <w:sz w:val="21"/>
              </w:rPr>
            </w:pPr>
          </w:p>
        </w:tc>
        <w:tc>
          <w:tcPr>
            <w:tcW w:w="1159" w:type="dxa"/>
            <w:vAlign w:val="top"/>
          </w:tcPr>
          <w:p w14:paraId="48AE4615">
            <w:pPr>
              <w:pStyle w:val="8"/>
              <w:spacing w:before="24" w:line="118" w:lineRule="exact"/>
              <w:ind w:left="69" w:right="94" w:firstLine="1"/>
              <w:rPr>
                <w:sz w:val="14"/>
                <w:szCs w:val="14"/>
              </w:rPr>
            </w:pPr>
            <w:r>
              <w:rPr>
                <w:spacing w:val="-1"/>
                <w:sz w:val="14"/>
                <w:szCs w:val="14"/>
              </w:rPr>
              <w:t>其他公路水路运</w:t>
            </w:r>
            <w:r>
              <w:rPr>
                <w:sz w:val="14"/>
                <w:szCs w:val="14"/>
              </w:rPr>
              <w:t xml:space="preserve"> </w:t>
            </w:r>
            <w:r>
              <w:rPr>
                <w:spacing w:val="-2"/>
                <w:position w:val="-1"/>
                <w:sz w:val="14"/>
                <w:szCs w:val="14"/>
              </w:rPr>
              <w:t>输支出</w:t>
            </w:r>
          </w:p>
        </w:tc>
        <w:tc>
          <w:tcPr>
            <w:tcW w:w="1158" w:type="dxa"/>
            <w:vAlign w:val="top"/>
          </w:tcPr>
          <w:p w14:paraId="44CF1F25">
            <w:pPr>
              <w:pStyle w:val="8"/>
              <w:spacing w:before="74" w:line="217" w:lineRule="auto"/>
              <w:ind w:left="521"/>
              <w:rPr>
                <w:sz w:val="14"/>
                <w:szCs w:val="14"/>
              </w:rPr>
            </w:pPr>
            <w:r>
              <w:rPr>
                <w:spacing w:val="-2"/>
                <w:sz w:val="14"/>
                <w:szCs w:val="14"/>
              </w:rPr>
              <w:t>1,000.00</w:t>
            </w:r>
          </w:p>
        </w:tc>
        <w:tc>
          <w:tcPr>
            <w:tcW w:w="1158" w:type="dxa"/>
            <w:vAlign w:val="top"/>
          </w:tcPr>
          <w:p w14:paraId="2C071089">
            <w:pPr>
              <w:rPr>
                <w:rFonts w:ascii="Arial"/>
                <w:sz w:val="21"/>
              </w:rPr>
            </w:pPr>
          </w:p>
        </w:tc>
        <w:tc>
          <w:tcPr>
            <w:tcW w:w="1158" w:type="dxa"/>
            <w:vAlign w:val="top"/>
          </w:tcPr>
          <w:p w14:paraId="03191B3F">
            <w:pPr>
              <w:rPr>
                <w:rFonts w:ascii="Arial"/>
                <w:sz w:val="21"/>
              </w:rPr>
            </w:pPr>
          </w:p>
        </w:tc>
        <w:tc>
          <w:tcPr>
            <w:tcW w:w="1158" w:type="dxa"/>
            <w:vAlign w:val="top"/>
          </w:tcPr>
          <w:p w14:paraId="0673DEFE">
            <w:pPr>
              <w:rPr>
                <w:rFonts w:ascii="Arial"/>
                <w:sz w:val="21"/>
              </w:rPr>
            </w:pPr>
          </w:p>
        </w:tc>
        <w:tc>
          <w:tcPr>
            <w:tcW w:w="1158" w:type="dxa"/>
            <w:vAlign w:val="top"/>
          </w:tcPr>
          <w:p w14:paraId="0A1B914E">
            <w:pPr>
              <w:rPr>
                <w:rFonts w:ascii="Arial"/>
                <w:sz w:val="21"/>
              </w:rPr>
            </w:pPr>
          </w:p>
        </w:tc>
        <w:tc>
          <w:tcPr>
            <w:tcW w:w="1158" w:type="dxa"/>
            <w:vAlign w:val="top"/>
          </w:tcPr>
          <w:p w14:paraId="3746010A">
            <w:pPr>
              <w:rPr>
                <w:rFonts w:ascii="Arial"/>
                <w:sz w:val="21"/>
              </w:rPr>
            </w:pPr>
          </w:p>
        </w:tc>
        <w:tc>
          <w:tcPr>
            <w:tcW w:w="1158" w:type="dxa"/>
            <w:vAlign w:val="top"/>
          </w:tcPr>
          <w:p w14:paraId="54C3F1BE">
            <w:pPr>
              <w:pStyle w:val="8"/>
              <w:spacing w:before="74" w:line="217" w:lineRule="auto"/>
              <w:ind w:left="533"/>
              <w:rPr>
                <w:sz w:val="14"/>
                <w:szCs w:val="14"/>
              </w:rPr>
            </w:pPr>
            <w:r>
              <w:rPr>
                <w:spacing w:val="-2"/>
                <w:sz w:val="14"/>
                <w:szCs w:val="14"/>
              </w:rPr>
              <w:t>1,000.00</w:t>
            </w:r>
          </w:p>
        </w:tc>
        <w:tc>
          <w:tcPr>
            <w:tcW w:w="1158" w:type="dxa"/>
            <w:vAlign w:val="top"/>
          </w:tcPr>
          <w:p w14:paraId="4758032A">
            <w:pPr>
              <w:rPr>
                <w:rFonts w:ascii="Arial"/>
                <w:sz w:val="21"/>
              </w:rPr>
            </w:pPr>
          </w:p>
        </w:tc>
        <w:tc>
          <w:tcPr>
            <w:tcW w:w="1226" w:type="dxa"/>
            <w:vAlign w:val="top"/>
          </w:tcPr>
          <w:p w14:paraId="36996F52">
            <w:pPr>
              <w:pStyle w:val="8"/>
              <w:spacing w:before="74" w:line="217" w:lineRule="auto"/>
              <w:ind w:left="595"/>
              <w:rPr>
                <w:sz w:val="14"/>
                <w:szCs w:val="14"/>
              </w:rPr>
            </w:pPr>
            <w:r>
              <w:rPr>
                <w:spacing w:val="-2"/>
                <w:sz w:val="14"/>
                <w:szCs w:val="14"/>
              </w:rPr>
              <w:t>1,000.00</w:t>
            </w:r>
          </w:p>
        </w:tc>
      </w:tr>
      <w:tr w14:paraId="6EC50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02013C1">
            <w:pPr>
              <w:pStyle w:val="8"/>
              <w:spacing w:before="75" w:line="241" w:lineRule="auto"/>
              <w:ind w:left="74"/>
              <w:rPr>
                <w:sz w:val="14"/>
                <w:szCs w:val="14"/>
              </w:rPr>
            </w:pPr>
            <w:r>
              <w:rPr>
                <w:spacing w:val="-2"/>
                <w:sz w:val="14"/>
                <w:szCs w:val="14"/>
              </w:rPr>
              <w:t>221</w:t>
            </w:r>
          </w:p>
        </w:tc>
        <w:tc>
          <w:tcPr>
            <w:tcW w:w="380" w:type="dxa"/>
            <w:vAlign w:val="top"/>
          </w:tcPr>
          <w:p w14:paraId="0C4A08A0">
            <w:pPr>
              <w:pStyle w:val="8"/>
              <w:spacing w:before="75"/>
              <w:ind w:left="69"/>
              <w:rPr>
                <w:sz w:val="14"/>
                <w:szCs w:val="14"/>
              </w:rPr>
            </w:pPr>
            <w:r>
              <w:rPr>
                <w:spacing w:val="-2"/>
                <w:sz w:val="14"/>
                <w:szCs w:val="14"/>
              </w:rPr>
              <w:t>02</w:t>
            </w:r>
          </w:p>
        </w:tc>
        <w:tc>
          <w:tcPr>
            <w:tcW w:w="380" w:type="dxa"/>
            <w:vAlign w:val="top"/>
          </w:tcPr>
          <w:p w14:paraId="51572577">
            <w:pPr>
              <w:pStyle w:val="8"/>
              <w:spacing w:before="75"/>
              <w:ind w:left="69"/>
              <w:rPr>
                <w:sz w:val="14"/>
                <w:szCs w:val="14"/>
              </w:rPr>
            </w:pPr>
            <w:r>
              <w:rPr>
                <w:spacing w:val="-2"/>
                <w:sz w:val="14"/>
                <w:szCs w:val="14"/>
              </w:rPr>
              <w:t>01</w:t>
            </w:r>
          </w:p>
        </w:tc>
        <w:tc>
          <w:tcPr>
            <w:tcW w:w="1158" w:type="dxa"/>
            <w:vAlign w:val="top"/>
          </w:tcPr>
          <w:p w14:paraId="492C24AA">
            <w:pPr>
              <w:rPr>
                <w:rFonts w:ascii="Arial"/>
                <w:sz w:val="21"/>
              </w:rPr>
            </w:pPr>
          </w:p>
        </w:tc>
        <w:tc>
          <w:tcPr>
            <w:tcW w:w="1159" w:type="dxa"/>
            <w:vAlign w:val="top"/>
          </w:tcPr>
          <w:p w14:paraId="0D48D74F">
            <w:pPr>
              <w:pStyle w:val="8"/>
              <w:spacing w:before="75" w:line="220" w:lineRule="auto"/>
              <w:ind w:left="69"/>
              <w:rPr>
                <w:sz w:val="14"/>
                <w:szCs w:val="14"/>
              </w:rPr>
            </w:pPr>
            <w:r>
              <w:rPr>
                <w:spacing w:val="-1"/>
                <w:sz w:val="14"/>
                <w:szCs w:val="14"/>
              </w:rPr>
              <w:t>住房公积金</w:t>
            </w:r>
          </w:p>
        </w:tc>
        <w:tc>
          <w:tcPr>
            <w:tcW w:w="1158" w:type="dxa"/>
            <w:vAlign w:val="top"/>
          </w:tcPr>
          <w:p w14:paraId="71C81D7A">
            <w:pPr>
              <w:pStyle w:val="8"/>
              <w:spacing w:before="75" w:line="239" w:lineRule="auto"/>
              <w:ind w:left="722"/>
              <w:rPr>
                <w:sz w:val="14"/>
                <w:szCs w:val="14"/>
              </w:rPr>
            </w:pPr>
            <w:r>
              <w:rPr>
                <w:spacing w:val="-2"/>
                <w:sz w:val="14"/>
                <w:szCs w:val="14"/>
              </w:rPr>
              <w:t>22.26</w:t>
            </w:r>
          </w:p>
        </w:tc>
        <w:tc>
          <w:tcPr>
            <w:tcW w:w="1158" w:type="dxa"/>
            <w:vAlign w:val="top"/>
          </w:tcPr>
          <w:p w14:paraId="6385D263">
            <w:pPr>
              <w:pStyle w:val="8"/>
              <w:spacing w:before="75" w:line="239" w:lineRule="auto"/>
              <w:ind w:left="724"/>
              <w:rPr>
                <w:sz w:val="14"/>
                <w:szCs w:val="14"/>
              </w:rPr>
            </w:pPr>
            <w:r>
              <w:rPr>
                <w:spacing w:val="-2"/>
                <w:sz w:val="14"/>
                <w:szCs w:val="14"/>
              </w:rPr>
              <w:t>22.26</w:t>
            </w:r>
          </w:p>
        </w:tc>
        <w:tc>
          <w:tcPr>
            <w:tcW w:w="1158" w:type="dxa"/>
            <w:vAlign w:val="top"/>
          </w:tcPr>
          <w:p w14:paraId="3A11DE32">
            <w:pPr>
              <w:pStyle w:val="8"/>
              <w:spacing w:before="75" w:line="239" w:lineRule="auto"/>
              <w:ind w:left="726"/>
              <w:rPr>
                <w:sz w:val="14"/>
                <w:szCs w:val="14"/>
              </w:rPr>
            </w:pPr>
            <w:r>
              <w:rPr>
                <w:spacing w:val="-2"/>
                <w:sz w:val="14"/>
                <w:szCs w:val="14"/>
              </w:rPr>
              <w:t>22.26</w:t>
            </w:r>
          </w:p>
        </w:tc>
        <w:tc>
          <w:tcPr>
            <w:tcW w:w="1158" w:type="dxa"/>
            <w:vAlign w:val="top"/>
          </w:tcPr>
          <w:p w14:paraId="1DF7F103">
            <w:pPr>
              <w:rPr>
                <w:rFonts w:ascii="Arial"/>
                <w:sz w:val="21"/>
              </w:rPr>
            </w:pPr>
          </w:p>
        </w:tc>
        <w:tc>
          <w:tcPr>
            <w:tcW w:w="1158" w:type="dxa"/>
            <w:vAlign w:val="top"/>
          </w:tcPr>
          <w:p w14:paraId="52D5BF37">
            <w:pPr>
              <w:rPr>
                <w:rFonts w:ascii="Arial"/>
                <w:sz w:val="21"/>
              </w:rPr>
            </w:pPr>
          </w:p>
        </w:tc>
        <w:tc>
          <w:tcPr>
            <w:tcW w:w="1158" w:type="dxa"/>
            <w:vAlign w:val="top"/>
          </w:tcPr>
          <w:p w14:paraId="061140E3">
            <w:pPr>
              <w:rPr>
                <w:rFonts w:ascii="Arial"/>
                <w:sz w:val="21"/>
              </w:rPr>
            </w:pPr>
          </w:p>
        </w:tc>
        <w:tc>
          <w:tcPr>
            <w:tcW w:w="1158" w:type="dxa"/>
            <w:vAlign w:val="top"/>
          </w:tcPr>
          <w:p w14:paraId="461AE3CA">
            <w:pPr>
              <w:rPr>
                <w:rFonts w:ascii="Arial"/>
                <w:sz w:val="21"/>
              </w:rPr>
            </w:pPr>
          </w:p>
        </w:tc>
        <w:tc>
          <w:tcPr>
            <w:tcW w:w="1158" w:type="dxa"/>
            <w:vAlign w:val="top"/>
          </w:tcPr>
          <w:p w14:paraId="3996E574">
            <w:pPr>
              <w:rPr>
                <w:rFonts w:ascii="Arial"/>
                <w:sz w:val="21"/>
              </w:rPr>
            </w:pPr>
          </w:p>
        </w:tc>
        <w:tc>
          <w:tcPr>
            <w:tcW w:w="1226" w:type="dxa"/>
            <w:vAlign w:val="top"/>
          </w:tcPr>
          <w:p w14:paraId="69251DE8">
            <w:pPr>
              <w:rPr>
                <w:rFonts w:ascii="Arial"/>
                <w:sz w:val="21"/>
              </w:rPr>
            </w:pPr>
          </w:p>
        </w:tc>
      </w:tr>
    </w:tbl>
    <w:p w14:paraId="0BDA2960">
      <w:pPr>
        <w:rPr>
          <w:rFonts w:ascii="Arial"/>
          <w:sz w:val="21"/>
        </w:rPr>
      </w:pPr>
    </w:p>
    <w:p w14:paraId="1B8239B5">
      <w:pPr>
        <w:rPr>
          <w:rFonts w:ascii="Arial" w:hAnsi="Arial" w:eastAsia="Arial" w:cs="Arial"/>
          <w:sz w:val="21"/>
          <w:szCs w:val="21"/>
        </w:rPr>
        <w:sectPr>
          <w:pgSz w:w="16839" w:h="11906"/>
          <w:pgMar w:top="400" w:right="1432" w:bottom="400" w:left="1432" w:header="0" w:footer="0" w:gutter="0"/>
          <w:cols w:space="720" w:num="1"/>
        </w:sectPr>
      </w:pPr>
    </w:p>
    <w:p w14:paraId="6BC5ACF6">
      <w:pPr>
        <w:spacing w:line="267" w:lineRule="auto"/>
        <w:rPr>
          <w:rFonts w:ascii="Arial"/>
          <w:sz w:val="21"/>
        </w:rPr>
      </w:pPr>
    </w:p>
    <w:p w14:paraId="53F3B5C2">
      <w:pPr>
        <w:spacing w:line="267" w:lineRule="auto"/>
        <w:rPr>
          <w:rFonts w:ascii="Arial"/>
          <w:sz w:val="21"/>
        </w:rPr>
      </w:pPr>
    </w:p>
    <w:p w14:paraId="673295D7">
      <w:pPr>
        <w:spacing w:line="267" w:lineRule="auto"/>
        <w:rPr>
          <w:rFonts w:ascii="Arial"/>
          <w:sz w:val="21"/>
        </w:rPr>
      </w:pPr>
    </w:p>
    <w:p w14:paraId="47AA7655">
      <w:pPr>
        <w:spacing w:line="268" w:lineRule="auto"/>
        <w:rPr>
          <w:rFonts w:ascii="Arial"/>
          <w:sz w:val="21"/>
        </w:rPr>
      </w:pPr>
    </w:p>
    <w:p w14:paraId="04371C43">
      <w:pPr>
        <w:spacing w:line="268" w:lineRule="auto"/>
        <w:rPr>
          <w:rFonts w:ascii="Arial"/>
          <w:sz w:val="21"/>
        </w:rPr>
      </w:pPr>
    </w:p>
    <w:p w14:paraId="3A62567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91D4B0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418FEA89">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B50C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20FF6FC1">
            <w:pPr>
              <w:pStyle w:val="8"/>
              <w:spacing w:before="173" w:line="219" w:lineRule="auto"/>
              <w:ind w:left="1376"/>
              <w:rPr>
                <w:sz w:val="17"/>
                <w:szCs w:val="17"/>
              </w:rPr>
            </w:pPr>
            <w:r>
              <w:rPr>
                <w:color w:val="494949"/>
                <w:spacing w:val="-1"/>
                <w:sz w:val="17"/>
                <w:szCs w:val="17"/>
              </w:rPr>
              <w:t>预算支出经济分类科目</w:t>
            </w:r>
          </w:p>
        </w:tc>
        <w:tc>
          <w:tcPr>
            <w:tcW w:w="4794" w:type="dxa"/>
            <w:gridSpan w:val="2"/>
            <w:vAlign w:val="top"/>
          </w:tcPr>
          <w:p w14:paraId="04812525">
            <w:pPr>
              <w:pStyle w:val="8"/>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7103200F">
            <w:pPr>
              <w:pStyle w:val="8"/>
              <w:spacing w:before="173" w:line="219" w:lineRule="auto"/>
              <w:ind w:left="1162"/>
              <w:rPr>
                <w:sz w:val="17"/>
                <w:szCs w:val="17"/>
              </w:rPr>
            </w:pPr>
            <w:r>
              <w:rPr>
                <w:color w:val="494949"/>
                <w:spacing w:val="-1"/>
                <w:sz w:val="17"/>
                <w:szCs w:val="17"/>
              </w:rPr>
              <w:t>本年一般公共预算基本支出</w:t>
            </w:r>
          </w:p>
        </w:tc>
      </w:tr>
      <w:tr w14:paraId="37164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6F7CAE29">
            <w:pPr>
              <w:pStyle w:val="8"/>
              <w:spacing w:before="170" w:line="219" w:lineRule="auto"/>
              <w:ind w:left="854"/>
              <w:rPr>
                <w:sz w:val="17"/>
                <w:szCs w:val="17"/>
              </w:rPr>
            </w:pPr>
            <w:r>
              <w:rPr>
                <w:color w:val="494949"/>
                <w:spacing w:val="-2"/>
                <w:sz w:val="17"/>
                <w:szCs w:val="17"/>
              </w:rPr>
              <w:t>科目编码</w:t>
            </w:r>
          </w:p>
        </w:tc>
        <w:tc>
          <w:tcPr>
            <w:tcW w:w="2396" w:type="dxa"/>
            <w:vAlign w:val="top"/>
          </w:tcPr>
          <w:p w14:paraId="1371F6EF">
            <w:pPr>
              <w:pStyle w:val="8"/>
              <w:spacing w:before="170" w:line="219" w:lineRule="auto"/>
              <w:ind w:left="853"/>
              <w:rPr>
                <w:sz w:val="17"/>
                <w:szCs w:val="17"/>
              </w:rPr>
            </w:pPr>
            <w:r>
              <w:rPr>
                <w:color w:val="494949"/>
                <w:spacing w:val="-2"/>
                <w:sz w:val="17"/>
                <w:szCs w:val="17"/>
              </w:rPr>
              <w:t>科目名称</w:t>
            </w:r>
          </w:p>
        </w:tc>
        <w:tc>
          <w:tcPr>
            <w:tcW w:w="2397" w:type="dxa"/>
            <w:vAlign w:val="top"/>
          </w:tcPr>
          <w:p w14:paraId="4AAE6CDF">
            <w:pPr>
              <w:pStyle w:val="8"/>
              <w:spacing w:before="170" w:line="219" w:lineRule="auto"/>
              <w:ind w:left="857"/>
              <w:rPr>
                <w:sz w:val="17"/>
                <w:szCs w:val="17"/>
              </w:rPr>
            </w:pPr>
            <w:r>
              <w:rPr>
                <w:color w:val="494949"/>
                <w:spacing w:val="-2"/>
                <w:sz w:val="17"/>
                <w:szCs w:val="17"/>
              </w:rPr>
              <w:t>科目编码</w:t>
            </w:r>
          </w:p>
        </w:tc>
        <w:tc>
          <w:tcPr>
            <w:tcW w:w="2397" w:type="dxa"/>
            <w:vAlign w:val="top"/>
          </w:tcPr>
          <w:p w14:paraId="5A7E5362">
            <w:pPr>
              <w:pStyle w:val="8"/>
              <w:spacing w:before="170" w:line="219" w:lineRule="auto"/>
              <w:ind w:left="860"/>
              <w:rPr>
                <w:sz w:val="17"/>
                <w:szCs w:val="17"/>
              </w:rPr>
            </w:pPr>
            <w:r>
              <w:rPr>
                <w:color w:val="494949"/>
                <w:spacing w:val="-2"/>
                <w:sz w:val="17"/>
                <w:szCs w:val="17"/>
              </w:rPr>
              <w:t>科目名称</w:t>
            </w:r>
          </w:p>
        </w:tc>
        <w:tc>
          <w:tcPr>
            <w:tcW w:w="1438" w:type="dxa"/>
            <w:vAlign w:val="top"/>
          </w:tcPr>
          <w:p w14:paraId="7156D214">
            <w:pPr>
              <w:pStyle w:val="8"/>
              <w:spacing w:before="170" w:line="221" w:lineRule="auto"/>
              <w:ind w:left="553"/>
              <w:rPr>
                <w:sz w:val="17"/>
                <w:szCs w:val="17"/>
              </w:rPr>
            </w:pPr>
            <w:r>
              <w:rPr>
                <w:color w:val="494949"/>
                <w:spacing w:val="-2"/>
                <w:sz w:val="17"/>
                <w:szCs w:val="17"/>
              </w:rPr>
              <w:t>合计</w:t>
            </w:r>
          </w:p>
        </w:tc>
        <w:tc>
          <w:tcPr>
            <w:tcW w:w="1438" w:type="dxa"/>
            <w:vAlign w:val="top"/>
          </w:tcPr>
          <w:p w14:paraId="7530F2BA">
            <w:pPr>
              <w:pStyle w:val="8"/>
              <w:spacing w:before="170" w:line="220" w:lineRule="auto"/>
              <w:ind w:left="386"/>
              <w:rPr>
                <w:sz w:val="17"/>
                <w:szCs w:val="17"/>
              </w:rPr>
            </w:pPr>
            <w:r>
              <w:rPr>
                <w:color w:val="494949"/>
                <w:spacing w:val="-2"/>
                <w:sz w:val="17"/>
                <w:szCs w:val="17"/>
              </w:rPr>
              <w:t>人员经费</w:t>
            </w:r>
          </w:p>
        </w:tc>
        <w:tc>
          <w:tcPr>
            <w:tcW w:w="1486" w:type="dxa"/>
            <w:vAlign w:val="top"/>
          </w:tcPr>
          <w:p w14:paraId="3431526D">
            <w:pPr>
              <w:pStyle w:val="8"/>
              <w:spacing w:before="170" w:line="220" w:lineRule="auto"/>
              <w:ind w:left="411"/>
              <w:rPr>
                <w:sz w:val="17"/>
                <w:szCs w:val="17"/>
              </w:rPr>
            </w:pPr>
            <w:r>
              <w:rPr>
                <w:color w:val="494949"/>
                <w:spacing w:val="-3"/>
                <w:sz w:val="17"/>
                <w:szCs w:val="17"/>
              </w:rPr>
              <w:t>公用经费</w:t>
            </w:r>
          </w:p>
        </w:tc>
      </w:tr>
      <w:tr w14:paraId="4D018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7DA2639">
            <w:pPr>
              <w:rPr>
                <w:rFonts w:ascii="Arial"/>
                <w:sz w:val="21"/>
              </w:rPr>
            </w:pPr>
          </w:p>
        </w:tc>
        <w:tc>
          <w:tcPr>
            <w:tcW w:w="2396" w:type="dxa"/>
            <w:vAlign w:val="top"/>
          </w:tcPr>
          <w:p w14:paraId="3F434CA6">
            <w:pPr>
              <w:rPr>
                <w:rFonts w:ascii="Arial"/>
                <w:sz w:val="21"/>
              </w:rPr>
            </w:pPr>
          </w:p>
        </w:tc>
        <w:tc>
          <w:tcPr>
            <w:tcW w:w="2397" w:type="dxa"/>
            <w:vAlign w:val="top"/>
          </w:tcPr>
          <w:p w14:paraId="1EEC1BCE">
            <w:pPr>
              <w:rPr>
                <w:rFonts w:ascii="Arial"/>
                <w:sz w:val="21"/>
              </w:rPr>
            </w:pPr>
          </w:p>
        </w:tc>
        <w:tc>
          <w:tcPr>
            <w:tcW w:w="2397" w:type="dxa"/>
            <w:vAlign w:val="top"/>
          </w:tcPr>
          <w:p w14:paraId="5D2112F3">
            <w:pPr>
              <w:rPr>
                <w:rFonts w:ascii="Arial"/>
                <w:sz w:val="21"/>
              </w:rPr>
            </w:pPr>
          </w:p>
        </w:tc>
        <w:tc>
          <w:tcPr>
            <w:tcW w:w="1438" w:type="dxa"/>
            <w:vAlign w:val="top"/>
          </w:tcPr>
          <w:p w14:paraId="6BF14115">
            <w:pPr>
              <w:pStyle w:val="8"/>
              <w:spacing w:before="171" w:line="239" w:lineRule="auto"/>
              <w:ind w:left="855"/>
              <w:rPr>
                <w:sz w:val="17"/>
                <w:szCs w:val="17"/>
              </w:rPr>
            </w:pPr>
            <w:r>
              <w:rPr>
                <w:spacing w:val="-2"/>
                <w:sz w:val="17"/>
                <w:szCs w:val="17"/>
              </w:rPr>
              <w:t>288.59</w:t>
            </w:r>
          </w:p>
        </w:tc>
        <w:tc>
          <w:tcPr>
            <w:tcW w:w="1438" w:type="dxa"/>
            <w:vAlign w:val="top"/>
          </w:tcPr>
          <w:p w14:paraId="5971F1B4">
            <w:pPr>
              <w:pStyle w:val="8"/>
              <w:spacing w:before="171" w:line="239" w:lineRule="auto"/>
              <w:ind w:left="857"/>
              <w:rPr>
                <w:sz w:val="17"/>
                <w:szCs w:val="17"/>
              </w:rPr>
            </w:pPr>
            <w:r>
              <w:rPr>
                <w:spacing w:val="-2"/>
                <w:sz w:val="17"/>
                <w:szCs w:val="17"/>
              </w:rPr>
              <w:t>282.84</w:t>
            </w:r>
          </w:p>
        </w:tc>
        <w:tc>
          <w:tcPr>
            <w:tcW w:w="1486" w:type="dxa"/>
            <w:vAlign w:val="top"/>
          </w:tcPr>
          <w:p w14:paraId="77449F64">
            <w:pPr>
              <w:pStyle w:val="8"/>
              <w:spacing w:before="171" w:line="239" w:lineRule="auto"/>
              <w:ind w:left="1068"/>
              <w:rPr>
                <w:sz w:val="17"/>
                <w:szCs w:val="17"/>
              </w:rPr>
            </w:pPr>
            <w:r>
              <w:rPr>
                <w:spacing w:val="-2"/>
                <w:sz w:val="17"/>
                <w:szCs w:val="17"/>
              </w:rPr>
              <w:t>5.75</w:t>
            </w:r>
          </w:p>
        </w:tc>
      </w:tr>
      <w:tr w14:paraId="361DC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3C3FA36">
            <w:pPr>
              <w:pStyle w:val="8"/>
              <w:spacing w:before="173"/>
              <w:ind w:left="77"/>
              <w:rPr>
                <w:sz w:val="17"/>
                <w:szCs w:val="17"/>
              </w:rPr>
            </w:pPr>
            <w:r>
              <w:rPr>
                <w:spacing w:val="-2"/>
                <w:sz w:val="17"/>
                <w:szCs w:val="17"/>
              </w:rPr>
              <w:t>30302</w:t>
            </w:r>
          </w:p>
        </w:tc>
        <w:tc>
          <w:tcPr>
            <w:tcW w:w="2396" w:type="dxa"/>
            <w:vAlign w:val="top"/>
          </w:tcPr>
          <w:p w14:paraId="5773B0D6">
            <w:pPr>
              <w:pStyle w:val="8"/>
              <w:spacing w:before="172" w:line="220" w:lineRule="auto"/>
              <w:ind w:left="73"/>
              <w:rPr>
                <w:sz w:val="17"/>
                <w:szCs w:val="17"/>
              </w:rPr>
            </w:pPr>
            <w:r>
              <w:rPr>
                <w:spacing w:val="-2"/>
                <w:sz w:val="17"/>
                <w:szCs w:val="17"/>
              </w:rPr>
              <w:t>退休费</w:t>
            </w:r>
          </w:p>
        </w:tc>
        <w:tc>
          <w:tcPr>
            <w:tcW w:w="2397" w:type="dxa"/>
            <w:vAlign w:val="top"/>
          </w:tcPr>
          <w:p w14:paraId="4A1A03D8">
            <w:pPr>
              <w:pStyle w:val="8"/>
              <w:spacing w:before="173"/>
              <w:ind w:left="80"/>
              <w:rPr>
                <w:sz w:val="17"/>
                <w:szCs w:val="17"/>
              </w:rPr>
            </w:pPr>
            <w:r>
              <w:rPr>
                <w:spacing w:val="-2"/>
                <w:sz w:val="17"/>
                <w:szCs w:val="17"/>
              </w:rPr>
              <w:t>50905</w:t>
            </w:r>
          </w:p>
        </w:tc>
        <w:tc>
          <w:tcPr>
            <w:tcW w:w="2397" w:type="dxa"/>
            <w:vAlign w:val="top"/>
          </w:tcPr>
          <w:p w14:paraId="37BF293D">
            <w:pPr>
              <w:pStyle w:val="8"/>
              <w:spacing w:before="172" w:line="220" w:lineRule="auto"/>
              <w:ind w:left="82"/>
              <w:rPr>
                <w:sz w:val="17"/>
                <w:szCs w:val="17"/>
              </w:rPr>
            </w:pPr>
            <w:r>
              <w:rPr>
                <w:spacing w:val="-2"/>
                <w:sz w:val="17"/>
                <w:szCs w:val="17"/>
              </w:rPr>
              <w:t>离退休费</w:t>
            </w:r>
          </w:p>
        </w:tc>
        <w:tc>
          <w:tcPr>
            <w:tcW w:w="1438" w:type="dxa"/>
            <w:vAlign w:val="top"/>
          </w:tcPr>
          <w:p w14:paraId="136FC47A">
            <w:pPr>
              <w:pStyle w:val="8"/>
              <w:spacing w:before="173" w:line="239" w:lineRule="auto"/>
              <w:ind w:left="1026"/>
              <w:rPr>
                <w:sz w:val="17"/>
                <w:szCs w:val="17"/>
              </w:rPr>
            </w:pPr>
            <w:r>
              <w:rPr>
                <w:spacing w:val="-2"/>
                <w:sz w:val="17"/>
                <w:szCs w:val="17"/>
              </w:rPr>
              <w:t>5.60</w:t>
            </w:r>
          </w:p>
        </w:tc>
        <w:tc>
          <w:tcPr>
            <w:tcW w:w="1438" w:type="dxa"/>
            <w:vAlign w:val="top"/>
          </w:tcPr>
          <w:p w14:paraId="1CC2791E">
            <w:pPr>
              <w:pStyle w:val="8"/>
              <w:spacing w:before="173" w:line="239" w:lineRule="auto"/>
              <w:ind w:left="1028"/>
              <w:rPr>
                <w:sz w:val="17"/>
                <w:szCs w:val="17"/>
              </w:rPr>
            </w:pPr>
            <w:r>
              <w:rPr>
                <w:spacing w:val="-2"/>
                <w:sz w:val="17"/>
                <w:szCs w:val="17"/>
              </w:rPr>
              <w:t>5.60</w:t>
            </w:r>
          </w:p>
        </w:tc>
        <w:tc>
          <w:tcPr>
            <w:tcW w:w="1486" w:type="dxa"/>
            <w:vAlign w:val="top"/>
          </w:tcPr>
          <w:p w14:paraId="4AE69E8E">
            <w:pPr>
              <w:rPr>
                <w:rFonts w:ascii="Arial"/>
                <w:sz w:val="21"/>
              </w:rPr>
            </w:pPr>
          </w:p>
        </w:tc>
      </w:tr>
      <w:tr w14:paraId="1ABD3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F063260">
            <w:pPr>
              <w:pStyle w:val="8"/>
              <w:spacing w:before="174"/>
              <w:ind w:left="77"/>
              <w:rPr>
                <w:sz w:val="17"/>
                <w:szCs w:val="17"/>
              </w:rPr>
            </w:pPr>
            <w:r>
              <w:rPr>
                <w:spacing w:val="-2"/>
                <w:sz w:val="17"/>
                <w:szCs w:val="17"/>
              </w:rPr>
              <w:t>30102</w:t>
            </w:r>
          </w:p>
        </w:tc>
        <w:tc>
          <w:tcPr>
            <w:tcW w:w="2396" w:type="dxa"/>
            <w:vAlign w:val="top"/>
          </w:tcPr>
          <w:p w14:paraId="0B5F0021">
            <w:pPr>
              <w:pStyle w:val="8"/>
              <w:spacing w:before="174" w:line="220" w:lineRule="auto"/>
              <w:ind w:left="73"/>
              <w:rPr>
                <w:sz w:val="17"/>
                <w:szCs w:val="17"/>
              </w:rPr>
            </w:pPr>
            <w:r>
              <w:rPr>
                <w:spacing w:val="-2"/>
                <w:sz w:val="17"/>
                <w:szCs w:val="17"/>
              </w:rPr>
              <w:t>津贴补贴</w:t>
            </w:r>
          </w:p>
        </w:tc>
        <w:tc>
          <w:tcPr>
            <w:tcW w:w="2397" w:type="dxa"/>
            <w:vAlign w:val="top"/>
          </w:tcPr>
          <w:p w14:paraId="50CB50D2">
            <w:pPr>
              <w:pStyle w:val="8"/>
              <w:spacing w:before="174"/>
              <w:ind w:left="80"/>
              <w:rPr>
                <w:sz w:val="17"/>
                <w:szCs w:val="17"/>
              </w:rPr>
            </w:pPr>
            <w:r>
              <w:rPr>
                <w:spacing w:val="-2"/>
                <w:sz w:val="17"/>
                <w:szCs w:val="17"/>
              </w:rPr>
              <w:t>50101</w:t>
            </w:r>
          </w:p>
        </w:tc>
        <w:tc>
          <w:tcPr>
            <w:tcW w:w="2397" w:type="dxa"/>
            <w:vAlign w:val="top"/>
          </w:tcPr>
          <w:p w14:paraId="41BC774E">
            <w:pPr>
              <w:pStyle w:val="8"/>
              <w:spacing w:before="174" w:line="220" w:lineRule="auto"/>
              <w:ind w:left="82"/>
              <w:rPr>
                <w:sz w:val="17"/>
                <w:szCs w:val="17"/>
              </w:rPr>
            </w:pPr>
            <w:r>
              <w:rPr>
                <w:spacing w:val="-2"/>
                <w:sz w:val="17"/>
                <w:szCs w:val="17"/>
              </w:rPr>
              <w:t>工资奖金津补贴</w:t>
            </w:r>
          </w:p>
        </w:tc>
        <w:tc>
          <w:tcPr>
            <w:tcW w:w="1438" w:type="dxa"/>
            <w:vAlign w:val="top"/>
          </w:tcPr>
          <w:p w14:paraId="55969503">
            <w:pPr>
              <w:pStyle w:val="8"/>
              <w:spacing w:before="174" w:line="239" w:lineRule="auto"/>
              <w:ind w:left="1023"/>
              <w:rPr>
                <w:sz w:val="17"/>
                <w:szCs w:val="17"/>
              </w:rPr>
            </w:pPr>
            <w:r>
              <w:rPr>
                <w:spacing w:val="-2"/>
                <w:sz w:val="17"/>
                <w:szCs w:val="17"/>
              </w:rPr>
              <w:t>9.23</w:t>
            </w:r>
          </w:p>
        </w:tc>
        <w:tc>
          <w:tcPr>
            <w:tcW w:w="1438" w:type="dxa"/>
            <w:vAlign w:val="top"/>
          </w:tcPr>
          <w:p w14:paraId="04B1AC67">
            <w:pPr>
              <w:pStyle w:val="8"/>
              <w:spacing w:before="174" w:line="239" w:lineRule="auto"/>
              <w:ind w:left="1025"/>
              <w:rPr>
                <w:sz w:val="17"/>
                <w:szCs w:val="17"/>
              </w:rPr>
            </w:pPr>
            <w:r>
              <w:rPr>
                <w:spacing w:val="-2"/>
                <w:sz w:val="17"/>
                <w:szCs w:val="17"/>
              </w:rPr>
              <w:t>9.23</w:t>
            </w:r>
          </w:p>
        </w:tc>
        <w:tc>
          <w:tcPr>
            <w:tcW w:w="1486" w:type="dxa"/>
            <w:vAlign w:val="top"/>
          </w:tcPr>
          <w:p w14:paraId="50B92B0B">
            <w:pPr>
              <w:rPr>
                <w:rFonts w:ascii="Arial"/>
                <w:sz w:val="21"/>
              </w:rPr>
            </w:pPr>
          </w:p>
        </w:tc>
      </w:tr>
      <w:tr w14:paraId="13525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CC09EFC">
            <w:pPr>
              <w:pStyle w:val="8"/>
              <w:spacing w:before="176"/>
              <w:ind w:left="77"/>
              <w:rPr>
                <w:sz w:val="17"/>
                <w:szCs w:val="17"/>
              </w:rPr>
            </w:pPr>
            <w:r>
              <w:rPr>
                <w:spacing w:val="-2"/>
                <w:sz w:val="17"/>
                <w:szCs w:val="17"/>
              </w:rPr>
              <w:t>30201</w:t>
            </w:r>
          </w:p>
        </w:tc>
        <w:tc>
          <w:tcPr>
            <w:tcW w:w="2396" w:type="dxa"/>
            <w:vAlign w:val="top"/>
          </w:tcPr>
          <w:p w14:paraId="72174BA8">
            <w:pPr>
              <w:pStyle w:val="8"/>
              <w:spacing w:before="175" w:line="220" w:lineRule="auto"/>
              <w:ind w:left="76"/>
              <w:rPr>
                <w:sz w:val="17"/>
                <w:szCs w:val="17"/>
              </w:rPr>
            </w:pPr>
            <w:r>
              <w:rPr>
                <w:spacing w:val="-3"/>
                <w:sz w:val="17"/>
                <w:szCs w:val="17"/>
              </w:rPr>
              <w:t>办公费</w:t>
            </w:r>
          </w:p>
        </w:tc>
        <w:tc>
          <w:tcPr>
            <w:tcW w:w="2397" w:type="dxa"/>
            <w:vAlign w:val="top"/>
          </w:tcPr>
          <w:p w14:paraId="6E5172A8">
            <w:pPr>
              <w:pStyle w:val="8"/>
              <w:spacing w:before="176"/>
              <w:ind w:left="80"/>
              <w:rPr>
                <w:sz w:val="17"/>
                <w:szCs w:val="17"/>
              </w:rPr>
            </w:pPr>
            <w:r>
              <w:rPr>
                <w:spacing w:val="-2"/>
                <w:sz w:val="17"/>
                <w:szCs w:val="17"/>
              </w:rPr>
              <w:t>50201</w:t>
            </w:r>
          </w:p>
        </w:tc>
        <w:tc>
          <w:tcPr>
            <w:tcW w:w="2397" w:type="dxa"/>
            <w:vAlign w:val="top"/>
          </w:tcPr>
          <w:p w14:paraId="250FFB63">
            <w:pPr>
              <w:pStyle w:val="8"/>
              <w:spacing w:before="175" w:line="220" w:lineRule="auto"/>
              <w:ind w:left="83"/>
              <w:rPr>
                <w:sz w:val="17"/>
                <w:szCs w:val="17"/>
              </w:rPr>
            </w:pPr>
            <w:r>
              <w:rPr>
                <w:spacing w:val="-2"/>
                <w:sz w:val="17"/>
                <w:szCs w:val="17"/>
              </w:rPr>
              <w:t>办公经费</w:t>
            </w:r>
          </w:p>
        </w:tc>
        <w:tc>
          <w:tcPr>
            <w:tcW w:w="1438" w:type="dxa"/>
            <w:vAlign w:val="top"/>
          </w:tcPr>
          <w:p w14:paraId="3408B866">
            <w:pPr>
              <w:pStyle w:val="8"/>
              <w:spacing w:before="176" w:line="239" w:lineRule="auto"/>
              <w:ind w:left="1026"/>
              <w:rPr>
                <w:sz w:val="17"/>
                <w:szCs w:val="17"/>
              </w:rPr>
            </w:pPr>
            <w:r>
              <w:rPr>
                <w:spacing w:val="-2"/>
                <w:sz w:val="17"/>
                <w:szCs w:val="17"/>
              </w:rPr>
              <w:t>5.75</w:t>
            </w:r>
          </w:p>
        </w:tc>
        <w:tc>
          <w:tcPr>
            <w:tcW w:w="1438" w:type="dxa"/>
            <w:vAlign w:val="top"/>
          </w:tcPr>
          <w:p w14:paraId="18D99348">
            <w:pPr>
              <w:rPr>
                <w:rFonts w:ascii="Arial"/>
                <w:sz w:val="21"/>
              </w:rPr>
            </w:pPr>
          </w:p>
        </w:tc>
        <w:tc>
          <w:tcPr>
            <w:tcW w:w="1486" w:type="dxa"/>
            <w:vAlign w:val="top"/>
          </w:tcPr>
          <w:p w14:paraId="16DE6E0E">
            <w:pPr>
              <w:pStyle w:val="8"/>
              <w:spacing w:before="176" w:line="239" w:lineRule="auto"/>
              <w:ind w:left="1068"/>
              <w:rPr>
                <w:sz w:val="17"/>
                <w:szCs w:val="17"/>
              </w:rPr>
            </w:pPr>
            <w:r>
              <w:rPr>
                <w:spacing w:val="-2"/>
                <w:sz w:val="17"/>
                <w:szCs w:val="17"/>
              </w:rPr>
              <w:t>5.75</w:t>
            </w:r>
          </w:p>
        </w:tc>
      </w:tr>
      <w:tr w14:paraId="6C0A6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DAFD329">
            <w:pPr>
              <w:pStyle w:val="8"/>
              <w:spacing w:before="177"/>
              <w:ind w:left="77"/>
              <w:rPr>
                <w:sz w:val="17"/>
                <w:szCs w:val="17"/>
              </w:rPr>
            </w:pPr>
            <w:r>
              <w:rPr>
                <w:spacing w:val="-2"/>
                <w:sz w:val="17"/>
                <w:szCs w:val="17"/>
              </w:rPr>
              <w:t>30108</w:t>
            </w:r>
          </w:p>
        </w:tc>
        <w:tc>
          <w:tcPr>
            <w:tcW w:w="2396" w:type="dxa"/>
            <w:vAlign w:val="top"/>
          </w:tcPr>
          <w:p w14:paraId="1FD153D8">
            <w:pPr>
              <w:pStyle w:val="8"/>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0C56460">
            <w:pPr>
              <w:pStyle w:val="8"/>
              <w:spacing w:before="177"/>
              <w:ind w:left="80"/>
              <w:rPr>
                <w:sz w:val="17"/>
                <w:szCs w:val="17"/>
              </w:rPr>
            </w:pPr>
            <w:r>
              <w:rPr>
                <w:spacing w:val="-2"/>
                <w:sz w:val="17"/>
                <w:szCs w:val="17"/>
              </w:rPr>
              <w:t>50102</w:t>
            </w:r>
          </w:p>
        </w:tc>
        <w:tc>
          <w:tcPr>
            <w:tcW w:w="2397" w:type="dxa"/>
            <w:vAlign w:val="top"/>
          </w:tcPr>
          <w:p w14:paraId="2EB42C84">
            <w:pPr>
              <w:pStyle w:val="8"/>
              <w:spacing w:before="177" w:line="219" w:lineRule="auto"/>
              <w:ind w:left="81"/>
              <w:rPr>
                <w:sz w:val="17"/>
                <w:szCs w:val="17"/>
              </w:rPr>
            </w:pPr>
            <w:r>
              <w:rPr>
                <w:spacing w:val="-2"/>
                <w:sz w:val="17"/>
                <w:szCs w:val="17"/>
              </w:rPr>
              <w:t>社会保障缴费</w:t>
            </w:r>
          </w:p>
        </w:tc>
        <w:tc>
          <w:tcPr>
            <w:tcW w:w="1438" w:type="dxa"/>
            <w:vAlign w:val="top"/>
          </w:tcPr>
          <w:p w14:paraId="7D9622FA">
            <w:pPr>
              <w:pStyle w:val="8"/>
              <w:spacing w:before="177" w:line="239" w:lineRule="auto"/>
              <w:ind w:left="940"/>
              <w:rPr>
                <w:sz w:val="17"/>
                <w:szCs w:val="17"/>
              </w:rPr>
            </w:pPr>
            <w:r>
              <w:rPr>
                <w:spacing w:val="-2"/>
                <w:sz w:val="17"/>
                <w:szCs w:val="17"/>
              </w:rPr>
              <w:t>29.69</w:t>
            </w:r>
          </w:p>
        </w:tc>
        <w:tc>
          <w:tcPr>
            <w:tcW w:w="1438" w:type="dxa"/>
            <w:vAlign w:val="top"/>
          </w:tcPr>
          <w:p w14:paraId="6425E2FB">
            <w:pPr>
              <w:pStyle w:val="8"/>
              <w:spacing w:before="177" w:line="239" w:lineRule="auto"/>
              <w:ind w:left="942"/>
              <w:rPr>
                <w:sz w:val="17"/>
                <w:szCs w:val="17"/>
              </w:rPr>
            </w:pPr>
            <w:r>
              <w:rPr>
                <w:spacing w:val="-2"/>
                <w:sz w:val="17"/>
                <w:szCs w:val="17"/>
              </w:rPr>
              <w:t>29.69</w:t>
            </w:r>
          </w:p>
        </w:tc>
        <w:tc>
          <w:tcPr>
            <w:tcW w:w="1486" w:type="dxa"/>
            <w:vAlign w:val="top"/>
          </w:tcPr>
          <w:p w14:paraId="65B368CA">
            <w:pPr>
              <w:rPr>
                <w:rFonts w:ascii="Arial"/>
                <w:sz w:val="21"/>
              </w:rPr>
            </w:pPr>
          </w:p>
        </w:tc>
      </w:tr>
      <w:tr w14:paraId="74778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FD3746B">
            <w:pPr>
              <w:pStyle w:val="8"/>
              <w:spacing w:before="178"/>
              <w:ind w:left="77"/>
              <w:rPr>
                <w:sz w:val="17"/>
                <w:szCs w:val="17"/>
              </w:rPr>
            </w:pPr>
            <w:r>
              <w:rPr>
                <w:spacing w:val="-2"/>
                <w:sz w:val="17"/>
                <w:szCs w:val="17"/>
              </w:rPr>
              <w:t>30110</w:t>
            </w:r>
          </w:p>
        </w:tc>
        <w:tc>
          <w:tcPr>
            <w:tcW w:w="2396" w:type="dxa"/>
            <w:vAlign w:val="top"/>
          </w:tcPr>
          <w:p w14:paraId="5DF466FB">
            <w:pPr>
              <w:pStyle w:val="8"/>
              <w:spacing w:before="179" w:line="219" w:lineRule="auto"/>
              <w:ind w:left="73"/>
              <w:rPr>
                <w:sz w:val="17"/>
                <w:szCs w:val="17"/>
              </w:rPr>
            </w:pPr>
            <w:r>
              <w:rPr>
                <w:spacing w:val="-1"/>
                <w:sz w:val="17"/>
                <w:szCs w:val="17"/>
              </w:rPr>
              <w:t>职工基本医疗保险缴费</w:t>
            </w:r>
          </w:p>
        </w:tc>
        <w:tc>
          <w:tcPr>
            <w:tcW w:w="2397" w:type="dxa"/>
            <w:vAlign w:val="top"/>
          </w:tcPr>
          <w:p w14:paraId="771743CB">
            <w:pPr>
              <w:pStyle w:val="8"/>
              <w:spacing w:before="178"/>
              <w:ind w:left="80"/>
              <w:rPr>
                <w:sz w:val="17"/>
                <w:szCs w:val="17"/>
              </w:rPr>
            </w:pPr>
            <w:r>
              <w:rPr>
                <w:spacing w:val="-2"/>
                <w:sz w:val="17"/>
                <w:szCs w:val="17"/>
              </w:rPr>
              <w:t>50102</w:t>
            </w:r>
          </w:p>
        </w:tc>
        <w:tc>
          <w:tcPr>
            <w:tcW w:w="2397" w:type="dxa"/>
            <w:vAlign w:val="top"/>
          </w:tcPr>
          <w:p w14:paraId="05133E3A">
            <w:pPr>
              <w:pStyle w:val="8"/>
              <w:spacing w:before="179" w:line="219" w:lineRule="auto"/>
              <w:ind w:left="81"/>
              <w:rPr>
                <w:sz w:val="17"/>
                <w:szCs w:val="17"/>
              </w:rPr>
            </w:pPr>
            <w:r>
              <w:rPr>
                <w:spacing w:val="-2"/>
                <w:sz w:val="17"/>
                <w:szCs w:val="17"/>
              </w:rPr>
              <w:t>社会保障缴费</w:t>
            </w:r>
          </w:p>
        </w:tc>
        <w:tc>
          <w:tcPr>
            <w:tcW w:w="1438" w:type="dxa"/>
            <w:vAlign w:val="top"/>
          </w:tcPr>
          <w:p w14:paraId="78A61E3C">
            <w:pPr>
              <w:pStyle w:val="8"/>
              <w:spacing w:before="179" w:line="239" w:lineRule="auto"/>
              <w:ind w:left="950"/>
              <w:rPr>
                <w:sz w:val="17"/>
                <w:szCs w:val="17"/>
              </w:rPr>
            </w:pPr>
            <w:r>
              <w:rPr>
                <w:spacing w:val="-4"/>
                <w:sz w:val="17"/>
                <w:szCs w:val="17"/>
              </w:rPr>
              <w:t>13.92</w:t>
            </w:r>
          </w:p>
        </w:tc>
        <w:tc>
          <w:tcPr>
            <w:tcW w:w="1438" w:type="dxa"/>
            <w:vAlign w:val="top"/>
          </w:tcPr>
          <w:p w14:paraId="45F4EEA5">
            <w:pPr>
              <w:pStyle w:val="8"/>
              <w:spacing w:before="179" w:line="239" w:lineRule="auto"/>
              <w:ind w:left="952"/>
              <w:rPr>
                <w:sz w:val="17"/>
                <w:szCs w:val="17"/>
              </w:rPr>
            </w:pPr>
            <w:r>
              <w:rPr>
                <w:spacing w:val="-4"/>
                <w:sz w:val="17"/>
                <w:szCs w:val="17"/>
              </w:rPr>
              <w:t>13.92</w:t>
            </w:r>
          </w:p>
        </w:tc>
        <w:tc>
          <w:tcPr>
            <w:tcW w:w="1486" w:type="dxa"/>
            <w:vAlign w:val="top"/>
          </w:tcPr>
          <w:p w14:paraId="69219270">
            <w:pPr>
              <w:rPr>
                <w:rFonts w:ascii="Arial"/>
                <w:sz w:val="21"/>
              </w:rPr>
            </w:pPr>
          </w:p>
        </w:tc>
      </w:tr>
      <w:tr w14:paraId="13E7A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5AEE3BF">
            <w:pPr>
              <w:pStyle w:val="8"/>
              <w:spacing w:before="180"/>
              <w:ind w:left="77"/>
              <w:rPr>
                <w:sz w:val="17"/>
                <w:szCs w:val="17"/>
              </w:rPr>
            </w:pPr>
            <w:r>
              <w:rPr>
                <w:spacing w:val="-2"/>
                <w:sz w:val="17"/>
                <w:szCs w:val="17"/>
              </w:rPr>
              <w:t>30101</w:t>
            </w:r>
          </w:p>
        </w:tc>
        <w:tc>
          <w:tcPr>
            <w:tcW w:w="2396" w:type="dxa"/>
            <w:vAlign w:val="top"/>
          </w:tcPr>
          <w:p w14:paraId="648F685F">
            <w:pPr>
              <w:pStyle w:val="8"/>
              <w:spacing w:before="180" w:line="219" w:lineRule="auto"/>
              <w:ind w:left="73"/>
              <w:rPr>
                <w:sz w:val="17"/>
                <w:szCs w:val="17"/>
              </w:rPr>
            </w:pPr>
            <w:r>
              <w:rPr>
                <w:spacing w:val="-2"/>
                <w:sz w:val="17"/>
                <w:szCs w:val="17"/>
              </w:rPr>
              <w:t>基本工资</w:t>
            </w:r>
          </w:p>
        </w:tc>
        <w:tc>
          <w:tcPr>
            <w:tcW w:w="2397" w:type="dxa"/>
            <w:vAlign w:val="top"/>
          </w:tcPr>
          <w:p w14:paraId="646254FA">
            <w:pPr>
              <w:pStyle w:val="8"/>
              <w:spacing w:before="180"/>
              <w:ind w:left="80"/>
              <w:rPr>
                <w:sz w:val="17"/>
                <w:szCs w:val="17"/>
              </w:rPr>
            </w:pPr>
            <w:r>
              <w:rPr>
                <w:spacing w:val="-2"/>
                <w:sz w:val="17"/>
                <w:szCs w:val="17"/>
              </w:rPr>
              <w:t>50101</w:t>
            </w:r>
          </w:p>
        </w:tc>
        <w:tc>
          <w:tcPr>
            <w:tcW w:w="2397" w:type="dxa"/>
            <w:vAlign w:val="top"/>
          </w:tcPr>
          <w:p w14:paraId="4B772C6B">
            <w:pPr>
              <w:pStyle w:val="8"/>
              <w:spacing w:before="180" w:line="220" w:lineRule="auto"/>
              <w:ind w:left="82"/>
              <w:rPr>
                <w:sz w:val="17"/>
                <w:szCs w:val="17"/>
              </w:rPr>
            </w:pPr>
            <w:r>
              <w:rPr>
                <w:spacing w:val="-2"/>
                <w:sz w:val="17"/>
                <w:szCs w:val="17"/>
              </w:rPr>
              <w:t>工资奖金津补贴</w:t>
            </w:r>
          </w:p>
        </w:tc>
        <w:tc>
          <w:tcPr>
            <w:tcW w:w="1438" w:type="dxa"/>
            <w:vAlign w:val="top"/>
          </w:tcPr>
          <w:p w14:paraId="41B056F7">
            <w:pPr>
              <w:pStyle w:val="8"/>
              <w:spacing w:before="180" w:line="239" w:lineRule="auto"/>
              <w:ind w:left="865"/>
              <w:rPr>
                <w:sz w:val="17"/>
                <w:szCs w:val="17"/>
              </w:rPr>
            </w:pPr>
            <w:r>
              <w:rPr>
                <w:spacing w:val="-3"/>
                <w:sz w:val="17"/>
                <w:szCs w:val="17"/>
              </w:rPr>
              <w:t>183.57</w:t>
            </w:r>
          </w:p>
        </w:tc>
        <w:tc>
          <w:tcPr>
            <w:tcW w:w="1438" w:type="dxa"/>
            <w:vAlign w:val="top"/>
          </w:tcPr>
          <w:p w14:paraId="388B4F91">
            <w:pPr>
              <w:pStyle w:val="8"/>
              <w:spacing w:before="180" w:line="239" w:lineRule="auto"/>
              <w:ind w:left="867"/>
              <w:rPr>
                <w:sz w:val="17"/>
                <w:szCs w:val="17"/>
              </w:rPr>
            </w:pPr>
            <w:r>
              <w:rPr>
                <w:spacing w:val="-3"/>
                <w:sz w:val="17"/>
                <w:szCs w:val="17"/>
              </w:rPr>
              <w:t>183.57</w:t>
            </w:r>
          </w:p>
        </w:tc>
        <w:tc>
          <w:tcPr>
            <w:tcW w:w="1486" w:type="dxa"/>
            <w:vAlign w:val="top"/>
          </w:tcPr>
          <w:p w14:paraId="6A1CA974">
            <w:pPr>
              <w:rPr>
                <w:rFonts w:ascii="Arial"/>
                <w:sz w:val="21"/>
              </w:rPr>
            </w:pPr>
          </w:p>
        </w:tc>
      </w:tr>
      <w:tr w14:paraId="64A4C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AB88FD">
            <w:pPr>
              <w:pStyle w:val="8"/>
              <w:spacing w:before="181"/>
              <w:ind w:left="77"/>
              <w:rPr>
                <w:sz w:val="17"/>
                <w:szCs w:val="17"/>
              </w:rPr>
            </w:pPr>
            <w:r>
              <w:rPr>
                <w:spacing w:val="-2"/>
                <w:sz w:val="17"/>
                <w:szCs w:val="17"/>
              </w:rPr>
              <w:t>30228</w:t>
            </w:r>
          </w:p>
        </w:tc>
        <w:tc>
          <w:tcPr>
            <w:tcW w:w="2396" w:type="dxa"/>
            <w:vAlign w:val="top"/>
          </w:tcPr>
          <w:p w14:paraId="7BA2A074">
            <w:pPr>
              <w:pStyle w:val="8"/>
              <w:spacing w:before="182" w:line="219" w:lineRule="auto"/>
              <w:ind w:left="75"/>
              <w:rPr>
                <w:sz w:val="17"/>
                <w:szCs w:val="17"/>
              </w:rPr>
            </w:pPr>
            <w:r>
              <w:rPr>
                <w:spacing w:val="-2"/>
                <w:sz w:val="17"/>
                <w:szCs w:val="17"/>
              </w:rPr>
              <w:t>工会经费</w:t>
            </w:r>
          </w:p>
        </w:tc>
        <w:tc>
          <w:tcPr>
            <w:tcW w:w="2397" w:type="dxa"/>
            <w:vAlign w:val="top"/>
          </w:tcPr>
          <w:p w14:paraId="3120DF60">
            <w:pPr>
              <w:pStyle w:val="8"/>
              <w:spacing w:before="181"/>
              <w:ind w:left="80"/>
              <w:rPr>
                <w:sz w:val="17"/>
                <w:szCs w:val="17"/>
              </w:rPr>
            </w:pPr>
            <w:r>
              <w:rPr>
                <w:spacing w:val="-2"/>
                <w:sz w:val="17"/>
                <w:szCs w:val="17"/>
              </w:rPr>
              <w:t>50201</w:t>
            </w:r>
          </w:p>
        </w:tc>
        <w:tc>
          <w:tcPr>
            <w:tcW w:w="2397" w:type="dxa"/>
            <w:vAlign w:val="top"/>
          </w:tcPr>
          <w:p w14:paraId="78C52463">
            <w:pPr>
              <w:pStyle w:val="8"/>
              <w:spacing w:before="181" w:line="220" w:lineRule="auto"/>
              <w:ind w:left="83"/>
              <w:rPr>
                <w:sz w:val="17"/>
                <w:szCs w:val="17"/>
              </w:rPr>
            </w:pPr>
            <w:r>
              <w:rPr>
                <w:spacing w:val="-2"/>
                <w:sz w:val="17"/>
                <w:szCs w:val="17"/>
              </w:rPr>
              <w:t>办公经费</w:t>
            </w:r>
          </w:p>
        </w:tc>
        <w:tc>
          <w:tcPr>
            <w:tcW w:w="1438" w:type="dxa"/>
            <w:vAlign w:val="top"/>
          </w:tcPr>
          <w:p w14:paraId="097FD611">
            <w:pPr>
              <w:pStyle w:val="8"/>
              <w:spacing w:before="182" w:line="239" w:lineRule="auto"/>
              <w:ind w:left="1025"/>
              <w:rPr>
                <w:sz w:val="17"/>
                <w:szCs w:val="17"/>
              </w:rPr>
            </w:pPr>
            <w:r>
              <w:rPr>
                <w:spacing w:val="-2"/>
                <w:sz w:val="17"/>
                <w:szCs w:val="17"/>
              </w:rPr>
              <w:t>2.23</w:t>
            </w:r>
          </w:p>
        </w:tc>
        <w:tc>
          <w:tcPr>
            <w:tcW w:w="1438" w:type="dxa"/>
            <w:vAlign w:val="top"/>
          </w:tcPr>
          <w:p w14:paraId="4D199F92">
            <w:pPr>
              <w:pStyle w:val="8"/>
              <w:spacing w:before="182" w:line="239" w:lineRule="auto"/>
              <w:ind w:left="1027"/>
              <w:rPr>
                <w:sz w:val="17"/>
                <w:szCs w:val="17"/>
              </w:rPr>
            </w:pPr>
            <w:r>
              <w:rPr>
                <w:spacing w:val="-2"/>
                <w:sz w:val="17"/>
                <w:szCs w:val="17"/>
              </w:rPr>
              <w:t>2.23</w:t>
            </w:r>
          </w:p>
        </w:tc>
        <w:tc>
          <w:tcPr>
            <w:tcW w:w="1486" w:type="dxa"/>
            <w:vAlign w:val="top"/>
          </w:tcPr>
          <w:p w14:paraId="62382E96">
            <w:pPr>
              <w:rPr>
                <w:rFonts w:ascii="Arial"/>
                <w:sz w:val="21"/>
              </w:rPr>
            </w:pPr>
          </w:p>
        </w:tc>
      </w:tr>
      <w:tr w14:paraId="5AA08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6F440D3">
            <w:pPr>
              <w:pStyle w:val="8"/>
              <w:spacing w:before="183"/>
              <w:ind w:left="77"/>
              <w:rPr>
                <w:sz w:val="17"/>
                <w:szCs w:val="17"/>
              </w:rPr>
            </w:pPr>
            <w:r>
              <w:rPr>
                <w:spacing w:val="-2"/>
                <w:sz w:val="17"/>
                <w:szCs w:val="17"/>
              </w:rPr>
              <w:t>30229</w:t>
            </w:r>
          </w:p>
        </w:tc>
        <w:tc>
          <w:tcPr>
            <w:tcW w:w="2396" w:type="dxa"/>
            <w:vAlign w:val="top"/>
          </w:tcPr>
          <w:p w14:paraId="3740B166">
            <w:pPr>
              <w:pStyle w:val="8"/>
              <w:spacing w:before="183" w:line="220" w:lineRule="auto"/>
              <w:ind w:left="72"/>
              <w:rPr>
                <w:sz w:val="17"/>
                <w:szCs w:val="17"/>
              </w:rPr>
            </w:pPr>
            <w:r>
              <w:rPr>
                <w:spacing w:val="-2"/>
                <w:sz w:val="17"/>
                <w:szCs w:val="17"/>
              </w:rPr>
              <w:t>福利费</w:t>
            </w:r>
          </w:p>
        </w:tc>
        <w:tc>
          <w:tcPr>
            <w:tcW w:w="2397" w:type="dxa"/>
            <w:vAlign w:val="top"/>
          </w:tcPr>
          <w:p w14:paraId="660C6A0D">
            <w:pPr>
              <w:pStyle w:val="8"/>
              <w:spacing w:before="183"/>
              <w:ind w:left="80"/>
              <w:rPr>
                <w:sz w:val="17"/>
                <w:szCs w:val="17"/>
              </w:rPr>
            </w:pPr>
            <w:r>
              <w:rPr>
                <w:spacing w:val="-2"/>
                <w:sz w:val="17"/>
                <w:szCs w:val="17"/>
              </w:rPr>
              <w:t>50201</w:t>
            </w:r>
          </w:p>
        </w:tc>
        <w:tc>
          <w:tcPr>
            <w:tcW w:w="2397" w:type="dxa"/>
            <w:vAlign w:val="top"/>
          </w:tcPr>
          <w:p w14:paraId="3878F4F6">
            <w:pPr>
              <w:pStyle w:val="8"/>
              <w:spacing w:before="183" w:line="220" w:lineRule="auto"/>
              <w:ind w:left="83"/>
              <w:rPr>
                <w:sz w:val="17"/>
                <w:szCs w:val="17"/>
              </w:rPr>
            </w:pPr>
            <w:r>
              <w:rPr>
                <w:spacing w:val="-2"/>
                <w:sz w:val="17"/>
                <w:szCs w:val="17"/>
              </w:rPr>
              <w:t>办公经费</w:t>
            </w:r>
          </w:p>
        </w:tc>
        <w:tc>
          <w:tcPr>
            <w:tcW w:w="1438" w:type="dxa"/>
            <w:vAlign w:val="top"/>
          </w:tcPr>
          <w:p w14:paraId="0F33C516">
            <w:pPr>
              <w:pStyle w:val="8"/>
              <w:spacing w:before="183" w:line="239" w:lineRule="auto"/>
              <w:ind w:left="1022"/>
              <w:rPr>
                <w:sz w:val="17"/>
                <w:szCs w:val="17"/>
              </w:rPr>
            </w:pPr>
            <w:r>
              <w:rPr>
                <w:spacing w:val="-2"/>
                <w:sz w:val="17"/>
                <w:szCs w:val="17"/>
              </w:rPr>
              <w:t>4.64</w:t>
            </w:r>
          </w:p>
        </w:tc>
        <w:tc>
          <w:tcPr>
            <w:tcW w:w="1438" w:type="dxa"/>
            <w:vAlign w:val="top"/>
          </w:tcPr>
          <w:p w14:paraId="6D8719A8">
            <w:pPr>
              <w:pStyle w:val="8"/>
              <w:spacing w:before="183" w:line="239" w:lineRule="auto"/>
              <w:ind w:left="1024"/>
              <w:rPr>
                <w:sz w:val="17"/>
                <w:szCs w:val="17"/>
              </w:rPr>
            </w:pPr>
            <w:r>
              <w:rPr>
                <w:spacing w:val="-2"/>
                <w:sz w:val="17"/>
                <w:szCs w:val="17"/>
              </w:rPr>
              <w:t>4.64</w:t>
            </w:r>
          </w:p>
        </w:tc>
        <w:tc>
          <w:tcPr>
            <w:tcW w:w="1486" w:type="dxa"/>
            <w:vAlign w:val="top"/>
          </w:tcPr>
          <w:p w14:paraId="017A8C1E">
            <w:pPr>
              <w:rPr>
                <w:rFonts w:ascii="Arial"/>
                <w:sz w:val="21"/>
              </w:rPr>
            </w:pPr>
          </w:p>
        </w:tc>
      </w:tr>
      <w:tr w14:paraId="40E18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564178D2">
            <w:pPr>
              <w:pStyle w:val="8"/>
              <w:spacing w:before="184"/>
              <w:ind w:left="77"/>
              <w:rPr>
                <w:sz w:val="17"/>
                <w:szCs w:val="17"/>
              </w:rPr>
            </w:pPr>
            <w:r>
              <w:rPr>
                <w:spacing w:val="-2"/>
                <w:sz w:val="17"/>
                <w:szCs w:val="17"/>
              </w:rPr>
              <w:t>30305</w:t>
            </w:r>
          </w:p>
        </w:tc>
        <w:tc>
          <w:tcPr>
            <w:tcW w:w="2396" w:type="dxa"/>
            <w:vAlign w:val="top"/>
          </w:tcPr>
          <w:p w14:paraId="0538D621">
            <w:pPr>
              <w:pStyle w:val="8"/>
              <w:spacing w:before="185" w:line="220" w:lineRule="auto"/>
              <w:ind w:left="74"/>
              <w:rPr>
                <w:sz w:val="17"/>
                <w:szCs w:val="17"/>
              </w:rPr>
            </w:pPr>
            <w:r>
              <w:rPr>
                <w:spacing w:val="-2"/>
                <w:sz w:val="17"/>
                <w:szCs w:val="17"/>
              </w:rPr>
              <w:t>生活补助</w:t>
            </w:r>
          </w:p>
        </w:tc>
        <w:tc>
          <w:tcPr>
            <w:tcW w:w="2397" w:type="dxa"/>
            <w:vAlign w:val="top"/>
          </w:tcPr>
          <w:p w14:paraId="51289DDD">
            <w:pPr>
              <w:pStyle w:val="8"/>
              <w:spacing w:before="184"/>
              <w:ind w:left="80"/>
              <w:rPr>
                <w:sz w:val="17"/>
                <w:szCs w:val="17"/>
              </w:rPr>
            </w:pPr>
            <w:r>
              <w:rPr>
                <w:spacing w:val="-2"/>
                <w:sz w:val="17"/>
                <w:szCs w:val="17"/>
              </w:rPr>
              <w:t>50901</w:t>
            </w:r>
          </w:p>
        </w:tc>
        <w:tc>
          <w:tcPr>
            <w:tcW w:w="2397" w:type="dxa"/>
            <w:vAlign w:val="top"/>
          </w:tcPr>
          <w:p w14:paraId="47B0B768">
            <w:pPr>
              <w:pStyle w:val="8"/>
              <w:spacing w:before="184" w:line="219" w:lineRule="auto"/>
              <w:ind w:left="81"/>
              <w:rPr>
                <w:sz w:val="17"/>
                <w:szCs w:val="17"/>
              </w:rPr>
            </w:pPr>
            <w:r>
              <w:rPr>
                <w:spacing w:val="-1"/>
                <w:sz w:val="17"/>
                <w:szCs w:val="17"/>
              </w:rPr>
              <w:t>社会福利和救助</w:t>
            </w:r>
          </w:p>
        </w:tc>
        <w:tc>
          <w:tcPr>
            <w:tcW w:w="1438" w:type="dxa"/>
            <w:vAlign w:val="top"/>
          </w:tcPr>
          <w:p w14:paraId="6166E39D">
            <w:pPr>
              <w:pStyle w:val="8"/>
              <w:spacing w:before="185" w:line="239" w:lineRule="auto"/>
              <w:ind w:left="1024"/>
              <w:rPr>
                <w:sz w:val="17"/>
                <w:szCs w:val="17"/>
              </w:rPr>
            </w:pPr>
            <w:r>
              <w:rPr>
                <w:spacing w:val="-2"/>
                <w:sz w:val="17"/>
                <w:szCs w:val="17"/>
              </w:rPr>
              <w:t>0.85</w:t>
            </w:r>
          </w:p>
        </w:tc>
        <w:tc>
          <w:tcPr>
            <w:tcW w:w="1438" w:type="dxa"/>
            <w:vAlign w:val="top"/>
          </w:tcPr>
          <w:p w14:paraId="018B7F9E">
            <w:pPr>
              <w:pStyle w:val="8"/>
              <w:spacing w:before="185" w:line="239" w:lineRule="auto"/>
              <w:ind w:left="1026"/>
              <w:rPr>
                <w:sz w:val="17"/>
                <w:szCs w:val="17"/>
              </w:rPr>
            </w:pPr>
            <w:r>
              <w:rPr>
                <w:spacing w:val="-2"/>
                <w:sz w:val="17"/>
                <w:szCs w:val="17"/>
              </w:rPr>
              <w:t>0.85</w:t>
            </w:r>
          </w:p>
        </w:tc>
        <w:tc>
          <w:tcPr>
            <w:tcW w:w="1486" w:type="dxa"/>
            <w:vAlign w:val="top"/>
          </w:tcPr>
          <w:p w14:paraId="1E8CF6FB">
            <w:pPr>
              <w:rPr>
                <w:rFonts w:ascii="Arial"/>
                <w:sz w:val="21"/>
              </w:rPr>
            </w:pPr>
          </w:p>
        </w:tc>
      </w:tr>
      <w:tr w14:paraId="67DB6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36FD9CE7">
            <w:pPr>
              <w:pStyle w:val="8"/>
              <w:spacing w:before="186"/>
              <w:ind w:left="77"/>
              <w:rPr>
                <w:sz w:val="17"/>
                <w:szCs w:val="17"/>
              </w:rPr>
            </w:pPr>
            <w:r>
              <w:rPr>
                <w:spacing w:val="-2"/>
                <w:sz w:val="17"/>
                <w:szCs w:val="17"/>
              </w:rPr>
              <w:t>30239</w:t>
            </w:r>
          </w:p>
        </w:tc>
        <w:tc>
          <w:tcPr>
            <w:tcW w:w="2396" w:type="dxa"/>
            <w:vAlign w:val="top"/>
          </w:tcPr>
          <w:p w14:paraId="51448D02">
            <w:pPr>
              <w:pStyle w:val="8"/>
              <w:spacing w:before="186" w:line="220" w:lineRule="auto"/>
              <w:ind w:left="73"/>
              <w:rPr>
                <w:sz w:val="17"/>
                <w:szCs w:val="17"/>
              </w:rPr>
            </w:pPr>
            <w:r>
              <w:rPr>
                <w:spacing w:val="-2"/>
                <w:sz w:val="17"/>
                <w:szCs w:val="17"/>
              </w:rPr>
              <w:t>其他交通费用</w:t>
            </w:r>
          </w:p>
        </w:tc>
        <w:tc>
          <w:tcPr>
            <w:tcW w:w="2397" w:type="dxa"/>
            <w:vAlign w:val="top"/>
          </w:tcPr>
          <w:p w14:paraId="0E66198C">
            <w:pPr>
              <w:pStyle w:val="8"/>
              <w:spacing w:before="186"/>
              <w:ind w:left="80"/>
              <w:rPr>
                <w:sz w:val="17"/>
                <w:szCs w:val="17"/>
              </w:rPr>
            </w:pPr>
            <w:r>
              <w:rPr>
                <w:spacing w:val="-2"/>
                <w:sz w:val="17"/>
                <w:szCs w:val="17"/>
              </w:rPr>
              <w:t>50201</w:t>
            </w:r>
          </w:p>
        </w:tc>
        <w:tc>
          <w:tcPr>
            <w:tcW w:w="2397" w:type="dxa"/>
            <w:vAlign w:val="top"/>
          </w:tcPr>
          <w:p w14:paraId="3A2EA37D">
            <w:pPr>
              <w:pStyle w:val="8"/>
              <w:spacing w:before="186" w:line="220" w:lineRule="auto"/>
              <w:ind w:left="83"/>
              <w:rPr>
                <w:sz w:val="17"/>
                <w:szCs w:val="17"/>
              </w:rPr>
            </w:pPr>
            <w:r>
              <w:rPr>
                <w:spacing w:val="-2"/>
                <w:sz w:val="17"/>
                <w:szCs w:val="17"/>
              </w:rPr>
              <w:t>办公经费</w:t>
            </w:r>
          </w:p>
        </w:tc>
        <w:tc>
          <w:tcPr>
            <w:tcW w:w="1438" w:type="dxa"/>
            <w:vAlign w:val="top"/>
          </w:tcPr>
          <w:p w14:paraId="6A5F4709">
            <w:pPr>
              <w:pStyle w:val="8"/>
              <w:spacing w:before="186" w:line="239" w:lineRule="auto"/>
              <w:ind w:left="1023"/>
              <w:rPr>
                <w:sz w:val="17"/>
                <w:szCs w:val="17"/>
              </w:rPr>
            </w:pPr>
            <w:r>
              <w:rPr>
                <w:spacing w:val="-2"/>
                <w:sz w:val="17"/>
                <w:szCs w:val="17"/>
              </w:rPr>
              <w:t>9.90</w:t>
            </w:r>
          </w:p>
        </w:tc>
        <w:tc>
          <w:tcPr>
            <w:tcW w:w="1438" w:type="dxa"/>
            <w:vAlign w:val="top"/>
          </w:tcPr>
          <w:p w14:paraId="1AD55C33">
            <w:pPr>
              <w:pStyle w:val="8"/>
              <w:spacing w:before="186" w:line="239" w:lineRule="auto"/>
              <w:ind w:left="1025"/>
              <w:rPr>
                <w:sz w:val="17"/>
                <w:szCs w:val="17"/>
              </w:rPr>
            </w:pPr>
            <w:r>
              <w:rPr>
                <w:spacing w:val="-2"/>
                <w:sz w:val="17"/>
                <w:szCs w:val="17"/>
              </w:rPr>
              <w:t>9.90</w:t>
            </w:r>
          </w:p>
        </w:tc>
        <w:tc>
          <w:tcPr>
            <w:tcW w:w="1486" w:type="dxa"/>
            <w:vAlign w:val="top"/>
          </w:tcPr>
          <w:p w14:paraId="08040DBF">
            <w:pPr>
              <w:rPr>
                <w:rFonts w:ascii="Arial"/>
                <w:sz w:val="21"/>
              </w:rPr>
            </w:pPr>
          </w:p>
        </w:tc>
      </w:tr>
    </w:tbl>
    <w:p w14:paraId="0A1DB2F5">
      <w:pPr>
        <w:rPr>
          <w:rFonts w:ascii="Arial"/>
          <w:sz w:val="21"/>
        </w:rPr>
      </w:pPr>
    </w:p>
    <w:p w14:paraId="41EA9190">
      <w:pPr>
        <w:rPr>
          <w:rFonts w:ascii="Arial" w:hAnsi="Arial" w:eastAsia="Arial" w:cs="Arial"/>
          <w:sz w:val="21"/>
          <w:szCs w:val="21"/>
        </w:rPr>
        <w:sectPr>
          <w:pgSz w:w="16839" w:h="11906"/>
          <w:pgMar w:top="400" w:right="1432" w:bottom="400" w:left="1432" w:header="0" w:footer="0" w:gutter="0"/>
          <w:cols w:space="720" w:num="1"/>
        </w:sectPr>
      </w:pPr>
    </w:p>
    <w:p w14:paraId="4DEFD775">
      <w:pPr>
        <w:spacing w:before="39"/>
      </w:pPr>
    </w:p>
    <w:p w14:paraId="187A3199">
      <w:pPr>
        <w:spacing w:before="39"/>
      </w:pPr>
    </w:p>
    <w:p w14:paraId="4BE288A2">
      <w:pPr>
        <w:spacing w:before="38"/>
      </w:pPr>
    </w:p>
    <w:p w14:paraId="69578EC0">
      <w:pPr>
        <w:spacing w:before="38"/>
      </w:pPr>
    </w:p>
    <w:p w14:paraId="4D1C0026">
      <w:pPr>
        <w:spacing w:before="38"/>
      </w:pP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66BC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365647E9">
            <w:pPr>
              <w:pStyle w:val="8"/>
              <w:spacing w:before="173"/>
              <w:ind w:left="77"/>
              <w:rPr>
                <w:sz w:val="17"/>
                <w:szCs w:val="17"/>
              </w:rPr>
            </w:pPr>
            <w:r>
              <w:rPr>
                <w:spacing w:val="-2"/>
                <w:sz w:val="17"/>
                <w:szCs w:val="17"/>
              </w:rPr>
              <w:t>30112</w:t>
            </w:r>
          </w:p>
        </w:tc>
        <w:tc>
          <w:tcPr>
            <w:tcW w:w="2396" w:type="dxa"/>
            <w:vAlign w:val="top"/>
          </w:tcPr>
          <w:p w14:paraId="1162D893">
            <w:pPr>
              <w:pStyle w:val="8"/>
              <w:spacing w:before="173" w:line="219" w:lineRule="auto"/>
              <w:ind w:left="73"/>
              <w:rPr>
                <w:sz w:val="17"/>
                <w:szCs w:val="17"/>
              </w:rPr>
            </w:pPr>
            <w:r>
              <w:rPr>
                <w:spacing w:val="-1"/>
                <w:sz w:val="17"/>
                <w:szCs w:val="17"/>
              </w:rPr>
              <w:t>其他社会保障缴费</w:t>
            </w:r>
          </w:p>
        </w:tc>
        <w:tc>
          <w:tcPr>
            <w:tcW w:w="2397" w:type="dxa"/>
            <w:vAlign w:val="top"/>
          </w:tcPr>
          <w:p w14:paraId="7974579E">
            <w:pPr>
              <w:pStyle w:val="8"/>
              <w:spacing w:before="173"/>
              <w:ind w:left="80"/>
              <w:rPr>
                <w:sz w:val="17"/>
                <w:szCs w:val="17"/>
              </w:rPr>
            </w:pPr>
            <w:r>
              <w:rPr>
                <w:spacing w:val="-2"/>
                <w:sz w:val="17"/>
                <w:szCs w:val="17"/>
              </w:rPr>
              <w:t>50102</w:t>
            </w:r>
          </w:p>
        </w:tc>
        <w:tc>
          <w:tcPr>
            <w:tcW w:w="2397" w:type="dxa"/>
            <w:vAlign w:val="top"/>
          </w:tcPr>
          <w:p w14:paraId="29FF1DF4">
            <w:pPr>
              <w:pStyle w:val="8"/>
              <w:spacing w:before="173" w:line="219" w:lineRule="auto"/>
              <w:ind w:left="81"/>
              <w:rPr>
                <w:sz w:val="17"/>
                <w:szCs w:val="17"/>
              </w:rPr>
            </w:pPr>
            <w:r>
              <w:rPr>
                <w:spacing w:val="-2"/>
                <w:sz w:val="17"/>
                <w:szCs w:val="17"/>
              </w:rPr>
              <w:t>社会保障缴费</w:t>
            </w:r>
          </w:p>
        </w:tc>
        <w:tc>
          <w:tcPr>
            <w:tcW w:w="1438" w:type="dxa"/>
            <w:vAlign w:val="top"/>
          </w:tcPr>
          <w:p w14:paraId="3CA7EC4B">
            <w:pPr>
              <w:pStyle w:val="8"/>
              <w:spacing w:before="173" w:line="239" w:lineRule="auto"/>
              <w:ind w:left="1024"/>
              <w:rPr>
                <w:sz w:val="17"/>
                <w:szCs w:val="17"/>
              </w:rPr>
            </w:pPr>
            <w:r>
              <w:rPr>
                <w:spacing w:val="-2"/>
                <w:sz w:val="17"/>
                <w:szCs w:val="17"/>
              </w:rPr>
              <w:t>0.96</w:t>
            </w:r>
          </w:p>
        </w:tc>
        <w:tc>
          <w:tcPr>
            <w:tcW w:w="1438" w:type="dxa"/>
            <w:vAlign w:val="top"/>
          </w:tcPr>
          <w:p w14:paraId="41B4C417">
            <w:pPr>
              <w:pStyle w:val="8"/>
              <w:spacing w:before="173" w:line="239" w:lineRule="auto"/>
              <w:ind w:left="1026"/>
              <w:rPr>
                <w:sz w:val="17"/>
                <w:szCs w:val="17"/>
              </w:rPr>
            </w:pPr>
            <w:r>
              <w:rPr>
                <w:spacing w:val="-2"/>
                <w:sz w:val="17"/>
                <w:szCs w:val="17"/>
              </w:rPr>
              <w:t>0.96</w:t>
            </w:r>
          </w:p>
        </w:tc>
        <w:tc>
          <w:tcPr>
            <w:tcW w:w="1486" w:type="dxa"/>
            <w:vAlign w:val="top"/>
          </w:tcPr>
          <w:p w14:paraId="28029225">
            <w:pPr>
              <w:rPr>
                <w:rFonts w:ascii="Arial"/>
                <w:sz w:val="21"/>
              </w:rPr>
            </w:pPr>
          </w:p>
        </w:tc>
      </w:tr>
      <w:tr w14:paraId="11093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1397855A">
            <w:pPr>
              <w:pStyle w:val="8"/>
              <w:spacing w:before="179"/>
              <w:ind w:left="77"/>
              <w:rPr>
                <w:sz w:val="17"/>
                <w:szCs w:val="17"/>
              </w:rPr>
            </w:pPr>
            <w:r>
              <w:rPr>
                <w:spacing w:val="-2"/>
                <w:sz w:val="17"/>
                <w:szCs w:val="17"/>
              </w:rPr>
              <w:t>30113</w:t>
            </w:r>
          </w:p>
        </w:tc>
        <w:tc>
          <w:tcPr>
            <w:tcW w:w="2396" w:type="dxa"/>
            <w:vAlign w:val="top"/>
          </w:tcPr>
          <w:p w14:paraId="7A6A9A52">
            <w:pPr>
              <w:pStyle w:val="8"/>
              <w:spacing w:before="179" w:line="220" w:lineRule="auto"/>
              <w:ind w:left="72"/>
              <w:rPr>
                <w:sz w:val="17"/>
                <w:szCs w:val="17"/>
              </w:rPr>
            </w:pPr>
            <w:r>
              <w:rPr>
                <w:spacing w:val="-1"/>
                <w:sz w:val="17"/>
                <w:szCs w:val="17"/>
              </w:rPr>
              <w:t>住房公积金</w:t>
            </w:r>
          </w:p>
        </w:tc>
        <w:tc>
          <w:tcPr>
            <w:tcW w:w="2397" w:type="dxa"/>
            <w:vAlign w:val="top"/>
          </w:tcPr>
          <w:p w14:paraId="048D7836">
            <w:pPr>
              <w:pStyle w:val="8"/>
              <w:spacing w:before="179"/>
              <w:ind w:left="80"/>
              <w:rPr>
                <w:sz w:val="17"/>
                <w:szCs w:val="17"/>
              </w:rPr>
            </w:pPr>
            <w:r>
              <w:rPr>
                <w:spacing w:val="-2"/>
                <w:sz w:val="17"/>
                <w:szCs w:val="17"/>
              </w:rPr>
              <w:t>50103</w:t>
            </w:r>
          </w:p>
        </w:tc>
        <w:tc>
          <w:tcPr>
            <w:tcW w:w="2397" w:type="dxa"/>
            <w:vAlign w:val="top"/>
          </w:tcPr>
          <w:p w14:paraId="51E3BB11">
            <w:pPr>
              <w:pStyle w:val="8"/>
              <w:spacing w:before="179" w:line="220" w:lineRule="auto"/>
              <w:ind w:left="79"/>
              <w:rPr>
                <w:sz w:val="17"/>
                <w:szCs w:val="17"/>
              </w:rPr>
            </w:pPr>
            <w:r>
              <w:rPr>
                <w:spacing w:val="-1"/>
                <w:sz w:val="17"/>
                <w:szCs w:val="17"/>
              </w:rPr>
              <w:t>住房公积金</w:t>
            </w:r>
          </w:p>
        </w:tc>
        <w:tc>
          <w:tcPr>
            <w:tcW w:w="1438" w:type="dxa"/>
            <w:vAlign w:val="top"/>
          </w:tcPr>
          <w:p w14:paraId="06FE5D93">
            <w:pPr>
              <w:pStyle w:val="8"/>
              <w:spacing w:before="179" w:line="239" w:lineRule="auto"/>
              <w:ind w:left="940"/>
              <w:rPr>
                <w:sz w:val="17"/>
                <w:szCs w:val="17"/>
              </w:rPr>
            </w:pPr>
            <w:r>
              <w:rPr>
                <w:spacing w:val="-2"/>
                <w:sz w:val="17"/>
                <w:szCs w:val="17"/>
              </w:rPr>
              <w:t>22.26</w:t>
            </w:r>
          </w:p>
        </w:tc>
        <w:tc>
          <w:tcPr>
            <w:tcW w:w="1438" w:type="dxa"/>
            <w:vAlign w:val="top"/>
          </w:tcPr>
          <w:p w14:paraId="54D372A5">
            <w:pPr>
              <w:pStyle w:val="8"/>
              <w:spacing w:before="179" w:line="239" w:lineRule="auto"/>
              <w:ind w:left="942"/>
              <w:rPr>
                <w:sz w:val="17"/>
                <w:szCs w:val="17"/>
              </w:rPr>
            </w:pPr>
            <w:r>
              <w:rPr>
                <w:spacing w:val="-2"/>
                <w:sz w:val="17"/>
                <w:szCs w:val="17"/>
              </w:rPr>
              <w:t>22.26</w:t>
            </w:r>
          </w:p>
        </w:tc>
        <w:tc>
          <w:tcPr>
            <w:tcW w:w="1486" w:type="dxa"/>
            <w:vAlign w:val="top"/>
          </w:tcPr>
          <w:p w14:paraId="054F8D19">
            <w:pPr>
              <w:rPr>
                <w:rFonts w:ascii="Arial"/>
                <w:sz w:val="21"/>
              </w:rPr>
            </w:pPr>
          </w:p>
        </w:tc>
      </w:tr>
    </w:tbl>
    <w:p w14:paraId="4938BC66">
      <w:pPr>
        <w:rPr>
          <w:rFonts w:ascii="Arial"/>
          <w:sz w:val="21"/>
        </w:rPr>
      </w:pPr>
    </w:p>
    <w:p w14:paraId="1724EF29">
      <w:pPr>
        <w:rPr>
          <w:rFonts w:ascii="Arial" w:hAnsi="Arial" w:eastAsia="Arial" w:cs="Arial"/>
          <w:sz w:val="21"/>
          <w:szCs w:val="21"/>
        </w:rPr>
        <w:sectPr>
          <w:pgSz w:w="16839" w:h="11906"/>
          <w:pgMar w:top="400" w:right="1432" w:bottom="400" w:left="1432" w:header="0" w:footer="0" w:gutter="0"/>
          <w:cols w:space="720" w:num="1"/>
        </w:sectPr>
      </w:pPr>
    </w:p>
    <w:p w14:paraId="38777CFE">
      <w:pPr>
        <w:spacing w:line="267" w:lineRule="auto"/>
        <w:rPr>
          <w:rFonts w:ascii="Arial"/>
          <w:sz w:val="21"/>
        </w:rPr>
      </w:pPr>
    </w:p>
    <w:p w14:paraId="042FEC95">
      <w:pPr>
        <w:spacing w:line="267" w:lineRule="auto"/>
        <w:rPr>
          <w:rFonts w:ascii="Arial"/>
          <w:sz w:val="21"/>
        </w:rPr>
      </w:pPr>
    </w:p>
    <w:p w14:paraId="1AA4A37F">
      <w:pPr>
        <w:spacing w:line="267" w:lineRule="auto"/>
        <w:rPr>
          <w:rFonts w:ascii="Arial"/>
          <w:sz w:val="21"/>
        </w:rPr>
      </w:pPr>
    </w:p>
    <w:p w14:paraId="09C5BDA7">
      <w:pPr>
        <w:spacing w:line="268" w:lineRule="auto"/>
        <w:rPr>
          <w:rFonts w:ascii="Arial"/>
          <w:sz w:val="21"/>
        </w:rPr>
      </w:pPr>
    </w:p>
    <w:p w14:paraId="6D2F62D3">
      <w:pPr>
        <w:spacing w:line="268" w:lineRule="auto"/>
        <w:rPr>
          <w:rFonts w:ascii="Arial"/>
          <w:sz w:val="21"/>
        </w:rPr>
      </w:pPr>
    </w:p>
    <w:p w14:paraId="47CB0BB4">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050B821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0476D880">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8D3E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1" w:hRule="atLeast"/>
        </w:trPr>
        <w:tc>
          <w:tcPr>
            <w:tcW w:w="1521" w:type="dxa"/>
            <w:gridSpan w:val="3"/>
            <w:vAlign w:val="top"/>
          </w:tcPr>
          <w:p w14:paraId="5B4E2338">
            <w:pPr>
              <w:pStyle w:val="8"/>
              <w:spacing w:before="45" w:line="220" w:lineRule="auto"/>
              <w:ind w:left="340"/>
              <w:rPr>
                <w:sz w:val="11"/>
                <w:szCs w:val="11"/>
              </w:rPr>
            </w:pPr>
            <w:r>
              <w:rPr>
                <w:color w:val="494949"/>
                <w:spacing w:val="-1"/>
                <w:sz w:val="11"/>
                <w:szCs w:val="11"/>
              </w:rPr>
              <w:t>预算经济分类</w:t>
            </w:r>
          </w:p>
        </w:tc>
        <w:tc>
          <w:tcPr>
            <w:tcW w:w="1517" w:type="dxa"/>
            <w:gridSpan w:val="3"/>
            <w:vAlign w:val="top"/>
          </w:tcPr>
          <w:p w14:paraId="2D0DE9E3">
            <w:pPr>
              <w:pStyle w:val="8"/>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7285EA95">
            <w:pPr>
              <w:pStyle w:val="8"/>
              <w:spacing w:before="159" w:line="221" w:lineRule="auto"/>
              <w:ind w:left="346"/>
              <w:rPr>
                <w:sz w:val="11"/>
                <w:szCs w:val="11"/>
              </w:rPr>
            </w:pPr>
            <w:r>
              <w:rPr>
                <w:color w:val="494949"/>
                <w:spacing w:val="-2"/>
                <w:sz w:val="11"/>
                <w:szCs w:val="11"/>
              </w:rPr>
              <w:t>总计</w:t>
            </w:r>
          </w:p>
        </w:tc>
        <w:tc>
          <w:tcPr>
            <w:tcW w:w="1837" w:type="dxa"/>
            <w:gridSpan w:val="2"/>
            <w:vAlign w:val="top"/>
          </w:tcPr>
          <w:p w14:paraId="240622A0">
            <w:pPr>
              <w:pStyle w:val="8"/>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6E26B420">
            <w:pPr>
              <w:pStyle w:val="8"/>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750A331C">
            <w:pPr>
              <w:pStyle w:val="8"/>
              <w:spacing w:before="90" w:line="219" w:lineRule="auto"/>
              <w:ind w:left="140"/>
              <w:rPr>
                <w:sz w:val="11"/>
                <w:szCs w:val="11"/>
              </w:rPr>
            </w:pPr>
            <w:r>
              <w:rPr>
                <w:color w:val="494949"/>
                <w:spacing w:val="-3"/>
                <w:sz w:val="11"/>
                <w:szCs w:val="11"/>
              </w:rPr>
              <w:t>国有资本经营</w:t>
            </w:r>
          </w:p>
          <w:p w14:paraId="739A5CEF">
            <w:pPr>
              <w:pStyle w:val="8"/>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30B18F47">
            <w:pPr>
              <w:pStyle w:val="8"/>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75328A2D">
            <w:pPr>
              <w:pStyle w:val="8"/>
              <w:spacing w:before="90" w:line="220" w:lineRule="auto"/>
              <w:ind w:left="132"/>
              <w:rPr>
                <w:sz w:val="11"/>
                <w:szCs w:val="11"/>
              </w:rPr>
            </w:pPr>
            <w:r>
              <w:rPr>
                <w:color w:val="494949"/>
                <w:spacing w:val="-1"/>
                <w:sz w:val="11"/>
                <w:szCs w:val="11"/>
              </w:rPr>
              <w:t>财政专户管理</w:t>
            </w:r>
          </w:p>
          <w:p w14:paraId="60B39451">
            <w:pPr>
              <w:pStyle w:val="8"/>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42E53E5C">
            <w:pPr>
              <w:pStyle w:val="8"/>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56B7DCC">
            <w:pPr>
              <w:pStyle w:val="8"/>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C3EB3B7">
            <w:pPr>
              <w:pStyle w:val="8"/>
              <w:spacing w:before="90" w:line="219" w:lineRule="auto"/>
              <w:ind w:left="143"/>
              <w:rPr>
                <w:sz w:val="11"/>
                <w:szCs w:val="11"/>
              </w:rPr>
            </w:pPr>
            <w:r>
              <w:rPr>
                <w:color w:val="494949"/>
                <w:spacing w:val="-2"/>
                <w:sz w:val="11"/>
                <w:szCs w:val="11"/>
              </w:rPr>
              <w:t>附属单位上缴</w:t>
            </w:r>
          </w:p>
          <w:p w14:paraId="64447E24">
            <w:pPr>
              <w:pStyle w:val="8"/>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220D342A">
            <w:pPr>
              <w:pStyle w:val="8"/>
              <w:spacing w:before="90" w:line="220" w:lineRule="auto"/>
              <w:ind w:left="135"/>
              <w:rPr>
                <w:sz w:val="11"/>
                <w:szCs w:val="11"/>
              </w:rPr>
            </w:pPr>
            <w:r>
              <w:rPr>
                <w:color w:val="494949"/>
                <w:spacing w:val="-1"/>
                <w:sz w:val="11"/>
                <w:szCs w:val="11"/>
              </w:rPr>
              <w:t>事业单位经营</w:t>
            </w:r>
          </w:p>
          <w:p w14:paraId="4A3D5C3A">
            <w:pPr>
              <w:pStyle w:val="8"/>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329EFC27">
            <w:pPr>
              <w:pStyle w:val="8"/>
              <w:spacing w:before="159" w:line="220" w:lineRule="auto"/>
              <w:ind w:left="213"/>
              <w:rPr>
                <w:sz w:val="11"/>
                <w:szCs w:val="11"/>
              </w:rPr>
            </w:pPr>
            <w:r>
              <w:rPr>
                <w:color w:val="494949"/>
                <w:spacing w:val="-1"/>
                <w:sz w:val="11"/>
                <w:szCs w:val="11"/>
              </w:rPr>
              <w:t>其他收入</w:t>
            </w:r>
          </w:p>
        </w:tc>
      </w:tr>
      <w:tr w14:paraId="5F00A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916A713">
            <w:pPr>
              <w:pStyle w:val="8"/>
              <w:spacing w:before="142" w:line="197" w:lineRule="auto"/>
              <w:ind w:left="86"/>
              <w:rPr>
                <w:sz w:val="5"/>
                <w:szCs w:val="5"/>
              </w:rPr>
            </w:pPr>
            <w:r>
              <w:rPr>
                <w:color w:val="494949"/>
                <w:spacing w:val="18"/>
                <w:w w:val="175"/>
                <w:sz w:val="5"/>
                <w:szCs w:val="5"/>
              </w:rPr>
              <w:t>类</w:t>
            </w:r>
          </w:p>
        </w:tc>
        <w:tc>
          <w:tcPr>
            <w:tcW w:w="299" w:type="dxa"/>
            <w:vAlign w:val="top"/>
          </w:tcPr>
          <w:p w14:paraId="0622FDE1">
            <w:pPr>
              <w:pStyle w:val="8"/>
              <w:spacing w:before="42" w:line="221" w:lineRule="auto"/>
              <w:ind w:left="83"/>
              <w:rPr>
                <w:sz w:val="11"/>
                <w:szCs w:val="11"/>
              </w:rPr>
            </w:pPr>
            <w:r>
              <w:rPr>
                <w:color w:val="494949"/>
                <w:sz w:val="11"/>
                <w:szCs w:val="11"/>
              </w:rPr>
              <w:t>款</w:t>
            </w:r>
          </w:p>
        </w:tc>
        <w:tc>
          <w:tcPr>
            <w:tcW w:w="918" w:type="dxa"/>
            <w:vAlign w:val="top"/>
          </w:tcPr>
          <w:p w14:paraId="0502DEA1">
            <w:pPr>
              <w:pStyle w:val="8"/>
              <w:spacing w:before="42" w:line="219" w:lineRule="auto"/>
              <w:ind w:left="228"/>
              <w:rPr>
                <w:sz w:val="11"/>
                <w:szCs w:val="11"/>
              </w:rPr>
            </w:pPr>
            <w:r>
              <w:rPr>
                <w:color w:val="494949"/>
                <w:spacing w:val="-1"/>
                <w:sz w:val="11"/>
                <w:szCs w:val="11"/>
              </w:rPr>
              <w:t>科目名称</w:t>
            </w:r>
          </w:p>
        </w:tc>
        <w:tc>
          <w:tcPr>
            <w:tcW w:w="299" w:type="dxa"/>
            <w:vAlign w:val="top"/>
          </w:tcPr>
          <w:p w14:paraId="30D629E8">
            <w:pPr>
              <w:pStyle w:val="8"/>
              <w:spacing w:before="142" w:line="197" w:lineRule="auto"/>
              <w:ind w:left="85"/>
              <w:rPr>
                <w:sz w:val="5"/>
                <w:szCs w:val="5"/>
              </w:rPr>
            </w:pPr>
            <w:r>
              <w:rPr>
                <w:color w:val="494949"/>
                <w:spacing w:val="18"/>
                <w:w w:val="175"/>
                <w:sz w:val="5"/>
                <w:szCs w:val="5"/>
              </w:rPr>
              <w:t>类</w:t>
            </w:r>
          </w:p>
        </w:tc>
        <w:tc>
          <w:tcPr>
            <w:tcW w:w="299" w:type="dxa"/>
            <w:vAlign w:val="top"/>
          </w:tcPr>
          <w:p w14:paraId="0B7B2B10">
            <w:pPr>
              <w:pStyle w:val="8"/>
              <w:spacing w:before="42" w:line="221" w:lineRule="auto"/>
              <w:ind w:left="87"/>
              <w:rPr>
                <w:sz w:val="11"/>
                <w:szCs w:val="11"/>
              </w:rPr>
            </w:pPr>
            <w:r>
              <w:rPr>
                <w:color w:val="494949"/>
                <w:sz w:val="11"/>
                <w:szCs w:val="11"/>
              </w:rPr>
              <w:t>款</w:t>
            </w:r>
          </w:p>
        </w:tc>
        <w:tc>
          <w:tcPr>
            <w:tcW w:w="919" w:type="dxa"/>
            <w:vAlign w:val="top"/>
          </w:tcPr>
          <w:p w14:paraId="06FCE155">
            <w:pPr>
              <w:pStyle w:val="8"/>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41410E9D">
            <w:pPr>
              <w:rPr>
                <w:rFonts w:ascii="Arial"/>
                <w:sz w:val="21"/>
              </w:rPr>
            </w:pPr>
          </w:p>
        </w:tc>
        <w:tc>
          <w:tcPr>
            <w:tcW w:w="918" w:type="dxa"/>
            <w:vAlign w:val="top"/>
          </w:tcPr>
          <w:p w14:paraId="78C4F873">
            <w:pPr>
              <w:pStyle w:val="8"/>
              <w:spacing w:before="42" w:line="221" w:lineRule="auto"/>
              <w:ind w:left="348"/>
              <w:rPr>
                <w:sz w:val="11"/>
                <w:szCs w:val="11"/>
              </w:rPr>
            </w:pPr>
            <w:r>
              <w:rPr>
                <w:color w:val="494949"/>
                <w:spacing w:val="-2"/>
                <w:sz w:val="11"/>
                <w:szCs w:val="11"/>
              </w:rPr>
              <w:t>小计</w:t>
            </w:r>
          </w:p>
        </w:tc>
        <w:tc>
          <w:tcPr>
            <w:tcW w:w="919" w:type="dxa"/>
            <w:vAlign w:val="top"/>
          </w:tcPr>
          <w:p w14:paraId="7164416E">
            <w:pPr>
              <w:pStyle w:val="8"/>
              <w:spacing w:before="4" w:line="220" w:lineRule="auto"/>
              <w:ind w:left="128"/>
              <w:rPr>
                <w:sz w:val="11"/>
                <w:szCs w:val="11"/>
              </w:rPr>
            </w:pPr>
            <w:r>
              <w:rPr>
                <w:color w:val="494949"/>
                <w:spacing w:val="-1"/>
                <w:sz w:val="11"/>
                <w:szCs w:val="11"/>
              </w:rPr>
              <w:t>其中：财政拨</w:t>
            </w:r>
          </w:p>
          <w:p w14:paraId="741343E9">
            <w:pPr>
              <w:pStyle w:val="8"/>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0152DEBB">
            <w:pPr>
              <w:rPr>
                <w:rFonts w:ascii="Arial"/>
                <w:sz w:val="21"/>
              </w:rPr>
            </w:pPr>
          </w:p>
        </w:tc>
        <w:tc>
          <w:tcPr>
            <w:tcW w:w="919" w:type="dxa"/>
            <w:vMerge w:val="continue"/>
            <w:tcBorders>
              <w:top w:val="nil"/>
            </w:tcBorders>
            <w:vAlign w:val="top"/>
          </w:tcPr>
          <w:p w14:paraId="73A8D9B3">
            <w:pPr>
              <w:rPr>
                <w:rFonts w:ascii="Arial"/>
                <w:sz w:val="21"/>
              </w:rPr>
            </w:pPr>
          </w:p>
        </w:tc>
        <w:tc>
          <w:tcPr>
            <w:tcW w:w="919" w:type="dxa"/>
            <w:vMerge w:val="continue"/>
            <w:tcBorders>
              <w:top w:val="nil"/>
            </w:tcBorders>
            <w:vAlign w:val="top"/>
          </w:tcPr>
          <w:p w14:paraId="47E807A1">
            <w:pPr>
              <w:rPr>
                <w:rFonts w:ascii="Arial"/>
                <w:sz w:val="21"/>
              </w:rPr>
            </w:pPr>
          </w:p>
        </w:tc>
        <w:tc>
          <w:tcPr>
            <w:tcW w:w="919" w:type="dxa"/>
            <w:vMerge w:val="continue"/>
            <w:tcBorders>
              <w:top w:val="nil"/>
            </w:tcBorders>
            <w:vAlign w:val="top"/>
          </w:tcPr>
          <w:p w14:paraId="228A48C4">
            <w:pPr>
              <w:rPr>
                <w:rFonts w:ascii="Arial"/>
                <w:sz w:val="21"/>
              </w:rPr>
            </w:pPr>
          </w:p>
        </w:tc>
        <w:tc>
          <w:tcPr>
            <w:tcW w:w="919" w:type="dxa"/>
            <w:vMerge w:val="continue"/>
            <w:tcBorders>
              <w:top w:val="nil"/>
            </w:tcBorders>
            <w:vAlign w:val="top"/>
          </w:tcPr>
          <w:p w14:paraId="3EEE57CE">
            <w:pPr>
              <w:rPr>
                <w:rFonts w:ascii="Arial"/>
                <w:sz w:val="21"/>
              </w:rPr>
            </w:pPr>
          </w:p>
        </w:tc>
        <w:tc>
          <w:tcPr>
            <w:tcW w:w="919" w:type="dxa"/>
            <w:vMerge w:val="continue"/>
            <w:tcBorders>
              <w:top w:val="nil"/>
            </w:tcBorders>
            <w:vAlign w:val="top"/>
          </w:tcPr>
          <w:p w14:paraId="40DA46CB">
            <w:pPr>
              <w:rPr>
                <w:rFonts w:ascii="Arial"/>
                <w:sz w:val="21"/>
              </w:rPr>
            </w:pPr>
          </w:p>
        </w:tc>
        <w:tc>
          <w:tcPr>
            <w:tcW w:w="919" w:type="dxa"/>
            <w:vMerge w:val="continue"/>
            <w:tcBorders>
              <w:top w:val="nil"/>
            </w:tcBorders>
            <w:vAlign w:val="top"/>
          </w:tcPr>
          <w:p w14:paraId="68290CCA">
            <w:pPr>
              <w:rPr>
                <w:rFonts w:ascii="Arial"/>
                <w:sz w:val="21"/>
              </w:rPr>
            </w:pPr>
          </w:p>
        </w:tc>
        <w:tc>
          <w:tcPr>
            <w:tcW w:w="919" w:type="dxa"/>
            <w:vMerge w:val="continue"/>
            <w:tcBorders>
              <w:top w:val="nil"/>
            </w:tcBorders>
            <w:vAlign w:val="top"/>
          </w:tcPr>
          <w:p w14:paraId="7CB45B0F">
            <w:pPr>
              <w:rPr>
                <w:rFonts w:ascii="Arial"/>
                <w:sz w:val="21"/>
              </w:rPr>
            </w:pPr>
          </w:p>
        </w:tc>
        <w:tc>
          <w:tcPr>
            <w:tcW w:w="807" w:type="dxa"/>
            <w:vMerge w:val="continue"/>
            <w:tcBorders>
              <w:top w:val="nil"/>
            </w:tcBorders>
            <w:vAlign w:val="top"/>
          </w:tcPr>
          <w:p w14:paraId="18EFB36E">
            <w:pPr>
              <w:rPr>
                <w:rFonts w:ascii="Arial"/>
                <w:sz w:val="21"/>
              </w:rPr>
            </w:pPr>
          </w:p>
        </w:tc>
      </w:tr>
      <w:tr w14:paraId="0FBD7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CAECCD0">
            <w:pPr>
              <w:spacing w:line="195" w:lineRule="exact"/>
              <w:rPr>
                <w:rFonts w:ascii="Arial"/>
                <w:sz w:val="17"/>
              </w:rPr>
            </w:pPr>
          </w:p>
        </w:tc>
        <w:tc>
          <w:tcPr>
            <w:tcW w:w="299" w:type="dxa"/>
            <w:vAlign w:val="top"/>
          </w:tcPr>
          <w:p w14:paraId="7DA4753F">
            <w:pPr>
              <w:spacing w:line="195" w:lineRule="exact"/>
              <w:rPr>
                <w:rFonts w:ascii="Arial"/>
                <w:sz w:val="17"/>
              </w:rPr>
            </w:pPr>
          </w:p>
        </w:tc>
        <w:tc>
          <w:tcPr>
            <w:tcW w:w="918" w:type="dxa"/>
            <w:vAlign w:val="top"/>
          </w:tcPr>
          <w:p w14:paraId="3B6D3117">
            <w:pPr>
              <w:spacing w:line="195" w:lineRule="exact"/>
              <w:rPr>
                <w:rFonts w:ascii="Arial"/>
                <w:sz w:val="17"/>
              </w:rPr>
            </w:pPr>
          </w:p>
        </w:tc>
        <w:tc>
          <w:tcPr>
            <w:tcW w:w="299" w:type="dxa"/>
            <w:vAlign w:val="top"/>
          </w:tcPr>
          <w:p w14:paraId="2057AAFF">
            <w:pPr>
              <w:spacing w:line="195" w:lineRule="exact"/>
              <w:rPr>
                <w:rFonts w:ascii="Arial"/>
                <w:sz w:val="17"/>
              </w:rPr>
            </w:pPr>
          </w:p>
        </w:tc>
        <w:tc>
          <w:tcPr>
            <w:tcW w:w="299" w:type="dxa"/>
            <w:vAlign w:val="top"/>
          </w:tcPr>
          <w:p w14:paraId="13DA80DE">
            <w:pPr>
              <w:spacing w:line="195" w:lineRule="exact"/>
              <w:rPr>
                <w:rFonts w:ascii="Arial"/>
                <w:sz w:val="17"/>
              </w:rPr>
            </w:pPr>
          </w:p>
        </w:tc>
        <w:tc>
          <w:tcPr>
            <w:tcW w:w="919" w:type="dxa"/>
            <w:vAlign w:val="top"/>
          </w:tcPr>
          <w:p w14:paraId="435D15AD">
            <w:pPr>
              <w:spacing w:line="195" w:lineRule="exact"/>
              <w:rPr>
                <w:rFonts w:ascii="Arial"/>
                <w:sz w:val="17"/>
              </w:rPr>
            </w:pPr>
          </w:p>
        </w:tc>
        <w:tc>
          <w:tcPr>
            <w:tcW w:w="918" w:type="dxa"/>
            <w:vAlign w:val="top"/>
          </w:tcPr>
          <w:p w14:paraId="708B327C">
            <w:pPr>
              <w:pStyle w:val="8"/>
              <w:spacing w:before="43" w:line="217" w:lineRule="auto"/>
              <w:ind w:left="401"/>
              <w:rPr>
                <w:sz w:val="11"/>
                <w:szCs w:val="11"/>
              </w:rPr>
            </w:pPr>
            <w:r>
              <w:rPr>
                <w:spacing w:val="-2"/>
                <w:sz w:val="11"/>
                <w:szCs w:val="11"/>
              </w:rPr>
              <w:t>1,328.59</w:t>
            </w:r>
          </w:p>
        </w:tc>
        <w:tc>
          <w:tcPr>
            <w:tcW w:w="918" w:type="dxa"/>
            <w:vAlign w:val="top"/>
          </w:tcPr>
          <w:p w14:paraId="061C2FD4">
            <w:pPr>
              <w:pStyle w:val="8"/>
              <w:spacing w:before="43" w:line="217" w:lineRule="auto"/>
              <w:ind w:left="403"/>
              <w:rPr>
                <w:sz w:val="11"/>
                <w:szCs w:val="11"/>
              </w:rPr>
            </w:pPr>
            <w:r>
              <w:rPr>
                <w:spacing w:val="-2"/>
                <w:sz w:val="11"/>
                <w:szCs w:val="11"/>
              </w:rPr>
              <w:t>1,328.59</w:t>
            </w:r>
          </w:p>
        </w:tc>
        <w:tc>
          <w:tcPr>
            <w:tcW w:w="919" w:type="dxa"/>
            <w:vAlign w:val="top"/>
          </w:tcPr>
          <w:p w14:paraId="36ADF479">
            <w:pPr>
              <w:pStyle w:val="8"/>
              <w:spacing w:before="43" w:line="217" w:lineRule="auto"/>
              <w:ind w:left="405"/>
              <w:rPr>
                <w:sz w:val="11"/>
                <w:szCs w:val="11"/>
              </w:rPr>
            </w:pPr>
            <w:r>
              <w:rPr>
                <w:spacing w:val="-2"/>
                <w:sz w:val="11"/>
                <w:szCs w:val="11"/>
              </w:rPr>
              <w:t>1,328.59</w:t>
            </w:r>
          </w:p>
        </w:tc>
        <w:tc>
          <w:tcPr>
            <w:tcW w:w="919" w:type="dxa"/>
            <w:vAlign w:val="top"/>
          </w:tcPr>
          <w:p w14:paraId="3A8225B7">
            <w:pPr>
              <w:spacing w:line="195" w:lineRule="exact"/>
              <w:rPr>
                <w:rFonts w:ascii="Arial"/>
                <w:sz w:val="17"/>
              </w:rPr>
            </w:pPr>
          </w:p>
        </w:tc>
        <w:tc>
          <w:tcPr>
            <w:tcW w:w="919" w:type="dxa"/>
            <w:vAlign w:val="top"/>
          </w:tcPr>
          <w:p w14:paraId="312B1A42">
            <w:pPr>
              <w:spacing w:line="195" w:lineRule="exact"/>
              <w:rPr>
                <w:rFonts w:ascii="Arial"/>
                <w:sz w:val="17"/>
              </w:rPr>
            </w:pPr>
          </w:p>
        </w:tc>
        <w:tc>
          <w:tcPr>
            <w:tcW w:w="919" w:type="dxa"/>
            <w:vAlign w:val="top"/>
          </w:tcPr>
          <w:p w14:paraId="304DC6AE">
            <w:pPr>
              <w:spacing w:line="195" w:lineRule="exact"/>
              <w:rPr>
                <w:rFonts w:ascii="Arial"/>
                <w:sz w:val="17"/>
              </w:rPr>
            </w:pPr>
          </w:p>
        </w:tc>
        <w:tc>
          <w:tcPr>
            <w:tcW w:w="919" w:type="dxa"/>
            <w:vAlign w:val="top"/>
          </w:tcPr>
          <w:p w14:paraId="30D70112">
            <w:pPr>
              <w:spacing w:line="195" w:lineRule="exact"/>
              <w:rPr>
                <w:rFonts w:ascii="Arial"/>
                <w:sz w:val="17"/>
              </w:rPr>
            </w:pPr>
          </w:p>
        </w:tc>
        <w:tc>
          <w:tcPr>
            <w:tcW w:w="919" w:type="dxa"/>
            <w:vAlign w:val="top"/>
          </w:tcPr>
          <w:p w14:paraId="51EBD3AD">
            <w:pPr>
              <w:spacing w:line="195" w:lineRule="exact"/>
              <w:rPr>
                <w:rFonts w:ascii="Arial"/>
                <w:sz w:val="17"/>
              </w:rPr>
            </w:pPr>
          </w:p>
        </w:tc>
        <w:tc>
          <w:tcPr>
            <w:tcW w:w="919" w:type="dxa"/>
            <w:vAlign w:val="top"/>
          </w:tcPr>
          <w:p w14:paraId="73DB901E">
            <w:pPr>
              <w:spacing w:line="195" w:lineRule="exact"/>
              <w:rPr>
                <w:rFonts w:ascii="Arial"/>
                <w:sz w:val="17"/>
              </w:rPr>
            </w:pPr>
          </w:p>
        </w:tc>
        <w:tc>
          <w:tcPr>
            <w:tcW w:w="919" w:type="dxa"/>
            <w:vAlign w:val="top"/>
          </w:tcPr>
          <w:p w14:paraId="659DB158">
            <w:pPr>
              <w:spacing w:line="195" w:lineRule="exact"/>
              <w:rPr>
                <w:rFonts w:ascii="Arial"/>
                <w:sz w:val="17"/>
              </w:rPr>
            </w:pPr>
          </w:p>
        </w:tc>
        <w:tc>
          <w:tcPr>
            <w:tcW w:w="919" w:type="dxa"/>
            <w:vAlign w:val="top"/>
          </w:tcPr>
          <w:p w14:paraId="0871A689">
            <w:pPr>
              <w:spacing w:line="195" w:lineRule="exact"/>
              <w:rPr>
                <w:rFonts w:ascii="Arial"/>
                <w:sz w:val="17"/>
              </w:rPr>
            </w:pPr>
          </w:p>
        </w:tc>
        <w:tc>
          <w:tcPr>
            <w:tcW w:w="807" w:type="dxa"/>
            <w:vAlign w:val="top"/>
          </w:tcPr>
          <w:p w14:paraId="158C5209">
            <w:pPr>
              <w:spacing w:line="195" w:lineRule="exact"/>
              <w:rPr>
                <w:rFonts w:ascii="Arial"/>
                <w:sz w:val="17"/>
              </w:rPr>
            </w:pPr>
          </w:p>
        </w:tc>
      </w:tr>
      <w:tr w14:paraId="5A34D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881E755">
            <w:pPr>
              <w:pStyle w:val="8"/>
              <w:spacing w:before="8" w:line="231" w:lineRule="auto"/>
              <w:ind w:left="74"/>
              <w:rPr>
                <w:sz w:val="11"/>
                <w:szCs w:val="11"/>
              </w:rPr>
            </w:pPr>
            <w:r>
              <w:rPr>
                <w:spacing w:val="-2"/>
                <w:sz w:val="11"/>
                <w:szCs w:val="11"/>
              </w:rPr>
              <w:t>70</w:t>
            </w:r>
          </w:p>
          <w:p w14:paraId="38CF2D84">
            <w:pPr>
              <w:pStyle w:val="8"/>
              <w:spacing w:line="185" w:lineRule="auto"/>
              <w:ind w:left="79"/>
              <w:rPr>
                <w:sz w:val="5"/>
                <w:szCs w:val="5"/>
              </w:rPr>
            </w:pPr>
            <w:r>
              <w:rPr>
                <w:spacing w:val="14"/>
                <w:w w:val="139"/>
                <w:sz w:val="5"/>
                <w:szCs w:val="5"/>
              </w:rPr>
              <w:t>10</w:t>
            </w:r>
          </w:p>
        </w:tc>
        <w:tc>
          <w:tcPr>
            <w:tcW w:w="299" w:type="dxa"/>
            <w:vAlign w:val="top"/>
          </w:tcPr>
          <w:p w14:paraId="7C88B152">
            <w:pPr>
              <w:spacing w:line="195" w:lineRule="exact"/>
              <w:rPr>
                <w:rFonts w:ascii="Arial"/>
                <w:sz w:val="17"/>
              </w:rPr>
            </w:pPr>
          </w:p>
        </w:tc>
        <w:tc>
          <w:tcPr>
            <w:tcW w:w="918" w:type="dxa"/>
            <w:vAlign w:val="top"/>
          </w:tcPr>
          <w:p w14:paraId="2550DF7B">
            <w:pPr>
              <w:pStyle w:val="8"/>
              <w:spacing w:before="7" w:line="158" w:lineRule="auto"/>
              <w:ind w:left="68" w:right="173"/>
              <w:rPr>
                <w:sz w:val="11"/>
                <w:szCs w:val="11"/>
              </w:rPr>
            </w:pPr>
            <w:r>
              <w:rPr>
                <w:spacing w:val="-1"/>
                <w:sz w:val="11"/>
                <w:szCs w:val="11"/>
              </w:rPr>
              <w:t>渑池县交通运</w:t>
            </w:r>
            <w:r>
              <w:rPr>
                <w:sz w:val="11"/>
                <w:szCs w:val="11"/>
              </w:rPr>
              <w:t xml:space="preserve"> </w:t>
            </w:r>
            <w:r>
              <w:rPr>
                <w:spacing w:val="-1"/>
                <w:sz w:val="11"/>
                <w:szCs w:val="11"/>
              </w:rPr>
              <w:t>输局</w:t>
            </w:r>
          </w:p>
        </w:tc>
        <w:tc>
          <w:tcPr>
            <w:tcW w:w="299" w:type="dxa"/>
            <w:vAlign w:val="top"/>
          </w:tcPr>
          <w:p w14:paraId="5FC74CCE">
            <w:pPr>
              <w:spacing w:line="195" w:lineRule="exact"/>
              <w:rPr>
                <w:rFonts w:ascii="Arial"/>
                <w:sz w:val="17"/>
              </w:rPr>
            </w:pPr>
          </w:p>
        </w:tc>
        <w:tc>
          <w:tcPr>
            <w:tcW w:w="299" w:type="dxa"/>
            <w:vAlign w:val="top"/>
          </w:tcPr>
          <w:p w14:paraId="7C4FFD11">
            <w:pPr>
              <w:spacing w:line="195" w:lineRule="exact"/>
              <w:rPr>
                <w:rFonts w:ascii="Arial"/>
                <w:sz w:val="17"/>
              </w:rPr>
            </w:pPr>
          </w:p>
        </w:tc>
        <w:tc>
          <w:tcPr>
            <w:tcW w:w="919" w:type="dxa"/>
            <w:vAlign w:val="top"/>
          </w:tcPr>
          <w:p w14:paraId="32DBEA97">
            <w:pPr>
              <w:spacing w:line="195" w:lineRule="exact"/>
              <w:rPr>
                <w:rFonts w:ascii="Arial"/>
                <w:sz w:val="17"/>
              </w:rPr>
            </w:pPr>
          </w:p>
        </w:tc>
        <w:tc>
          <w:tcPr>
            <w:tcW w:w="918" w:type="dxa"/>
            <w:vAlign w:val="top"/>
          </w:tcPr>
          <w:p w14:paraId="0397D3F0">
            <w:pPr>
              <w:pStyle w:val="8"/>
              <w:spacing w:before="45" w:line="217" w:lineRule="auto"/>
              <w:ind w:left="401"/>
              <w:rPr>
                <w:sz w:val="11"/>
                <w:szCs w:val="11"/>
              </w:rPr>
            </w:pPr>
            <w:r>
              <w:rPr>
                <w:spacing w:val="-2"/>
                <w:sz w:val="11"/>
                <w:szCs w:val="11"/>
              </w:rPr>
              <w:t>1,328.59</w:t>
            </w:r>
          </w:p>
        </w:tc>
        <w:tc>
          <w:tcPr>
            <w:tcW w:w="918" w:type="dxa"/>
            <w:vAlign w:val="top"/>
          </w:tcPr>
          <w:p w14:paraId="7CC86531">
            <w:pPr>
              <w:pStyle w:val="8"/>
              <w:spacing w:before="45" w:line="217" w:lineRule="auto"/>
              <w:ind w:left="403"/>
              <w:rPr>
                <w:sz w:val="11"/>
                <w:szCs w:val="11"/>
              </w:rPr>
            </w:pPr>
            <w:r>
              <w:rPr>
                <w:spacing w:val="-2"/>
                <w:sz w:val="11"/>
                <w:szCs w:val="11"/>
              </w:rPr>
              <w:t>1,328.59</w:t>
            </w:r>
          </w:p>
        </w:tc>
        <w:tc>
          <w:tcPr>
            <w:tcW w:w="919" w:type="dxa"/>
            <w:vAlign w:val="top"/>
          </w:tcPr>
          <w:p w14:paraId="621A1E66">
            <w:pPr>
              <w:pStyle w:val="8"/>
              <w:spacing w:before="45" w:line="217" w:lineRule="auto"/>
              <w:ind w:left="405"/>
              <w:rPr>
                <w:sz w:val="11"/>
                <w:szCs w:val="11"/>
              </w:rPr>
            </w:pPr>
            <w:r>
              <w:rPr>
                <w:spacing w:val="-2"/>
                <w:sz w:val="11"/>
                <w:szCs w:val="11"/>
              </w:rPr>
              <w:t>1,328.59</w:t>
            </w:r>
          </w:p>
        </w:tc>
        <w:tc>
          <w:tcPr>
            <w:tcW w:w="919" w:type="dxa"/>
            <w:vAlign w:val="top"/>
          </w:tcPr>
          <w:p w14:paraId="455DBCA9">
            <w:pPr>
              <w:spacing w:line="195" w:lineRule="exact"/>
              <w:rPr>
                <w:rFonts w:ascii="Arial"/>
                <w:sz w:val="17"/>
              </w:rPr>
            </w:pPr>
          </w:p>
        </w:tc>
        <w:tc>
          <w:tcPr>
            <w:tcW w:w="919" w:type="dxa"/>
            <w:vAlign w:val="top"/>
          </w:tcPr>
          <w:p w14:paraId="12EFC992">
            <w:pPr>
              <w:spacing w:line="195" w:lineRule="exact"/>
              <w:rPr>
                <w:rFonts w:ascii="Arial"/>
                <w:sz w:val="17"/>
              </w:rPr>
            </w:pPr>
          </w:p>
        </w:tc>
        <w:tc>
          <w:tcPr>
            <w:tcW w:w="919" w:type="dxa"/>
            <w:vAlign w:val="top"/>
          </w:tcPr>
          <w:p w14:paraId="1187597C">
            <w:pPr>
              <w:spacing w:line="195" w:lineRule="exact"/>
              <w:rPr>
                <w:rFonts w:ascii="Arial"/>
                <w:sz w:val="17"/>
              </w:rPr>
            </w:pPr>
          </w:p>
        </w:tc>
        <w:tc>
          <w:tcPr>
            <w:tcW w:w="919" w:type="dxa"/>
            <w:vAlign w:val="top"/>
          </w:tcPr>
          <w:p w14:paraId="593341B3">
            <w:pPr>
              <w:spacing w:line="195" w:lineRule="exact"/>
              <w:rPr>
                <w:rFonts w:ascii="Arial"/>
                <w:sz w:val="17"/>
              </w:rPr>
            </w:pPr>
          </w:p>
        </w:tc>
        <w:tc>
          <w:tcPr>
            <w:tcW w:w="919" w:type="dxa"/>
            <w:vAlign w:val="top"/>
          </w:tcPr>
          <w:p w14:paraId="48A8BAC6">
            <w:pPr>
              <w:spacing w:line="195" w:lineRule="exact"/>
              <w:rPr>
                <w:rFonts w:ascii="Arial"/>
                <w:sz w:val="17"/>
              </w:rPr>
            </w:pPr>
          </w:p>
        </w:tc>
        <w:tc>
          <w:tcPr>
            <w:tcW w:w="919" w:type="dxa"/>
            <w:vAlign w:val="top"/>
          </w:tcPr>
          <w:p w14:paraId="759AD5BE">
            <w:pPr>
              <w:spacing w:line="195" w:lineRule="exact"/>
              <w:rPr>
                <w:rFonts w:ascii="Arial"/>
                <w:sz w:val="17"/>
              </w:rPr>
            </w:pPr>
          </w:p>
        </w:tc>
        <w:tc>
          <w:tcPr>
            <w:tcW w:w="919" w:type="dxa"/>
            <w:vAlign w:val="top"/>
          </w:tcPr>
          <w:p w14:paraId="3BA6997C">
            <w:pPr>
              <w:spacing w:line="195" w:lineRule="exact"/>
              <w:rPr>
                <w:rFonts w:ascii="Arial"/>
                <w:sz w:val="17"/>
              </w:rPr>
            </w:pPr>
          </w:p>
        </w:tc>
        <w:tc>
          <w:tcPr>
            <w:tcW w:w="919" w:type="dxa"/>
            <w:vAlign w:val="top"/>
          </w:tcPr>
          <w:p w14:paraId="2A49E859">
            <w:pPr>
              <w:spacing w:line="195" w:lineRule="exact"/>
              <w:rPr>
                <w:rFonts w:ascii="Arial"/>
                <w:sz w:val="17"/>
              </w:rPr>
            </w:pPr>
          </w:p>
        </w:tc>
        <w:tc>
          <w:tcPr>
            <w:tcW w:w="807" w:type="dxa"/>
            <w:vAlign w:val="top"/>
          </w:tcPr>
          <w:p w14:paraId="245442D2">
            <w:pPr>
              <w:spacing w:line="195" w:lineRule="exact"/>
              <w:rPr>
                <w:rFonts w:ascii="Arial"/>
                <w:sz w:val="17"/>
              </w:rPr>
            </w:pPr>
          </w:p>
        </w:tc>
      </w:tr>
      <w:tr w14:paraId="73C46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09E9EEA">
            <w:pPr>
              <w:pStyle w:val="8"/>
              <w:spacing w:before="9" w:line="231" w:lineRule="auto"/>
              <w:ind w:left="73"/>
              <w:rPr>
                <w:sz w:val="11"/>
                <w:szCs w:val="11"/>
              </w:rPr>
            </w:pPr>
            <w:r>
              <w:rPr>
                <w:spacing w:val="-2"/>
                <w:sz w:val="11"/>
                <w:szCs w:val="11"/>
              </w:rPr>
              <w:t>30</w:t>
            </w:r>
          </w:p>
          <w:p w14:paraId="00271725">
            <w:pPr>
              <w:pStyle w:val="8"/>
              <w:spacing w:line="224" w:lineRule="auto"/>
              <w:ind w:left="73"/>
              <w:rPr>
                <w:sz w:val="4"/>
                <w:szCs w:val="4"/>
              </w:rPr>
            </w:pPr>
            <w:r>
              <w:rPr>
                <w:spacing w:val="14"/>
                <w:w w:val="175"/>
                <w:sz w:val="4"/>
                <w:szCs w:val="4"/>
              </w:rPr>
              <w:t>2</w:t>
            </w:r>
          </w:p>
        </w:tc>
        <w:tc>
          <w:tcPr>
            <w:tcW w:w="299" w:type="dxa"/>
            <w:vAlign w:val="top"/>
          </w:tcPr>
          <w:p w14:paraId="15B797F2">
            <w:pPr>
              <w:pStyle w:val="8"/>
              <w:spacing w:before="46"/>
              <w:ind w:left="68"/>
              <w:rPr>
                <w:sz w:val="11"/>
                <w:szCs w:val="11"/>
              </w:rPr>
            </w:pPr>
            <w:r>
              <w:rPr>
                <w:spacing w:val="-2"/>
                <w:sz w:val="11"/>
                <w:szCs w:val="11"/>
              </w:rPr>
              <w:t>01</w:t>
            </w:r>
          </w:p>
        </w:tc>
        <w:tc>
          <w:tcPr>
            <w:tcW w:w="918" w:type="dxa"/>
            <w:vAlign w:val="top"/>
          </w:tcPr>
          <w:p w14:paraId="39E3D12F">
            <w:pPr>
              <w:pStyle w:val="8"/>
              <w:spacing w:before="46" w:line="220" w:lineRule="auto"/>
              <w:ind w:left="70"/>
              <w:rPr>
                <w:sz w:val="11"/>
                <w:szCs w:val="11"/>
              </w:rPr>
            </w:pPr>
            <w:r>
              <w:rPr>
                <w:spacing w:val="-2"/>
                <w:sz w:val="11"/>
                <w:szCs w:val="11"/>
              </w:rPr>
              <w:t>办公费</w:t>
            </w:r>
          </w:p>
        </w:tc>
        <w:tc>
          <w:tcPr>
            <w:tcW w:w="299" w:type="dxa"/>
            <w:vAlign w:val="top"/>
          </w:tcPr>
          <w:p w14:paraId="2ECA3592">
            <w:pPr>
              <w:pStyle w:val="8"/>
              <w:spacing w:before="9" w:line="231" w:lineRule="auto"/>
              <w:ind w:left="72"/>
              <w:rPr>
                <w:sz w:val="11"/>
                <w:szCs w:val="11"/>
              </w:rPr>
            </w:pPr>
            <w:r>
              <w:rPr>
                <w:spacing w:val="-2"/>
                <w:sz w:val="11"/>
                <w:szCs w:val="11"/>
              </w:rPr>
              <w:t>50</w:t>
            </w:r>
          </w:p>
          <w:p w14:paraId="2F263EB1">
            <w:pPr>
              <w:pStyle w:val="8"/>
              <w:spacing w:line="224" w:lineRule="auto"/>
              <w:ind w:left="72"/>
              <w:rPr>
                <w:sz w:val="4"/>
                <w:szCs w:val="4"/>
              </w:rPr>
            </w:pPr>
            <w:r>
              <w:rPr>
                <w:spacing w:val="13"/>
                <w:w w:val="175"/>
                <w:sz w:val="4"/>
                <w:szCs w:val="4"/>
              </w:rPr>
              <w:t>5</w:t>
            </w:r>
          </w:p>
        </w:tc>
        <w:tc>
          <w:tcPr>
            <w:tcW w:w="299" w:type="dxa"/>
            <w:vAlign w:val="top"/>
          </w:tcPr>
          <w:p w14:paraId="5F81C97D">
            <w:pPr>
              <w:pStyle w:val="8"/>
              <w:spacing w:before="46"/>
              <w:ind w:left="72"/>
              <w:rPr>
                <w:sz w:val="11"/>
                <w:szCs w:val="11"/>
              </w:rPr>
            </w:pPr>
            <w:r>
              <w:rPr>
                <w:spacing w:val="-2"/>
                <w:sz w:val="11"/>
                <w:szCs w:val="11"/>
              </w:rPr>
              <w:t>02</w:t>
            </w:r>
          </w:p>
        </w:tc>
        <w:tc>
          <w:tcPr>
            <w:tcW w:w="919" w:type="dxa"/>
            <w:vAlign w:val="top"/>
          </w:tcPr>
          <w:p w14:paraId="59C96B0A">
            <w:pPr>
              <w:pStyle w:val="8"/>
              <w:spacing w:before="9" w:line="93"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D3755C7">
            <w:pPr>
              <w:pStyle w:val="8"/>
              <w:spacing w:before="46" w:line="239" w:lineRule="auto"/>
              <w:ind w:left="558"/>
              <w:rPr>
                <w:sz w:val="11"/>
                <w:szCs w:val="11"/>
              </w:rPr>
            </w:pPr>
            <w:r>
              <w:rPr>
                <w:spacing w:val="-1"/>
                <w:sz w:val="11"/>
                <w:szCs w:val="11"/>
              </w:rPr>
              <w:t>40.00</w:t>
            </w:r>
          </w:p>
        </w:tc>
        <w:tc>
          <w:tcPr>
            <w:tcW w:w="918" w:type="dxa"/>
            <w:vAlign w:val="top"/>
          </w:tcPr>
          <w:p w14:paraId="682F2C0F">
            <w:pPr>
              <w:pStyle w:val="8"/>
              <w:spacing w:before="46" w:line="239" w:lineRule="auto"/>
              <w:ind w:left="560"/>
              <w:rPr>
                <w:sz w:val="11"/>
                <w:szCs w:val="11"/>
              </w:rPr>
            </w:pPr>
            <w:r>
              <w:rPr>
                <w:spacing w:val="-1"/>
                <w:sz w:val="11"/>
                <w:szCs w:val="11"/>
              </w:rPr>
              <w:t>40.00</w:t>
            </w:r>
          </w:p>
        </w:tc>
        <w:tc>
          <w:tcPr>
            <w:tcW w:w="919" w:type="dxa"/>
            <w:vAlign w:val="top"/>
          </w:tcPr>
          <w:p w14:paraId="7672B41D">
            <w:pPr>
              <w:pStyle w:val="8"/>
              <w:spacing w:before="46" w:line="239" w:lineRule="auto"/>
              <w:ind w:left="562"/>
              <w:rPr>
                <w:sz w:val="11"/>
                <w:szCs w:val="11"/>
              </w:rPr>
            </w:pPr>
            <w:r>
              <w:rPr>
                <w:spacing w:val="-1"/>
                <w:sz w:val="11"/>
                <w:szCs w:val="11"/>
              </w:rPr>
              <w:t>40.00</w:t>
            </w:r>
          </w:p>
        </w:tc>
        <w:tc>
          <w:tcPr>
            <w:tcW w:w="919" w:type="dxa"/>
            <w:vAlign w:val="top"/>
          </w:tcPr>
          <w:p w14:paraId="6636BA8B">
            <w:pPr>
              <w:spacing w:line="195" w:lineRule="exact"/>
              <w:rPr>
                <w:rFonts w:ascii="Arial"/>
                <w:sz w:val="17"/>
              </w:rPr>
            </w:pPr>
          </w:p>
        </w:tc>
        <w:tc>
          <w:tcPr>
            <w:tcW w:w="919" w:type="dxa"/>
            <w:vAlign w:val="top"/>
          </w:tcPr>
          <w:p w14:paraId="7707D5A5">
            <w:pPr>
              <w:spacing w:line="195" w:lineRule="exact"/>
              <w:rPr>
                <w:rFonts w:ascii="Arial"/>
                <w:sz w:val="17"/>
              </w:rPr>
            </w:pPr>
          </w:p>
        </w:tc>
        <w:tc>
          <w:tcPr>
            <w:tcW w:w="919" w:type="dxa"/>
            <w:vAlign w:val="top"/>
          </w:tcPr>
          <w:p w14:paraId="62F2A5CF">
            <w:pPr>
              <w:spacing w:line="195" w:lineRule="exact"/>
              <w:rPr>
                <w:rFonts w:ascii="Arial"/>
                <w:sz w:val="17"/>
              </w:rPr>
            </w:pPr>
          </w:p>
        </w:tc>
        <w:tc>
          <w:tcPr>
            <w:tcW w:w="919" w:type="dxa"/>
            <w:vAlign w:val="top"/>
          </w:tcPr>
          <w:p w14:paraId="42A39BDF">
            <w:pPr>
              <w:spacing w:line="195" w:lineRule="exact"/>
              <w:rPr>
                <w:rFonts w:ascii="Arial"/>
                <w:sz w:val="17"/>
              </w:rPr>
            </w:pPr>
          </w:p>
        </w:tc>
        <w:tc>
          <w:tcPr>
            <w:tcW w:w="919" w:type="dxa"/>
            <w:vAlign w:val="top"/>
          </w:tcPr>
          <w:p w14:paraId="5528C19C">
            <w:pPr>
              <w:spacing w:line="195" w:lineRule="exact"/>
              <w:rPr>
                <w:rFonts w:ascii="Arial"/>
                <w:sz w:val="17"/>
              </w:rPr>
            </w:pPr>
          </w:p>
        </w:tc>
        <w:tc>
          <w:tcPr>
            <w:tcW w:w="919" w:type="dxa"/>
            <w:vAlign w:val="top"/>
          </w:tcPr>
          <w:p w14:paraId="3A38F313">
            <w:pPr>
              <w:spacing w:line="195" w:lineRule="exact"/>
              <w:rPr>
                <w:rFonts w:ascii="Arial"/>
                <w:sz w:val="17"/>
              </w:rPr>
            </w:pPr>
          </w:p>
        </w:tc>
        <w:tc>
          <w:tcPr>
            <w:tcW w:w="919" w:type="dxa"/>
            <w:vAlign w:val="top"/>
          </w:tcPr>
          <w:p w14:paraId="164AF9DF">
            <w:pPr>
              <w:spacing w:line="195" w:lineRule="exact"/>
              <w:rPr>
                <w:rFonts w:ascii="Arial"/>
                <w:sz w:val="17"/>
              </w:rPr>
            </w:pPr>
          </w:p>
        </w:tc>
        <w:tc>
          <w:tcPr>
            <w:tcW w:w="919" w:type="dxa"/>
            <w:vAlign w:val="top"/>
          </w:tcPr>
          <w:p w14:paraId="7904D30E">
            <w:pPr>
              <w:spacing w:line="195" w:lineRule="exact"/>
              <w:rPr>
                <w:rFonts w:ascii="Arial"/>
                <w:sz w:val="17"/>
              </w:rPr>
            </w:pPr>
          </w:p>
        </w:tc>
        <w:tc>
          <w:tcPr>
            <w:tcW w:w="807" w:type="dxa"/>
            <w:vAlign w:val="top"/>
          </w:tcPr>
          <w:p w14:paraId="6207F66D">
            <w:pPr>
              <w:spacing w:line="195" w:lineRule="exact"/>
              <w:rPr>
                <w:rFonts w:ascii="Arial"/>
                <w:sz w:val="17"/>
              </w:rPr>
            </w:pPr>
          </w:p>
        </w:tc>
      </w:tr>
      <w:tr w14:paraId="3EDAE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04DE2F2">
            <w:pPr>
              <w:pStyle w:val="8"/>
              <w:spacing w:before="11" w:line="231" w:lineRule="auto"/>
              <w:ind w:left="73"/>
              <w:rPr>
                <w:sz w:val="11"/>
                <w:szCs w:val="11"/>
              </w:rPr>
            </w:pPr>
            <w:r>
              <w:rPr>
                <w:spacing w:val="-2"/>
                <w:sz w:val="11"/>
                <w:szCs w:val="11"/>
              </w:rPr>
              <w:t>30</w:t>
            </w:r>
          </w:p>
          <w:p w14:paraId="54696299">
            <w:pPr>
              <w:pStyle w:val="8"/>
              <w:spacing w:line="217" w:lineRule="auto"/>
              <w:ind w:left="73"/>
              <w:rPr>
                <w:sz w:val="4"/>
                <w:szCs w:val="4"/>
              </w:rPr>
            </w:pPr>
            <w:r>
              <w:rPr>
                <w:spacing w:val="13"/>
                <w:w w:val="175"/>
                <w:sz w:val="4"/>
                <w:szCs w:val="4"/>
              </w:rPr>
              <w:t>3</w:t>
            </w:r>
          </w:p>
        </w:tc>
        <w:tc>
          <w:tcPr>
            <w:tcW w:w="299" w:type="dxa"/>
            <w:vAlign w:val="top"/>
          </w:tcPr>
          <w:p w14:paraId="213B7674">
            <w:pPr>
              <w:pStyle w:val="8"/>
              <w:spacing w:before="48"/>
              <w:ind w:left="68"/>
              <w:rPr>
                <w:sz w:val="11"/>
                <w:szCs w:val="11"/>
              </w:rPr>
            </w:pPr>
            <w:r>
              <w:rPr>
                <w:spacing w:val="-2"/>
                <w:sz w:val="11"/>
                <w:szCs w:val="11"/>
              </w:rPr>
              <w:t>02</w:t>
            </w:r>
          </w:p>
        </w:tc>
        <w:tc>
          <w:tcPr>
            <w:tcW w:w="918" w:type="dxa"/>
            <w:vAlign w:val="top"/>
          </w:tcPr>
          <w:p w14:paraId="5EA4E42A">
            <w:pPr>
              <w:pStyle w:val="8"/>
              <w:spacing w:before="48" w:line="220" w:lineRule="auto"/>
              <w:ind w:left="69"/>
              <w:rPr>
                <w:sz w:val="11"/>
                <w:szCs w:val="11"/>
              </w:rPr>
            </w:pPr>
            <w:r>
              <w:rPr>
                <w:spacing w:val="-2"/>
                <w:sz w:val="11"/>
                <w:szCs w:val="11"/>
              </w:rPr>
              <w:t>退休费</w:t>
            </w:r>
          </w:p>
        </w:tc>
        <w:tc>
          <w:tcPr>
            <w:tcW w:w="299" w:type="dxa"/>
            <w:vAlign w:val="top"/>
          </w:tcPr>
          <w:p w14:paraId="0526F8F6">
            <w:pPr>
              <w:pStyle w:val="8"/>
              <w:spacing w:before="11" w:line="231" w:lineRule="auto"/>
              <w:ind w:left="72"/>
              <w:rPr>
                <w:sz w:val="11"/>
                <w:szCs w:val="11"/>
              </w:rPr>
            </w:pPr>
            <w:r>
              <w:rPr>
                <w:spacing w:val="-2"/>
                <w:sz w:val="11"/>
                <w:szCs w:val="11"/>
              </w:rPr>
              <w:t>50</w:t>
            </w:r>
          </w:p>
          <w:p w14:paraId="0A036B9F">
            <w:pPr>
              <w:pStyle w:val="8"/>
              <w:spacing w:line="217" w:lineRule="auto"/>
              <w:ind w:left="71"/>
              <w:rPr>
                <w:sz w:val="4"/>
                <w:szCs w:val="4"/>
              </w:rPr>
            </w:pPr>
            <w:r>
              <w:rPr>
                <w:spacing w:val="15"/>
                <w:w w:val="175"/>
                <w:sz w:val="4"/>
                <w:szCs w:val="4"/>
              </w:rPr>
              <w:t>9</w:t>
            </w:r>
          </w:p>
        </w:tc>
        <w:tc>
          <w:tcPr>
            <w:tcW w:w="299" w:type="dxa"/>
            <w:vAlign w:val="top"/>
          </w:tcPr>
          <w:p w14:paraId="7599D6EC">
            <w:pPr>
              <w:pStyle w:val="8"/>
              <w:spacing w:before="48"/>
              <w:ind w:left="72"/>
              <w:rPr>
                <w:sz w:val="11"/>
                <w:szCs w:val="11"/>
              </w:rPr>
            </w:pPr>
            <w:r>
              <w:rPr>
                <w:spacing w:val="-2"/>
                <w:sz w:val="11"/>
                <w:szCs w:val="11"/>
              </w:rPr>
              <w:t>05</w:t>
            </w:r>
          </w:p>
        </w:tc>
        <w:tc>
          <w:tcPr>
            <w:tcW w:w="919" w:type="dxa"/>
            <w:vAlign w:val="top"/>
          </w:tcPr>
          <w:p w14:paraId="7726E312">
            <w:pPr>
              <w:pStyle w:val="8"/>
              <w:spacing w:before="48" w:line="220" w:lineRule="auto"/>
              <w:ind w:left="74"/>
              <w:rPr>
                <w:sz w:val="11"/>
                <w:szCs w:val="11"/>
              </w:rPr>
            </w:pPr>
            <w:r>
              <w:rPr>
                <w:spacing w:val="-2"/>
                <w:sz w:val="11"/>
                <w:szCs w:val="11"/>
              </w:rPr>
              <w:t>离退休费</w:t>
            </w:r>
          </w:p>
        </w:tc>
        <w:tc>
          <w:tcPr>
            <w:tcW w:w="918" w:type="dxa"/>
            <w:vAlign w:val="top"/>
          </w:tcPr>
          <w:p w14:paraId="0FF5D2D4">
            <w:pPr>
              <w:pStyle w:val="8"/>
              <w:spacing w:before="48" w:line="239" w:lineRule="auto"/>
              <w:ind w:left="615"/>
              <w:rPr>
                <w:sz w:val="11"/>
                <w:szCs w:val="11"/>
              </w:rPr>
            </w:pPr>
            <w:r>
              <w:rPr>
                <w:spacing w:val="-2"/>
                <w:sz w:val="11"/>
                <w:szCs w:val="11"/>
              </w:rPr>
              <w:t>5.60</w:t>
            </w:r>
          </w:p>
        </w:tc>
        <w:tc>
          <w:tcPr>
            <w:tcW w:w="918" w:type="dxa"/>
            <w:vAlign w:val="top"/>
          </w:tcPr>
          <w:p w14:paraId="55B14748">
            <w:pPr>
              <w:pStyle w:val="8"/>
              <w:spacing w:before="48" w:line="239" w:lineRule="auto"/>
              <w:ind w:left="617"/>
              <w:rPr>
                <w:sz w:val="11"/>
                <w:szCs w:val="11"/>
              </w:rPr>
            </w:pPr>
            <w:r>
              <w:rPr>
                <w:spacing w:val="-2"/>
                <w:sz w:val="11"/>
                <w:szCs w:val="11"/>
              </w:rPr>
              <w:t>5.60</w:t>
            </w:r>
          </w:p>
        </w:tc>
        <w:tc>
          <w:tcPr>
            <w:tcW w:w="919" w:type="dxa"/>
            <w:vAlign w:val="top"/>
          </w:tcPr>
          <w:p w14:paraId="3DED980B">
            <w:pPr>
              <w:pStyle w:val="8"/>
              <w:spacing w:before="48" w:line="239" w:lineRule="auto"/>
              <w:ind w:left="619"/>
              <w:rPr>
                <w:sz w:val="11"/>
                <w:szCs w:val="11"/>
              </w:rPr>
            </w:pPr>
            <w:r>
              <w:rPr>
                <w:spacing w:val="-2"/>
                <w:sz w:val="11"/>
                <w:szCs w:val="11"/>
              </w:rPr>
              <w:t>5.60</w:t>
            </w:r>
          </w:p>
        </w:tc>
        <w:tc>
          <w:tcPr>
            <w:tcW w:w="919" w:type="dxa"/>
            <w:vAlign w:val="top"/>
          </w:tcPr>
          <w:p w14:paraId="1695A51E">
            <w:pPr>
              <w:spacing w:line="195" w:lineRule="exact"/>
              <w:rPr>
                <w:rFonts w:ascii="Arial"/>
                <w:sz w:val="17"/>
              </w:rPr>
            </w:pPr>
          </w:p>
        </w:tc>
        <w:tc>
          <w:tcPr>
            <w:tcW w:w="919" w:type="dxa"/>
            <w:vAlign w:val="top"/>
          </w:tcPr>
          <w:p w14:paraId="19700F7E">
            <w:pPr>
              <w:spacing w:line="195" w:lineRule="exact"/>
              <w:rPr>
                <w:rFonts w:ascii="Arial"/>
                <w:sz w:val="17"/>
              </w:rPr>
            </w:pPr>
          </w:p>
        </w:tc>
        <w:tc>
          <w:tcPr>
            <w:tcW w:w="919" w:type="dxa"/>
            <w:vAlign w:val="top"/>
          </w:tcPr>
          <w:p w14:paraId="430CA889">
            <w:pPr>
              <w:spacing w:line="195" w:lineRule="exact"/>
              <w:rPr>
                <w:rFonts w:ascii="Arial"/>
                <w:sz w:val="17"/>
              </w:rPr>
            </w:pPr>
          </w:p>
        </w:tc>
        <w:tc>
          <w:tcPr>
            <w:tcW w:w="919" w:type="dxa"/>
            <w:vAlign w:val="top"/>
          </w:tcPr>
          <w:p w14:paraId="7ECA0C8F">
            <w:pPr>
              <w:spacing w:line="195" w:lineRule="exact"/>
              <w:rPr>
                <w:rFonts w:ascii="Arial"/>
                <w:sz w:val="17"/>
              </w:rPr>
            </w:pPr>
          </w:p>
        </w:tc>
        <w:tc>
          <w:tcPr>
            <w:tcW w:w="919" w:type="dxa"/>
            <w:vAlign w:val="top"/>
          </w:tcPr>
          <w:p w14:paraId="0A2C5957">
            <w:pPr>
              <w:spacing w:line="195" w:lineRule="exact"/>
              <w:rPr>
                <w:rFonts w:ascii="Arial"/>
                <w:sz w:val="17"/>
              </w:rPr>
            </w:pPr>
          </w:p>
        </w:tc>
        <w:tc>
          <w:tcPr>
            <w:tcW w:w="919" w:type="dxa"/>
            <w:vAlign w:val="top"/>
          </w:tcPr>
          <w:p w14:paraId="3B2BB5D4">
            <w:pPr>
              <w:spacing w:line="195" w:lineRule="exact"/>
              <w:rPr>
                <w:rFonts w:ascii="Arial"/>
                <w:sz w:val="17"/>
              </w:rPr>
            </w:pPr>
          </w:p>
        </w:tc>
        <w:tc>
          <w:tcPr>
            <w:tcW w:w="919" w:type="dxa"/>
            <w:vAlign w:val="top"/>
          </w:tcPr>
          <w:p w14:paraId="38C9E123">
            <w:pPr>
              <w:spacing w:line="195" w:lineRule="exact"/>
              <w:rPr>
                <w:rFonts w:ascii="Arial"/>
                <w:sz w:val="17"/>
              </w:rPr>
            </w:pPr>
          </w:p>
        </w:tc>
        <w:tc>
          <w:tcPr>
            <w:tcW w:w="919" w:type="dxa"/>
            <w:vAlign w:val="top"/>
          </w:tcPr>
          <w:p w14:paraId="2DC597CF">
            <w:pPr>
              <w:spacing w:line="195" w:lineRule="exact"/>
              <w:rPr>
                <w:rFonts w:ascii="Arial"/>
                <w:sz w:val="17"/>
              </w:rPr>
            </w:pPr>
          </w:p>
        </w:tc>
        <w:tc>
          <w:tcPr>
            <w:tcW w:w="807" w:type="dxa"/>
            <w:vAlign w:val="top"/>
          </w:tcPr>
          <w:p w14:paraId="2C46C44C">
            <w:pPr>
              <w:spacing w:line="195" w:lineRule="exact"/>
              <w:rPr>
                <w:rFonts w:ascii="Arial"/>
                <w:sz w:val="17"/>
              </w:rPr>
            </w:pPr>
          </w:p>
        </w:tc>
      </w:tr>
      <w:tr w14:paraId="42A8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9D0426D">
            <w:pPr>
              <w:pStyle w:val="8"/>
              <w:spacing w:before="12" w:line="231" w:lineRule="auto"/>
              <w:ind w:left="73"/>
              <w:rPr>
                <w:sz w:val="11"/>
                <w:szCs w:val="11"/>
              </w:rPr>
            </w:pPr>
            <w:r>
              <w:rPr>
                <w:spacing w:val="-2"/>
                <w:sz w:val="11"/>
                <w:szCs w:val="11"/>
              </w:rPr>
              <w:t>30</w:t>
            </w:r>
          </w:p>
          <w:p w14:paraId="2A3A0DAC">
            <w:pPr>
              <w:pStyle w:val="8"/>
              <w:spacing w:line="210" w:lineRule="auto"/>
              <w:ind w:left="79"/>
              <w:rPr>
                <w:sz w:val="4"/>
                <w:szCs w:val="4"/>
              </w:rPr>
            </w:pPr>
            <w:r>
              <w:rPr>
                <w:spacing w:val="16"/>
                <w:w w:val="132"/>
                <w:sz w:val="4"/>
                <w:szCs w:val="4"/>
              </w:rPr>
              <w:t>1</w:t>
            </w:r>
          </w:p>
        </w:tc>
        <w:tc>
          <w:tcPr>
            <w:tcW w:w="299" w:type="dxa"/>
            <w:vAlign w:val="top"/>
          </w:tcPr>
          <w:p w14:paraId="62BA7EBC">
            <w:pPr>
              <w:pStyle w:val="8"/>
              <w:spacing w:before="49"/>
              <w:ind w:left="68"/>
              <w:rPr>
                <w:sz w:val="11"/>
                <w:szCs w:val="11"/>
              </w:rPr>
            </w:pPr>
            <w:r>
              <w:rPr>
                <w:spacing w:val="-2"/>
                <w:sz w:val="11"/>
                <w:szCs w:val="11"/>
              </w:rPr>
              <w:t>02</w:t>
            </w:r>
          </w:p>
        </w:tc>
        <w:tc>
          <w:tcPr>
            <w:tcW w:w="918" w:type="dxa"/>
            <w:vAlign w:val="top"/>
          </w:tcPr>
          <w:p w14:paraId="4D7DBE2E">
            <w:pPr>
              <w:pStyle w:val="8"/>
              <w:spacing w:before="49" w:line="220" w:lineRule="auto"/>
              <w:ind w:left="68"/>
              <w:rPr>
                <w:sz w:val="11"/>
                <w:szCs w:val="11"/>
              </w:rPr>
            </w:pPr>
            <w:r>
              <w:rPr>
                <w:spacing w:val="-1"/>
                <w:sz w:val="11"/>
                <w:szCs w:val="11"/>
              </w:rPr>
              <w:t>津贴补贴</w:t>
            </w:r>
          </w:p>
        </w:tc>
        <w:tc>
          <w:tcPr>
            <w:tcW w:w="299" w:type="dxa"/>
            <w:vAlign w:val="top"/>
          </w:tcPr>
          <w:p w14:paraId="3DF6878A">
            <w:pPr>
              <w:pStyle w:val="8"/>
              <w:spacing w:before="12" w:line="231" w:lineRule="auto"/>
              <w:ind w:left="72"/>
              <w:rPr>
                <w:sz w:val="11"/>
                <w:szCs w:val="11"/>
              </w:rPr>
            </w:pPr>
            <w:r>
              <w:rPr>
                <w:spacing w:val="-2"/>
                <w:sz w:val="11"/>
                <w:szCs w:val="11"/>
              </w:rPr>
              <w:t>50</w:t>
            </w:r>
          </w:p>
          <w:p w14:paraId="0CA17E20">
            <w:pPr>
              <w:pStyle w:val="8"/>
              <w:spacing w:line="210" w:lineRule="auto"/>
              <w:ind w:left="78"/>
              <w:rPr>
                <w:sz w:val="4"/>
                <w:szCs w:val="4"/>
              </w:rPr>
            </w:pPr>
            <w:r>
              <w:rPr>
                <w:spacing w:val="16"/>
                <w:w w:val="132"/>
                <w:sz w:val="4"/>
                <w:szCs w:val="4"/>
              </w:rPr>
              <w:t>1</w:t>
            </w:r>
          </w:p>
        </w:tc>
        <w:tc>
          <w:tcPr>
            <w:tcW w:w="299" w:type="dxa"/>
            <w:vAlign w:val="top"/>
          </w:tcPr>
          <w:p w14:paraId="55109CD0">
            <w:pPr>
              <w:pStyle w:val="8"/>
              <w:spacing w:before="49"/>
              <w:ind w:left="72"/>
              <w:rPr>
                <w:sz w:val="11"/>
                <w:szCs w:val="11"/>
              </w:rPr>
            </w:pPr>
            <w:r>
              <w:rPr>
                <w:spacing w:val="-2"/>
                <w:sz w:val="11"/>
                <w:szCs w:val="11"/>
              </w:rPr>
              <w:t>01</w:t>
            </w:r>
          </w:p>
        </w:tc>
        <w:tc>
          <w:tcPr>
            <w:tcW w:w="919" w:type="dxa"/>
            <w:vAlign w:val="top"/>
          </w:tcPr>
          <w:p w14:paraId="4EBC98C9">
            <w:pPr>
              <w:pStyle w:val="8"/>
              <w:spacing w:before="12"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4BE41454">
            <w:pPr>
              <w:pStyle w:val="8"/>
              <w:spacing w:before="50" w:line="239" w:lineRule="auto"/>
              <w:ind w:left="614"/>
              <w:rPr>
                <w:sz w:val="11"/>
                <w:szCs w:val="11"/>
              </w:rPr>
            </w:pPr>
            <w:r>
              <w:rPr>
                <w:spacing w:val="-1"/>
                <w:sz w:val="11"/>
                <w:szCs w:val="11"/>
              </w:rPr>
              <w:t>9.23</w:t>
            </w:r>
          </w:p>
        </w:tc>
        <w:tc>
          <w:tcPr>
            <w:tcW w:w="918" w:type="dxa"/>
            <w:vAlign w:val="top"/>
          </w:tcPr>
          <w:p w14:paraId="40C7C89E">
            <w:pPr>
              <w:pStyle w:val="8"/>
              <w:spacing w:before="50" w:line="239" w:lineRule="auto"/>
              <w:ind w:left="616"/>
              <w:rPr>
                <w:sz w:val="11"/>
                <w:szCs w:val="11"/>
              </w:rPr>
            </w:pPr>
            <w:r>
              <w:rPr>
                <w:spacing w:val="-1"/>
                <w:sz w:val="11"/>
                <w:szCs w:val="11"/>
              </w:rPr>
              <w:t>9.23</w:t>
            </w:r>
          </w:p>
        </w:tc>
        <w:tc>
          <w:tcPr>
            <w:tcW w:w="919" w:type="dxa"/>
            <w:vAlign w:val="top"/>
          </w:tcPr>
          <w:p w14:paraId="6A9E5585">
            <w:pPr>
              <w:pStyle w:val="8"/>
              <w:spacing w:before="50" w:line="239" w:lineRule="auto"/>
              <w:ind w:left="618"/>
              <w:rPr>
                <w:sz w:val="11"/>
                <w:szCs w:val="11"/>
              </w:rPr>
            </w:pPr>
            <w:r>
              <w:rPr>
                <w:spacing w:val="-1"/>
                <w:sz w:val="11"/>
                <w:szCs w:val="11"/>
              </w:rPr>
              <w:t>9.23</w:t>
            </w:r>
          </w:p>
        </w:tc>
        <w:tc>
          <w:tcPr>
            <w:tcW w:w="919" w:type="dxa"/>
            <w:vAlign w:val="top"/>
          </w:tcPr>
          <w:p w14:paraId="1221128B">
            <w:pPr>
              <w:spacing w:line="195" w:lineRule="exact"/>
              <w:rPr>
                <w:rFonts w:ascii="Arial"/>
                <w:sz w:val="17"/>
              </w:rPr>
            </w:pPr>
          </w:p>
        </w:tc>
        <w:tc>
          <w:tcPr>
            <w:tcW w:w="919" w:type="dxa"/>
            <w:vAlign w:val="top"/>
          </w:tcPr>
          <w:p w14:paraId="597DB12E">
            <w:pPr>
              <w:spacing w:line="195" w:lineRule="exact"/>
              <w:rPr>
                <w:rFonts w:ascii="Arial"/>
                <w:sz w:val="17"/>
              </w:rPr>
            </w:pPr>
          </w:p>
        </w:tc>
        <w:tc>
          <w:tcPr>
            <w:tcW w:w="919" w:type="dxa"/>
            <w:vAlign w:val="top"/>
          </w:tcPr>
          <w:p w14:paraId="12AD0E6A">
            <w:pPr>
              <w:spacing w:line="195" w:lineRule="exact"/>
              <w:rPr>
                <w:rFonts w:ascii="Arial"/>
                <w:sz w:val="17"/>
              </w:rPr>
            </w:pPr>
          </w:p>
        </w:tc>
        <w:tc>
          <w:tcPr>
            <w:tcW w:w="919" w:type="dxa"/>
            <w:vAlign w:val="top"/>
          </w:tcPr>
          <w:p w14:paraId="1FC71B92">
            <w:pPr>
              <w:spacing w:line="195" w:lineRule="exact"/>
              <w:rPr>
                <w:rFonts w:ascii="Arial"/>
                <w:sz w:val="17"/>
              </w:rPr>
            </w:pPr>
          </w:p>
        </w:tc>
        <w:tc>
          <w:tcPr>
            <w:tcW w:w="919" w:type="dxa"/>
            <w:vAlign w:val="top"/>
          </w:tcPr>
          <w:p w14:paraId="0DD92F72">
            <w:pPr>
              <w:spacing w:line="195" w:lineRule="exact"/>
              <w:rPr>
                <w:rFonts w:ascii="Arial"/>
                <w:sz w:val="17"/>
              </w:rPr>
            </w:pPr>
          </w:p>
        </w:tc>
        <w:tc>
          <w:tcPr>
            <w:tcW w:w="919" w:type="dxa"/>
            <w:vAlign w:val="top"/>
          </w:tcPr>
          <w:p w14:paraId="73CDAF68">
            <w:pPr>
              <w:spacing w:line="195" w:lineRule="exact"/>
              <w:rPr>
                <w:rFonts w:ascii="Arial"/>
                <w:sz w:val="17"/>
              </w:rPr>
            </w:pPr>
          </w:p>
        </w:tc>
        <w:tc>
          <w:tcPr>
            <w:tcW w:w="919" w:type="dxa"/>
            <w:vAlign w:val="top"/>
          </w:tcPr>
          <w:p w14:paraId="337BE47A">
            <w:pPr>
              <w:spacing w:line="195" w:lineRule="exact"/>
              <w:rPr>
                <w:rFonts w:ascii="Arial"/>
                <w:sz w:val="17"/>
              </w:rPr>
            </w:pPr>
          </w:p>
        </w:tc>
        <w:tc>
          <w:tcPr>
            <w:tcW w:w="919" w:type="dxa"/>
            <w:vAlign w:val="top"/>
          </w:tcPr>
          <w:p w14:paraId="2DEFD430">
            <w:pPr>
              <w:spacing w:line="195" w:lineRule="exact"/>
              <w:rPr>
                <w:rFonts w:ascii="Arial"/>
                <w:sz w:val="17"/>
              </w:rPr>
            </w:pPr>
          </w:p>
        </w:tc>
        <w:tc>
          <w:tcPr>
            <w:tcW w:w="807" w:type="dxa"/>
            <w:vAlign w:val="top"/>
          </w:tcPr>
          <w:p w14:paraId="0786F311">
            <w:pPr>
              <w:spacing w:line="195" w:lineRule="exact"/>
              <w:rPr>
                <w:rFonts w:ascii="Arial"/>
                <w:sz w:val="17"/>
              </w:rPr>
            </w:pPr>
          </w:p>
        </w:tc>
      </w:tr>
      <w:tr w14:paraId="087B4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288B711">
            <w:pPr>
              <w:pStyle w:val="8"/>
              <w:spacing w:before="14" w:line="231" w:lineRule="auto"/>
              <w:ind w:left="73"/>
              <w:rPr>
                <w:sz w:val="11"/>
                <w:szCs w:val="11"/>
              </w:rPr>
            </w:pPr>
            <w:r>
              <w:rPr>
                <w:spacing w:val="-2"/>
                <w:sz w:val="11"/>
                <w:szCs w:val="11"/>
              </w:rPr>
              <w:t>30</w:t>
            </w:r>
          </w:p>
          <w:p w14:paraId="5D36A5D9">
            <w:pPr>
              <w:pStyle w:val="8"/>
              <w:spacing w:line="202" w:lineRule="auto"/>
              <w:ind w:left="73"/>
              <w:rPr>
                <w:sz w:val="4"/>
                <w:szCs w:val="4"/>
              </w:rPr>
            </w:pPr>
            <w:r>
              <w:rPr>
                <w:spacing w:val="14"/>
                <w:w w:val="175"/>
                <w:sz w:val="4"/>
                <w:szCs w:val="4"/>
              </w:rPr>
              <w:t>2</w:t>
            </w:r>
          </w:p>
        </w:tc>
        <w:tc>
          <w:tcPr>
            <w:tcW w:w="299" w:type="dxa"/>
            <w:vAlign w:val="top"/>
          </w:tcPr>
          <w:p w14:paraId="732F764F">
            <w:pPr>
              <w:pStyle w:val="8"/>
              <w:spacing w:before="51"/>
              <w:ind w:left="68"/>
              <w:rPr>
                <w:sz w:val="11"/>
                <w:szCs w:val="11"/>
              </w:rPr>
            </w:pPr>
            <w:r>
              <w:rPr>
                <w:spacing w:val="-2"/>
                <w:sz w:val="11"/>
                <w:szCs w:val="11"/>
              </w:rPr>
              <w:t>01</w:t>
            </w:r>
          </w:p>
        </w:tc>
        <w:tc>
          <w:tcPr>
            <w:tcW w:w="918" w:type="dxa"/>
            <w:vAlign w:val="top"/>
          </w:tcPr>
          <w:p w14:paraId="39A11208">
            <w:pPr>
              <w:pStyle w:val="8"/>
              <w:spacing w:before="51" w:line="220" w:lineRule="auto"/>
              <w:ind w:left="70"/>
              <w:rPr>
                <w:sz w:val="11"/>
                <w:szCs w:val="11"/>
              </w:rPr>
            </w:pPr>
            <w:r>
              <w:rPr>
                <w:spacing w:val="-2"/>
                <w:sz w:val="11"/>
                <w:szCs w:val="11"/>
              </w:rPr>
              <w:t>办公费</w:t>
            </w:r>
          </w:p>
        </w:tc>
        <w:tc>
          <w:tcPr>
            <w:tcW w:w="299" w:type="dxa"/>
            <w:vAlign w:val="top"/>
          </w:tcPr>
          <w:p w14:paraId="222343B7">
            <w:pPr>
              <w:pStyle w:val="8"/>
              <w:spacing w:before="14" w:line="231" w:lineRule="auto"/>
              <w:ind w:left="72"/>
              <w:rPr>
                <w:sz w:val="11"/>
                <w:szCs w:val="11"/>
              </w:rPr>
            </w:pPr>
            <w:r>
              <w:rPr>
                <w:spacing w:val="-2"/>
                <w:sz w:val="11"/>
                <w:szCs w:val="11"/>
              </w:rPr>
              <w:t>50</w:t>
            </w:r>
          </w:p>
          <w:p w14:paraId="584B2B21">
            <w:pPr>
              <w:pStyle w:val="8"/>
              <w:spacing w:line="202" w:lineRule="auto"/>
              <w:ind w:left="72"/>
              <w:rPr>
                <w:sz w:val="4"/>
                <w:szCs w:val="4"/>
              </w:rPr>
            </w:pPr>
            <w:r>
              <w:rPr>
                <w:spacing w:val="14"/>
                <w:w w:val="175"/>
                <w:sz w:val="4"/>
                <w:szCs w:val="4"/>
              </w:rPr>
              <w:t>2</w:t>
            </w:r>
          </w:p>
        </w:tc>
        <w:tc>
          <w:tcPr>
            <w:tcW w:w="299" w:type="dxa"/>
            <w:vAlign w:val="top"/>
          </w:tcPr>
          <w:p w14:paraId="26CB5820">
            <w:pPr>
              <w:pStyle w:val="8"/>
              <w:spacing w:before="51"/>
              <w:ind w:left="72"/>
              <w:rPr>
                <w:sz w:val="11"/>
                <w:szCs w:val="11"/>
              </w:rPr>
            </w:pPr>
            <w:r>
              <w:rPr>
                <w:spacing w:val="-2"/>
                <w:sz w:val="11"/>
                <w:szCs w:val="11"/>
              </w:rPr>
              <w:t>01</w:t>
            </w:r>
          </w:p>
        </w:tc>
        <w:tc>
          <w:tcPr>
            <w:tcW w:w="919" w:type="dxa"/>
            <w:vAlign w:val="top"/>
          </w:tcPr>
          <w:p w14:paraId="03ADCEC5">
            <w:pPr>
              <w:pStyle w:val="8"/>
              <w:spacing w:before="51" w:line="220" w:lineRule="auto"/>
              <w:ind w:left="74"/>
              <w:rPr>
                <w:sz w:val="11"/>
                <w:szCs w:val="11"/>
              </w:rPr>
            </w:pPr>
            <w:r>
              <w:rPr>
                <w:spacing w:val="-2"/>
                <w:sz w:val="11"/>
                <w:szCs w:val="11"/>
              </w:rPr>
              <w:t>办公经费</w:t>
            </w:r>
          </w:p>
        </w:tc>
        <w:tc>
          <w:tcPr>
            <w:tcW w:w="918" w:type="dxa"/>
            <w:vAlign w:val="top"/>
          </w:tcPr>
          <w:p w14:paraId="693F7B11">
            <w:pPr>
              <w:pStyle w:val="8"/>
              <w:spacing w:before="51" w:line="239" w:lineRule="auto"/>
              <w:ind w:left="615"/>
              <w:rPr>
                <w:sz w:val="11"/>
                <w:szCs w:val="11"/>
              </w:rPr>
            </w:pPr>
            <w:r>
              <w:rPr>
                <w:spacing w:val="-2"/>
                <w:sz w:val="11"/>
                <w:szCs w:val="11"/>
              </w:rPr>
              <w:t>5.75</w:t>
            </w:r>
          </w:p>
        </w:tc>
        <w:tc>
          <w:tcPr>
            <w:tcW w:w="918" w:type="dxa"/>
            <w:vAlign w:val="top"/>
          </w:tcPr>
          <w:p w14:paraId="68C33724">
            <w:pPr>
              <w:pStyle w:val="8"/>
              <w:spacing w:before="51" w:line="239" w:lineRule="auto"/>
              <w:ind w:left="617"/>
              <w:rPr>
                <w:sz w:val="11"/>
                <w:szCs w:val="11"/>
              </w:rPr>
            </w:pPr>
            <w:r>
              <w:rPr>
                <w:spacing w:val="-2"/>
                <w:sz w:val="11"/>
                <w:szCs w:val="11"/>
              </w:rPr>
              <w:t>5.75</w:t>
            </w:r>
          </w:p>
        </w:tc>
        <w:tc>
          <w:tcPr>
            <w:tcW w:w="919" w:type="dxa"/>
            <w:vAlign w:val="top"/>
          </w:tcPr>
          <w:p w14:paraId="30AD3926">
            <w:pPr>
              <w:pStyle w:val="8"/>
              <w:spacing w:before="51" w:line="239" w:lineRule="auto"/>
              <w:ind w:left="619"/>
              <w:rPr>
                <w:sz w:val="11"/>
                <w:szCs w:val="11"/>
              </w:rPr>
            </w:pPr>
            <w:r>
              <w:rPr>
                <w:spacing w:val="-2"/>
                <w:sz w:val="11"/>
                <w:szCs w:val="11"/>
              </w:rPr>
              <w:t>5.75</w:t>
            </w:r>
          </w:p>
        </w:tc>
        <w:tc>
          <w:tcPr>
            <w:tcW w:w="919" w:type="dxa"/>
            <w:vAlign w:val="top"/>
          </w:tcPr>
          <w:p w14:paraId="5DF22A15">
            <w:pPr>
              <w:spacing w:line="195" w:lineRule="exact"/>
              <w:rPr>
                <w:rFonts w:ascii="Arial"/>
                <w:sz w:val="17"/>
              </w:rPr>
            </w:pPr>
          </w:p>
        </w:tc>
        <w:tc>
          <w:tcPr>
            <w:tcW w:w="919" w:type="dxa"/>
            <w:vAlign w:val="top"/>
          </w:tcPr>
          <w:p w14:paraId="228377B2">
            <w:pPr>
              <w:spacing w:line="195" w:lineRule="exact"/>
              <w:rPr>
                <w:rFonts w:ascii="Arial"/>
                <w:sz w:val="17"/>
              </w:rPr>
            </w:pPr>
          </w:p>
        </w:tc>
        <w:tc>
          <w:tcPr>
            <w:tcW w:w="919" w:type="dxa"/>
            <w:vAlign w:val="top"/>
          </w:tcPr>
          <w:p w14:paraId="1D0A40AF">
            <w:pPr>
              <w:spacing w:line="195" w:lineRule="exact"/>
              <w:rPr>
                <w:rFonts w:ascii="Arial"/>
                <w:sz w:val="17"/>
              </w:rPr>
            </w:pPr>
          </w:p>
        </w:tc>
        <w:tc>
          <w:tcPr>
            <w:tcW w:w="919" w:type="dxa"/>
            <w:vAlign w:val="top"/>
          </w:tcPr>
          <w:p w14:paraId="2BAF97EF">
            <w:pPr>
              <w:spacing w:line="195" w:lineRule="exact"/>
              <w:rPr>
                <w:rFonts w:ascii="Arial"/>
                <w:sz w:val="17"/>
              </w:rPr>
            </w:pPr>
          </w:p>
        </w:tc>
        <w:tc>
          <w:tcPr>
            <w:tcW w:w="919" w:type="dxa"/>
            <w:vAlign w:val="top"/>
          </w:tcPr>
          <w:p w14:paraId="67ABD02A">
            <w:pPr>
              <w:spacing w:line="195" w:lineRule="exact"/>
              <w:rPr>
                <w:rFonts w:ascii="Arial"/>
                <w:sz w:val="17"/>
              </w:rPr>
            </w:pPr>
          </w:p>
        </w:tc>
        <w:tc>
          <w:tcPr>
            <w:tcW w:w="919" w:type="dxa"/>
            <w:vAlign w:val="top"/>
          </w:tcPr>
          <w:p w14:paraId="3A88BDDB">
            <w:pPr>
              <w:spacing w:line="195" w:lineRule="exact"/>
              <w:rPr>
                <w:rFonts w:ascii="Arial"/>
                <w:sz w:val="17"/>
              </w:rPr>
            </w:pPr>
          </w:p>
        </w:tc>
        <w:tc>
          <w:tcPr>
            <w:tcW w:w="919" w:type="dxa"/>
            <w:vAlign w:val="top"/>
          </w:tcPr>
          <w:p w14:paraId="12FCAD98">
            <w:pPr>
              <w:spacing w:line="195" w:lineRule="exact"/>
              <w:rPr>
                <w:rFonts w:ascii="Arial"/>
                <w:sz w:val="17"/>
              </w:rPr>
            </w:pPr>
          </w:p>
        </w:tc>
        <w:tc>
          <w:tcPr>
            <w:tcW w:w="919" w:type="dxa"/>
            <w:vAlign w:val="top"/>
          </w:tcPr>
          <w:p w14:paraId="0F7D9EF3">
            <w:pPr>
              <w:spacing w:line="195" w:lineRule="exact"/>
              <w:rPr>
                <w:rFonts w:ascii="Arial"/>
                <w:sz w:val="17"/>
              </w:rPr>
            </w:pPr>
          </w:p>
        </w:tc>
        <w:tc>
          <w:tcPr>
            <w:tcW w:w="807" w:type="dxa"/>
            <w:vAlign w:val="top"/>
          </w:tcPr>
          <w:p w14:paraId="7F4C8B1D">
            <w:pPr>
              <w:spacing w:line="195" w:lineRule="exact"/>
              <w:rPr>
                <w:rFonts w:ascii="Arial"/>
                <w:sz w:val="17"/>
              </w:rPr>
            </w:pPr>
          </w:p>
        </w:tc>
      </w:tr>
      <w:tr w14:paraId="1EF1C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DEC1BDD">
            <w:pPr>
              <w:pStyle w:val="8"/>
              <w:spacing w:before="15" w:line="231" w:lineRule="auto"/>
              <w:ind w:left="73"/>
              <w:rPr>
                <w:sz w:val="11"/>
                <w:szCs w:val="11"/>
              </w:rPr>
            </w:pPr>
            <w:r>
              <w:rPr>
                <w:spacing w:val="-2"/>
                <w:sz w:val="11"/>
                <w:szCs w:val="11"/>
              </w:rPr>
              <w:t>30</w:t>
            </w:r>
          </w:p>
          <w:p w14:paraId="2B02AE90">
            <w:pPr>
              <w:pStyle w:val="8"/>
              <w:spacing w:line="195" w:lineRule="auto"/>
              <w:ind w:left="79"/>
              <w:rPr>
                <w:sz w:val="4"/>
                <w:szCs w:val="4"/>
              </w:rPr>
            </w:pPr>
            <w:r>
              <w:rPr>
                <w:spacing w:val="16"/>
                <w:w w:val="132"/>
                <w:sz w:val="4"/>
                <w:szCs w:val="4"/>
              </w:rPr>
              <w:t>1</w:t>
            </w:r>
          </w:p>
        </w:tc>
        <w:tc>
          <w:tcPr>
            <w:tcW w:w="299" w:type="dxa"/>
            <w:vAlign w:val="top"/>
          </w:tcPr>
          <w:p w14:paraId="467E4B76">
            <w:pPr>
              <w:pStyle w:val="8"/>
              <w:spacing w:before="53" w:line="239" w:lineRule="auto"/>
              <w:ind w:left="68"/>
              <w:rPr>
                <w:sz w:val="11"/>
                <w:szCs w:val="11"/>
              </w:rPr>
            </w:pPr>
            <w:r>
              <w:rPr>
                <w:spacing w:val="-2"/>
                <w:sz w:val="11"/>
                <w:szCs w:val="11"/>
              </w:rPr>
              <w:t>08</w:t>
            </w:r>
          </w:p>
        </w:tc>
        <w:tc>
          <w:tcPr>
            <w:tcW w:w="918" w:type="dxa"/>
            <w:vAlign w:val="top"/>
          </w:tcPr>
          <w:p w14:paraId="191D9922">
            <w:pPr>
              <w:pStyle w:val="8"/>
              <w:spacing w:before="15" w:line="219" w:lineRule="auto"/>
              <w:ind w:left="68"/>
              <w:rPr>
                <w:sz w:val="11"/>
                <w:szCs w:val="11"/>
              </w:rPr>
            </w:pPr>
            <w:r>
              <w:rPr>
                <w:spacing w:val="-1"/>
                <w:sz w:val="11"/>
                <w:szCs w:val="11"/>
              </w:rPr>
              <w:t>机关事业单位</w:t>
            </w:r>
          </w:p>
          <w:p w14:paraId="68F8D670">
            <w:pPr>
              <w:pStyle w:val="8"/>
              <w:spacing w:before="7" w:line="196" w:lineRule="auto"/>
              <w:ind w:left="68"/>
              <w:rPr>
                <w:sz w:val="4"/>
                <w:szCs w:val="4"/>
              </w:rPr>
            </w:pPr>
            <w:r>
              <w:rPr>
                <w:spacing w:val="39"/>
                <w:w w:val="175"/>
                <w:sz w:val="4"/>
                <w:szCs w:val="4"/>
              </w:rPr>
              <w:t>基本养老保险</w:t>
            </w:r>
          </w:p>
        </w:tc>
        <w:tc>
          <w:tcPr>
            <w:tcW w:w="299" w:type="dxa"/>
            <w:vAlign w:val="top"/>
          </w:tcPr>
          <w:p w14:paraId="0817FE90">
            <w:pPr>
              <w:pStyle w:val="8"/>
              <w:spacing w:before="15" w:line="231" w:lineRule="auto"/>
              <w:ind w:left="72"/>
              <w:rPr>
                <w:sz w:val="11"/>
                <w:szCs w:val="11"/>
              </w:rPr>
            </w:pPr>
            <w:r>
              <w:rPr>
                <w:spacing w:val="-2"/>
                <w:sz w:val="11"/>
                <w:szCs w:val="11"/>
              </w:rPr>
              <w:t>50</w:t>
            </w:r>
          </w:p>
          <w:p w14:paraId="5259F4B1">
            <w:pPr>
              <w:pStyle w:val="8"/>
              <w:spacing w:line="195" w:lineRule="auto"/>
              <w:ind w:left="78"/>
              <w:rPr>
                <w:sz w:val="4"/>
                <w:szCs w:val="4"/>
              </w:rPr>
            </w:pPr>
            <w:r>
              <w:rPr>
                <w:spacing w:val="16"/>
                <w:w w:val="132"/>
                <w:sz w:val="4"/>
                <w:szCs w:val="4"/>
              </w:rPr>
              <w:t>1</w:t>
            </w:r>
          </w:p>
        </w:tc>
        <w:tc>
          <w:tcPr>
            <w:tcW w:w="299" w:type="dxa"/>
            <w:vAlign w:val="top"/>
          </w:tcPr>
          <w:p w14:paraId="40DEE9F1">
            <w:pPr>
              <w:pStyle w:val="8"/>
              <w:spacing w:before="53" w:line="239" w:lineRule="auto"/>
              <w:ind w:left="72"/>
              <w:rPr>
                <w:sz w:val="11"/>
                <w:szCs w:val="11"/>
              </w:rPr>
            </w:pPr>
            <w:r>
              <w:rPr>
                <w:spacing w:val="-2"/>
                <w:sz w:val="11"/>
                <w:szCs w:val="11"/>
              </w:rPr>
              <w:t>02</w:t>
            </w:r>
          </w:p>
        </w:tc>
        <w:tc>
          <w:tcPr>
            <w:tcW w:w="919" w:type="dxa"/>
            <w:vAlign w:val="top"/>
          </w:tcPr>
          <w:p w14:paraId="570AFD82">
            <w:pPr>
              <w:pStyle w:val="8"/>
              <w:spacing w:before="53" w:line="219" w:lineRule="auto"/>
              <w:ind w:left="73"/>
              <w:rPr>
                <w:sz w:val="11"/>
                <w:szCs w:val="11"/>
              </w:rPr>
            </w:pPr>
            <w:r>
              <w:rPr>
                <w:spacing w:val="-1"/>
                <w:sz w:val="11"/>
                <w:szCs w:val="11"/>
              </w:rPr>
              <w:t>社会保障缴费</w:t>
            </w:r>
          </w:p>
        </w:tc>
        <w:tc>
          <w:tcPr>
            <w:tcW w:w="918" w:type="dxa"/>
            <w:vAlign w:val="top"/>
          </w:tcPr>
          <w:p w14:paraId="2FFFDD75">
            <w:pPr>
              <w:pStyle w:val="8"/>
              <w:spacing w:before="53" w:line="239" w:lineRule="auto"/>
              <w:ind w:left="560"/>
              <w:rPr>
                <w:sz w:val="11"/>
                <w:szCs w:val="11"/>
              </w:rPr>
            </w:pPr>
            <w:r>
              <w:rPr>
                <w:spacing w:val="-1"/>
                <w:sz w:val="11"/>
                <w:szCs w:val="11"/>
              </w:rPr>
              <w:t>29.69</w:t>
            </w:r>
          </w:p>
        </w:tc>
        <w:tc>
          <w:tcPr>
            <w:tcW w:w="918" w:type="dxa"/>
            <w:vAlign w:val="top"/>
          </w:tcPr>
          <w:p w14:paraId="02F87D4D">
            <w:pPr>
              <w:pStyle w:val="8"/>
              <w:spacing w:before="53" w:line="239" w:lineRule="auto"/>
              <w:ind w:left="562"/>
              <w:rPr>
                <w:sz w:val="11"/>
                <w:szCs w:val="11"/>
              </w:rPr>
            </w:pPr>
            <w:r>
              <w:rPr>
                <w:spacing w:val="-1"/>
                <w:sz w:val="11"/>
                <w:szCs w:val="11"/>
              </w:rPr>
              <w:t>29.69</w:t>
            </w:r>
          </w:p>
        </w:tc>
        <w:tc>
          <w:tcPr>
            <w:tcW w:w="919" w:type="dxa"/>
            <w:vAlign w:val="top"/>
          </w:tcPr>
          <w:p w14:paraId="212BB34B">
            <w:pPr>
              <w:pStyle w:val="8"/>
              <w:spacing w:before="53" w:line="239" w:lineRule="auto"/>
              <w:ind w:left="564"/>
              <w:rPr>
                <w:sz w:val="11"/>
                <w:szCs w:val="11"/>
              </w:rPr>
            </w:pPr>
            <w:r>
              <w:rPr>
                <w:spacing w:val="-1"/>
                <w:sz w:val="11"/>
                <w:szCs w:val="11"/>
              </w:rPr>
              <w:t>29.69</w:t>
            </w:r>
          </w:p>
        </w:tc>
        <w:tc>
          <w:tcPr>
            <w:tcW w:w="919" w:type="dxa"/>
            <w:vAlign w:val="top"/>
          </w:tcPr>
          <w:p w14:paraId="2AF51706">
            <w:pPr>
              <w:spacing w:line="195" w:lineRule="exact"/>
              <w:rPr>
                <w:rFonts w:ascii="Arial"/>
                <w:sz w:val="17"/>
              </w:rPr>
            </w:pPr>
          </w:p>
        </w:tc>
        <w:tc>
          <w:tcPr>
            <w:tcW w:w="919" w:type="dxa"/>
            <w:vAlign w:val="top"/>
          </w:tcPr>
          <w:p w14:paraId="20ADB4E7">
            <w:pPr>
              <w:spacing w:line="195" w:lineRule="exact"/>
              <w:rPr>
                <w:rFonts w:ascii="Arial"/>
                <w:sz w:val="17"/>
              </w:rPr>
            </w:pPr>
          </w:p>
        </w:tc>
        <w:tc>
          <w:tcPr>
            <w:tcW w:w="919" w:type="dxa"/>
            <w:vAlign w:val="top"/>
          </w:tcPr>
          <w:p w14:paraId="5F603615">
            <w:pPr>
              <w:spacing w:line="195" w:lineRule="exact"/>
              <w:rPr>
                <w:rFonts w:ascii="Arial"/>
                <w:sz w:val="17"/>
              </w:rPr>
            </w:pPr>
          </w:p>
        </w:tc>
        <w:tc>
          <w:tcPr>
            <w:tcW w:w="919" w:type="dxa"/>
            <w:vAlign w:val="top"/>
          </w:tcPr>
          <w:p w14:paraId="0672ACFC">
            <w:pPr>
              <w:spacing w:line="195" w:lineRule="exact"/>
              <w:rPr>
                <w:rFonts w:ascii="Arial"/>
                <w:sz w:val="17"/>
              </w:rPr>
            </w:pPr>
          </w:p>
        </w:tc>
        <w:tc>
          <w:tcPr>
            <w:tcW w:w="919" w:type="dxa"/>
            <w:vAlign w:val="top"/>
          </w:tcPr>
          <w:p w14:paraId="4CC09EDE">
            <w:pPr>
              <w:spacing w:line="195" w:lineRule="exact"/>
              <w:rPr>
                <w:rFonts w:ascii="Arial"/>
                <w:sz w:val="17"/>
              </w:rPr>
            </w:pPr>
          </w:p>
        </w:tc>
        <w:tc>
          <w:tcPr>
            <w:tcW w:w="919" w:type="dxa"/>
            <w:vAlign w:val="top"/>
          </w:tcPr>
          <w:p w14:paraId="301C055C">
            <w:pPr>
              <w:spacing w:line="195" w:lineRule="exact"/>
              <w:rPr>
                <w:rFonts w:ascii="Arial"/>
                <w:sz w:val="17"/>
              </w:rPr>
            </w:pPr>
          </w:p>
        </w:tc>
        <w:tc>
          <w:tcPr>
            <w:tcW w:w="919" w:type="dxa"/>
            <w:vAlign w:val="top"/>
          </w:tcPr>
          <w:p w14:paraId="1585FE2C">
            <w:pPr>
              <w:spacing w:line="195" w:lineRule="exact"/>
              <w:rPr>
                <w:rFonts w:ascii="Arial"/>
                <w:sz w:val="17"/>
              </w:rPr>
            </w:pPr>
          </w:p>
        </w:tc>
        <w:tc>
          <w:tcPr>
            <w:tcW w:w="919" w:type="dxa"/>
            <w:vAlign w:val="top"/>
          </w:tcPr>
          <w:p w14:paraId="355EE747">
            <w:pPr>
              <w:spacing w:line="195" w:lineRule="exact"/>
              <w:rPr>
                <w:rFonts w:ascii="Arial"/>
                <w:sz w:val="17"/>
              </w:rPr>
            </w:pPr>
          </w:p>
        </w:tc>
        <w:tc>
          <w:tcPr>
            <w:tcW w:w="807" w:type="dxa"/>
            <w:vAlign w:val="top"/>
          </w:tcPr>
          <w:p w14:paraId="73E5EAED">
            <w:pPr>
              <w:spacing w:line="195" w:lineRule="exact"/>
              <w:rPr>
                <w:rFonts w:ascii="Arial"/>
                <w:sz w:val="17"/>
              </w:rPr>
            </w:pPr>
          </w:p>
        </w:tc>
      </w:tr>
      <w:tr w14:paraId="0CCC4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84FE0FE">
            <w:pPr>
              <w:pStyle w:val="8"/>
              <w:spacing w:before="17" w:line="231" w:lineRule="auto"/>
              <w:ind w:left="73"/>
              <w:rPr>
                <w:sz w:val="11"/>
                <w:szCs w:val="11"/>
              </w:rPr>
            </w:pPr>
            <w:r>
              <w:rPr>
                <w:spacing w:val="-2"/>
                <w:sz w:val="11"/>
                <w:szCs w:val="11"/>
              </w:rPr>
              <w:t>30</w:t>
            </w:r>
          </w:p>
          <w:p w14:paraId="027B801C">
            <w:pPr>
              <w:pStyle w:val="8"/>
              <w:spacing w:line="192" w:lineRule="auto"/>
              <w:ind w:left="79"/>
              <w:rPr>
                <w:sz w:val="4"/>
                <w:szCs w:val="4"/>
              </w:rPr>
            </w:pPr>
            <w:r>
              <w:rPr>
                <w:spacing w:val="16"/>
                <w:w w:val="132"/>
                <w:sz w:val="4"/>
                <w:szCs w:val="4"/>
              </w:rPr>
              <w:t>1</w:t>
            </w:r>
          </w:p>
        </w:tc>
        <w:tc>
          <w:tcPr>
            <w:tcW w:w="299" w:type="dxa"/>
            <w:vAlign w:val="top"/>
          </w:tcPr>
          <w:p w14:paraId="5AB42C19">
            <w:pPr>
              <w:pStyle w:val="8"/>
              <w:spacing w:before="55" w:line="238" w:lineRule="auto"/>
              <w:ind w:left="75"/>
              <w:rPr>
                <w:sz w:val="11"/>
                <w:szCs w:val="11"/>
              </w:rPr>
            </w:pPr>
            <w:r>
              <w:rPr>
                <w:spacing w:val="-4"/>
                <w:sz w:val="11"/>
                <w:szCs w:val="11"/>
              </w:rPr>
              <w:t>10</w:t>
            </w:r>
          </w:p>
        </w:tc>
        <w:tc>
          <w:tcPr>
            <w:tcW w:w="918" w:type="dxa"/>
            <w:vAlign w:val="top"/>
          </w:tcPr>
          <w:p w14:paraId="13E0A0EC">
            <w:pPr>
              <w:pStyle w:val="8"/>
              <w:spacing w:before="17"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7DF96DE5">
            <w:pPr>
              <w:pStyle w:val="8"/>
              <w:spacing w:before="17" w:line="231" w:lineRule="auto"/>
              <w:ind w:left="72"/>
              <w:rPr>
                <w:sz w:val="11"/>
                <w:szCs w:val="11"/>
              </w:rPr>
            </w:pPr>
            <w:r>
              <w:rPr>
                <w:spacing w:val="-2"/>
                <w:sz w:val="11"/>
                <w:szCs w:val="11"/>
              </w:rPr>
              <w:t>50</w:t>
            </w:r>
          </w:p>
          <w:p w14:paraId="0C6390EF">
            <w:pPr>
              <w:pStyle w:val="8"/>
              <w:spacing w:line="192" w:lineRule="auto"/>
              <w:ind w:left="78"/>
              <w:rPr>
                <w:sz w:val="4"/>
                <w:szCs w:val="4"/>
              </w:rPr>
            </w:pPr>
            <w:r>
              <w:rPr>
                <w:spacing w:val="16"/>
                <w:w w:val="132"/>
                <w:sz w:val="4"/>
                <w:szCs w:val="4"/>
              </w:rPr>
              <w:t>1</w:t>
            </w:r>
          </w:p>
        </w:tc>
        <w:tc>
          <w:tcPr>
            <w:tcW w:w="299" w:type="dxa"/>
            <w:vAlign w:val="top"/>
          </w:tcPr>
          <w:p w14:paraId="7244E012">
            <w:pPr>
              <w:pStyle w:val="8"/>
              <w:spacing w:before="55" w:line="238" w:lineRule="auto"/>
              <w:ind w:left="72"/>
              <w:rPr>
                <w:sz w:val="11"/>
                <w:szCs w:val="11"/>
              </w:rPr>
            </w:pPr>
            <w:r>
              <w:rPr>
                <w:spacing w:val="-2"/>
                <w:sz w:val="11"/>
                <w:szCs w:val="11"/>
              </w:rPr>
              <w:t>02</w:t>
            </w:r>
          </w:p>
        </w:tc>
        <w:tc>
          <w:tcPr>
            <w:tcW w:w="919" w:type="dxa"/>
            <w:vAlign w:val="top"/>
          </w:tcPr>
          <w:p w14:paraId="12978B64">
            <w:pPr>
              <w:pStyle w:val="8"/>
              <w:spacing w:before="54" w:line="219" w:lineRule="auto"/>
              <w:ind w:left="73"/>
              <w:rPr>
                <w:sz w:val="11"/>
                <w:szCs w:val="11"/>
              </w:rPr>
            </w:pPr>
            <w:r>
              <w:rPr>
                <w:spacing w:val="-1"/>
                <w:sz w:val="11"/>
                <w:szCs w:val="11"/>
              </w:rPr>
              <w:t>社会保障缴费</w:t>
            </w:r>
          </w:p>
        </w:tc>
        <w:tc>
          <w:tcPr>
            <w:tcW w:w="918" w:type="dxa"/>
            <w:vAlign w:val="top"/>
          </w:tcPr>
          <w:p w14:paraId="5E26205E">
            <w:pPr>
              <w:pStyle w:val="8"/>
              <w:spacing w:before="55" w:line="238" w:lineRule="auto"/>
              <w:ind w:left="566"/>
              <w:rPr>
                <w:sz w:val="11"/>
                <w:szCs w:val="11"/>
              </w:rPr>
            </w:pPr>
            <w:r>
              <w:rPr>
                <w:spacing w:val="-2"/>
                <w:sz w:val="11"/>
                <w:szCs w:val="11"/>
              </w:rPr>
              <w:t>13.92</w:t>
            </w:r>
          </w:p>
        </w:tc>
        <w:tc>
          <w:tcPr>
            <w:tcW w:w="918" w:type="dxa"/>
            <w:vAlign w:val="top"/>
          </w:tcPr>
          <w:p w14:paraId="6740FC38">
            <w:pPr>
              <w:pStyle w:val="8"/>
              <w:spacing w:before="55" w:line="238" w:lineRule="auto"/>
              <w:ind w:left="568"/>
              <w:rPr>
                <w:sz w:val="11"/>
                <w:szCs w:val="11"/>
              </w:rPr>
            </w:pPr>
            <w:r>
              <w:rPr>
                <w:spacing w:val="-2"/>
                <w:sz w:val="11"/>
                <w:szCs w:val="11"/>
              </w:rPr>
              <w:t>13.92</w:t>
            </w:r>
          </w:p>
        </w:tc>
        <w:tc>
          <w:tcPr>
            <w:tcW w:w="919" w:type="dxa"/>
            <w:vAlign w:val="top"/>
          </w:tcPr>
          <w:p w14:paraId="384CBF6C">
            <w:pPr>
              <w:pStyle w:val="8"/>
              <w:spacing w:before="55" w:line="238" w:lineRule="auto"/>
              <w:ind w:left="570"/>
              <w:rPr>
                <w:sz w:val="11"/>
                <w:szCs w:val="11"/>
              </w:rPr>
            </w:pPr>
            <w:r>
              <w:rPr>
                <w:spacing w:val="-2"/>
                <w:sz w:val="11"/>
                <w:szCs w:val="11"/>
              </w:rPr>
              <w:t>13.92</w:t>
            </w:r>
          </w:p>
        </w:tc>
        <w:tc>
          <w:tcPr>
            <w:tcW w:w="919" w:type="dxa"/>
            <w:vAlign w:val="top"/>
          </w:tcPr>
          <w:p w14:paraId="76464130">
            <w:pPr>
              <w:spacing w:line="197" w:lineRule="exact"/>
              <w:rPr>
                <w:rFonts w:ascii="Arial"/>
                <w:sz w:val="17"/>
              </w:rPr>
            </w:pPr>
          </w:p>
        </w:tc>
        <w:tc>
          <w:tcPr>
            <w:tcW w:w="919" w:type="dxa"/>
            <w:vAlign w:val="top"/>
          </w:tcPr>
          <w:p w14:paraId="015BB2A7">
            <w:pPr>
              <w:spacing w:line="197" w:lineRule="exact"/>
              <w:rPr>
                <w:rFonts w:ascii="Arial"/>
                <w:sz w:val="17"/>
              </w:rPr>
            </w:pPr>
          </w:p>
        </w:tc>
        <w:tc>
          <w:tcPr>
            <w:tcW w:w="919" w:type="dxa"/>
            <w:vAlign w:val="top"/>
          </w:tcPr>
          <w:p w14:paraId="2E328CA3">
            <w:pPr>
              <w:spacing w:line="197" w:lineRule="exact"/>
              <w:rPr>
                <w:rFonts w:ascii="Arial"/>
                <w:sz w:val="17"/>
              </w:rPr>
            </w:pPr>
          </w:p>
        </w:tc>
        <w:tc>
          <w:tcPr>
            <w:tcW w:w="919" w:type="dxa"/>
            <w:vAlign w:val="top"/>
          </w:tcPr>
          <w:p w14:paraId="580972A9">
            <w:pPr>
              <w:spacing w:line="197" w:lineRule="exact"/>
              <w:rPr>
                <w:rFonts w:ascii="Arial"/>
                <w:sz w:val="17"/>
              </w:rPr>
            </w:pPr>
          </w:p>
        </w:tc>
        <w:tc>
          <w:tcPr>
            <w:tcW w:w="919" w:type="dxa"/>
            <w:vAlign w:val="top"/>
          </w:tcPr>
          <w:p w14:paraId="33716C77">
            <w:pPr>
              <w:spacing w:line="197" w:lineRule="exact"/>
              <w:rPr>
                <w:rFonts w:ascii="Arial"/>
                <w:sz w:val="17"/>
              </w:rPr>
            </w:pPr>
          </w:p>
        </w:tc>
        <w:tc>
          <w:tcPr>
            <w:tcW w:w="919" w:type="dxa"/>
            <w:vAlign w:val="top"/>
          </w:tcPr>
          <w:p w14:paraId="7418CF3B">
            <w:pPr>
              <w:spacing w:line="197" w:lineRule="exact"/>
              <w:rPr>
                <w:rFonts w:ascii="Arial"/>
                <w:sz w:val="17"/>
              </w:rPr>
            </w:pPr>
          </w:p>
        </w:tc>
        <w:tc>
          <w:tcPr>
            <w:tcW w:w="919" w:type="dxa"/>
            <w:vAlign w:val="top"/>
          </w:tcPr>
          <w:p w14:paraId="436AB672">
            <w:pPr>
              <w:spacing w:line="197" w:lineRule="exact"/>
              <w:rPr>
                <w:rFonts w:ascii="Arial"/>
                <w:sz w:val="17"/>
              </w:rPr>
            </w:pPr>
          </w:p>
        </w:tc>
        <w:tc>
          <w:tcPr>
            <w:tcW w:w="919" w:type="dxa"/>
            <w:vAlign w:val="top"/>
          </w:tcPr>
          <w:p w14:paraId="135E4875">
            <w:pPr>
              <w:spacing w:line="197" w:lineRule="exact"/>
              <w:rPr>
                <w:rFonts w:ascii="Arial"/>
                <w:sz w:val="17"/>
              </w:rPr>
            </w:pPr>
          </w:p>
        </w:tc>
        <w:tc>
          <w:tcPr>
            <w:tcW w:w="807" w:type="dxa"/>
            <w:vAlign w:val="top"/>
          </w:tcPr>
          <w:p w14:paraId="6C5BF41F">
            <w:pPr>
              <w:spacing w:line="197" w:lineRule="exact"/>
              <w:rPr>
                <w:rFonts w:ascii="Arial"/>
                <w:sz w:val="17"/>
              </w:rPr>
            </w:pPr>
          </w:p>
        </w:tc>
      </w:tr>
      <w:tr w14:paraId="34427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22F4E67">
            <w:pPr>
              <w:pStyle w:val="8"/>
              <w:spacing w:before="18" w:line="231" w:lineRule="auto"/>
              <w:ind w:left="73"/>
              <w:rPr>
                <w:sz w:val="11"/>
                <w:szCs w:val="11"/>
              </w:rPr>
            </w:pPr>
            <w:r>
              <w:rPr>
                <w:spacing w:val="-2"/>
                <w:sz w:val="11"/>
                <w:szCs w:val="11"/>
              </w:rPr>
              <w:t>30</w:t>
            </w:r>
          </w:p>
          <w:p w14:paraId="2C0525AD">
            <w:pPr>
              <w:pStyle w:val="8"/>
              <w:spacing w:line="190" w:lineRule="auto"/>
              <w:ind w:left="79"/>
              <w:rPr>
                <w:sz w:val="4"/>
                <w:szCs w:val="4"/>
              </w:rPr>
            </w:pPr>
            <w:r>
              <w:rPr>
                <w:spacing w:val="16"/>
                <w:w w:val="132"/>
                <w:sz w:val="4"/>
                <w:szCs w:val="4"/>
              </w:rPr>
              <w:t>1</w:t>
            </w:r>
          </w:p>
        </w:tc>
        <w:tc>
          <w:tcPr>
            <w:tcW w:w="299" w:type="dxa"/>
            <w:vAlign w:val="top"/>
          </w:tcPr>
          <w:p w14:paraId="2918976C">
            <w:pPr>
              <w:pStyle w:val="8"/>
              <w:spacing w:before="55" w:line="238" w:lineRule="auto"/>
              <w:ind w:left="68"/>
              <w:rPr>
                <w:sz w:val="11"/>
                <w:szCs w:val="11"/>
              </w:rPr>
            </w:pPr>
            <w:r>
              <w:rPr>
                <w:spacing w:val="-2"/>
                <w:sz w:val="11"/>
                <w:szCs w:val="11"/>
              </w:rPr>
              <w:t>01</w:t>
            </w:r>
          </w:p>
        </w:tc>
        <w:tc>
          <w:tcPr>
            <w:tcW w:w="918" w:type="dxa"/>
            <w:vAlign w:val="top"/>
          </w:tcPr>
          <w:p w14:paraId="4654AB28">
            <w:pPr>
              <w:pStyle w:val="8"/>
              <w:spacing w:before="55" w:line="219" w:lineRule="auto"/>
              <w:ind w:left="68"/>
              <w:rPr>
                <w:sz w:val="11"/>
                <w:szCs w:val="11"/>
              </w:rPr>
            </w:pPr>
            <w:r>
              <w:rPr>
                <w:spacing w:val="-1"/>
                <w:sz w:val="11"/>
                <w:szCs w:val="11"/>
              </w:rPr>
              <w:t>基本工资</w:t>
            </w:r>
          </w:p>
        </w:tc>
        <w:tc>
          <w:tcPr>
            <w:tcW w:w="299" w:type="dxa"/>
            <w:vAlign w:val="top"/>
          </w:tcPr>
          <w:p w14:paraId="62F7D292">
            <w:pPr>
              <w:pStyle w:val="8"/>
              <w:spacing w:before="18" w:line="231" w:lineRule="auto"/>
              <w:ind w:left="72"/>
              <w:rPr>
                <w:sz w:val="11"/>
                <w:szCs w:val="11"/>
              </w:rPr>
            </w:pPr>
            <w:r>
              <w:rPr>
                <w:spacing w:val="-2"/>
                <w:sz w:val="11"/>
                <w:szCs w:val="11"/>
              </w:rPr>
              <w:t>50</w:t>
            </w:r>
          </w:p>
          <w:p w14:paraId="3AC1EDAC">
            <w:pPr>
              <w:pStyle w:val="8"/>
              <w:spacing w:line="190" w:lineRule="auto"/>
              <w:ind w:left="78"/>
              <w:rPr>
                <w:sz w:val="4"/>
                <w:szCs w:val="4"/>
              </w:rPr>
            </w:pPr>
            <w:r>
              <w:rPr>
                <w:spacing w:val="16"/>
                <w:w w:val="132"/>
                <w:sz w:val="4"/>
                <w:szCs w:val="4"/>
              </w:rPr>
              <w:t>1</w:t>
            </w:r>
          </w:p>
        </w:tc>
        <w:tc>
          <w:tcPr>
            <w:tcW w:w="299" w:type="dxa"/>
            <w:vAlign w:val="top"/>
          </w:tcPr>
          <w:p w14:paraId="2AA55198">
            <w:pPr>
              <w:pStyle w:val="8"/>
              <w:spacing w:before="55" w:line="238" w:lineRule="auto"/>
              <w:ind w:left="72"/>
              <w:rPr>
                <w:sz w:val="11"/>
                <w:szCs w:val="11"/>
              </w:rPr>
            </w:pPr>
            <w:r>
              <w:rPr>
                <w:spacing w:val="-2"/>
                <w:sz w:val="11"/>
                <w:szCs w:val="11"/>
              </w:rPr>
              <w:t>01</w:t>
            </w:r>
          </w:p>
        </w:tc>
        <w:tc>
          <w:tcPr>
            <w:tcW w:w="919" w:type="dxa"/>
            <w:vAlign w:val="top"/>
          </w:tcPr>
          <w:p w14:paraId="6E171CB5">
            <w:pPr>
              <w:pStyle w:val="8"/>
              <w:spacing w:before="18" w:line="89"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191762F8">
            <w:pPr>
              <w:pStyle w:val="8"/>
              <w:spacing w:before="55" w:line="238" w:lineRule="auto"/>
              <w:ind w:left="511"/>
              <w:rPr>
                <w:sz w:val="11"/>
                <w:szCs w:val="11"/>
              </w:rPr>
            </w:pPr>
            <w:r>
              <w:rPr>
                <w:spacing w:val="-2"/>
                <w:sz w:val="11"/>
                <w:szCs w:val="11"/>
              </w:rPr>
              <w:t>183.57</w:t>
            </w:r>
          </w:p>
        </w:tc>
        <w:tc>
          <w:tcPr>
            <w:tcW w:w="918" w:type="dxa"/>
            <w:vAlign w:val="top"/>
          </w:tcPr>
          <w:p w14:paraId="0C1AF510">
            <w:pPr>
              <w:pStyle w:val="8"/>
              <w:spacing w:before="55" w:line="238" w:lineRule="auto"/>
              <w:ind w:left="513"/>
              <w:rPr>
                <w:sz w:val="11"/>
                <w:szCs w:val="11"/>
              </w:rPr>
            </w:pPr>
            <w:r>
              <w:rPr>
                <w:spacing w:val="-2"/>
                <w:sz w:val="11"/>
                <w:szCs w:val="11"/>
              </w:rPr>
              <w:t>183.57</w:t>
            </w:r>
          </w:p>
        </w:tc>
        <w:tc>
          <w:tcPr>
            <w:tcW w:w="919" w:type="dxa"/>
            <w:vAlign w:val="top"/>
          </w:tcPr>
          <w:p w14:paraId="0086FE94">
            <w:pPr>
              <w:pStyle w:val="8"/>
              <w:spacing w:before="55" w:line="238" w:lineRule="auto"/>
              <w:ind w:left="515"/>
              <w:rPr>
                <w:sz w:val="11"/>
                <w:szCs w:val="11"/>
              </w:rPr>
            </w:pPr>
            <w:r>
              <w:rPr>
                <w:spacing w:val="-2"/>
                <w:sz w:val="11"/>
                <w:szCs w:val="11"/>
              </w:rPr>
              <w:t>183.57</w:t>
            </w:r>
          </w:p>
        </w:tc>
        <w:tc>
          <w:tcPr>
            <w:tcW w:w="919" w:type="dxa"/>
            <w:vAlign w:val="top"/>
          </w:tcPr>
          <w:p w14:paraId="473B99AA">
            <w:pPr>
              <w:spacing w:line="197" w:lineRule="exact"/>
              <w:rPr>
                <w:rFonts w:ascii="Arial"/>
                <w:sz w:val="17"/>
              </w:rPr>
            </w:pPr>
          </w:p>
        </w:tc>
        <w:tc>
          <w:tcPr>
            <w:tcW w:w="919" w:type="dxa"/>
            <w:vAlign w:val="top"/>
          </w:tcPr>
          <w:p w14:paraId="2722D184">
            <w:pPr>
              <w:spacing w:line="197" w:lineRule="exact"/>
              <w:rPr>
                <w:rFonts w:ascii="Arial"/>
                <w:sz w:val="17"/>
              </w:rPr>
            </w:pPr>
          </w:p>
        </w:tc>
        <w:tc>
          <w:tcPr>
            <w:tcW w:w="919" w:type="dxa"/>
            <w:vAlign w:val="top"/>
          </w:tcPr>
          <w:p w14:paraId="1CBFA0B2">
            <w:pPr>
              <w:spacing w:line="197" w:lineRule="exact"/>
              <w:rPr>
                <w:rFonts w:ascii="Arial"/>
                <w:sz w:val="17"/>
              </w:rPr>
            </w:pPr>
          </w:p>
        </w:tc>
        <w:tc>
          <w:tcPr>
            <w:tcW w:w="919" w:type="dxa"/>
            <w:vAlign w:val="top"/>
          </w:tcPr>
          <w:p w14:paraId="3C48EF70">
            <w:pPr>
              <w:spacing w:line="197" w:lineRule="exact"/>
              <w:rPr>
                <w:rFonts w:ascii="Arial"/>
                <w:sz w:val="17"/>
              </w:rPr>
            </w:pPr>
          </w:p>
        </w:tc>
        <w:tc>
          <w:tcPr>
            <w:tcW w:w="919" w:type="dxa"/>
            <w:vAlign w:val="top"/>
          </w:tcPr>
          <w:p w14:paraId="26425550">
            <w:pPr>
              <w:spacing w:line="197" w:lineRule="exact"/>
              <w:rPr>
                <w:rFonts w:ascii="Arial"/>
                <w:sz w:val="17"/>
              </w:rPr>
            </w:pPr>
          </w:p>
        </w:tc>
        <w:tc>
          <w:tcPr>
            <w:tcW w:w="919" w:type="dxa"/>
            <w:vAlign w:val="top"/>
          </w:tcPr>
          <w:p w14:paraId="655E637F">
            <w:pPr>
              <w:spacing w:line="197" w:lineRule="exact"/>
              <w:rPr>
                <w:rFonts w:ascii="Arial"/>
                <w:sz w:val="17"/>
              </w:rPr>
            </w:pPr>
          </w:p>
        </w:tc>
        <w:tc>
          <w:tcPr>
            <w:tcW w:w="919" w:type="dxa"/>
            <w:vAlign w:val="top"/>
          </w:tcPr>
          <w:p w14:paraId="7D814B0F">
            <w:pPr>
              <w:spacing w:line="197" w:lineRule="exact"/>
              <w:rPr>
                <w:rFonts w:ascii="Arial"/>
                <w:sz w:val="17"/>
              </w:rPr>
            </w:pPr>
          </w:p>
        </w:tc>
        <w:tc>
          <w:tcPr>
            <w:tcW w:w="919" w:type="dxa"/>
            <w:vAlign w:val="top"/>
          </w:tcPr>
          <w:p w14:paraId="3C61F02F">
            <w:pPr>
              <w:spacing w:line="197" w:lineRule="exact"/>
              <w:rPr>
                <w:rFonts w:ascii="Arial"/>
                <w:sz w:val="17"/>
              </w:rPr>
            </w:pPr>
          </w:p>
        </w:tc>
        <w:tc>
          <w:tcPr>
            <w:tcW w:w="807" w:type="dxa"/>
            <w:vAlign w:val="top"/>
          </w:tcPr>
          <w:p w14:paraId="5AA2E175">
            <w:pPr>
              <w:spacing w:line="197" w:lineRule="exact"/>
              <w:rPr>
                <w:rFonts w:ascii="Arial"/>
                <w:sz w:val="17"/>
              </w:rPr>
            </w:pPr>
          </w:p>
        </w:tc>
      </w:tr>
      <w:tr w14:paraId="4468F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04740CA">
            <w:pPr>
              <w:pStyle w:val="8"/>
              <w:spacing w:before="18" w:line="231" w:lineRule="auto"/>
              <w:ind w:left="73"/>
              <w:rPr>
                <w:sz w:val="11"/>
                <w:szCs w:val="11"/>
              </w:rPr>
            </w:pPr>
            <w:r>
              <w:rPr>
                <w:spacing w:val="-2"/>
                <w:sz w:val="11"/>
                <w:szCs w:val="11"/>
              </w:rPr>
              <w:t>30</w:t>
            </w:r>
          </w:p>
          <w:p w14:paraId="1CCEF6EA">
            <w:pPr>
              <w:pStyle w:val="8"/>
              <w:spacing w:line="187" w:lineRule="auto"/>
              <w:ind w:left="73"/>
              <w:rPr>
                <w:sz w:val="4"/>
                <w:szCs w:val="4"/>
              </w:rPr>
            </w:pPr>
            <w:r>
              <w:rPr>
                <w:spacing w:val="14"/>
                <w:w w:val="175"/>
                <w:sz w:val="4"/>
                <w:szCs w:val="4"/>
              </w:rPr>
              <w:t>2</w:t>
            </w:r>
          </w:p>
        </w:tc>
        <w:tc>
          <w:tcPr>
            <w:tcW w:w="299" w:type="dxa"/>
            <w:vAlign w:val="top"/>
          </w:tcPr>
          <w:p w14:paraId="2D1227EE">
            <w:pPr>
              <w:pStyle w:val="8"/>
              <w:spacing w:before="55" w:line="237" w:lineRule="auto"/>
              <w:ind w:left="69"/>
              <w:rPr>
                <w:sz w:val="11"/>
                <w:szCs w:val="11"/>
              </w:rPr>
            </w:pPr>
            <w:r>
              <w:rPr>
                <w:spacing w:val="-2"/>
                <w:sz w:val="11"/>
                <w:szCs w:val="11"/>
              </w:rPr>
              <w:t>28</w:t>
            </w:r>
          </w:p>
        </w:tc>
        <w:tc>
          <w:tcPr>
            <w:tcW w:w="918" w:type="dxa"/>
            <w:vAlign w:val="top"/>
          </w:tcPr>
          <w:p w14:paraId="49071E4E">
            <w:pPr>
              <w:pStyle w:val="8"/>
              <w:spacing w:before="55" w:line="219" w:lineRule="auto"/>
              <w:ind w:left="70"/>
              <w:rPr>
                <w:sz w:val="11"/>
                <w:szCs w:val="11"/>
              </w:rPr>
            </w:pPr>
            <w:r>
              <w:rPr>
                <w:spacing w:val="-2"/>
                <w:sz w:val="11"/>
                <w:szCs w:val="11"/>
              </w:rPr>
              <w:t>工会经费</w:t>
            </w:r>
          </w:p>
        </w:tc>
        <w:tc>
          <w:tcPr>
            <w:tcW w:w="299" w:type="dxa"/>
            <w:vAlign w:val="top"/>
          </w:tcPr>
          <w:p w14:paraId="4D376E3A">
            <w:pPr>
              <w:pStyle w:val="8"/>
              <w:spacing w:before="18" w:line="231" w:lineRule="auto"/>
              <w:ind w:left="72"/>
              <w:rPr>
                <w:sz w:val="11"/>
                <w:szCs w:val="11"/>
              </w:rPr>
            </w:pPr>
            <w:r>
              <w:rPr>
                <w:spacing w:val="-2"/>
                <w:sz w:val="11"/>
                <w:szCs w:val="11"/>
              </w:rPr>
              <w:t>50</w:t>
            </w:r>
          </w:p>
          <w:p w14:paraId="2CBDFE73">
            <w:pPr>
              <w:pStyle w:val="8"/>
              <w:spacing w:line="187" w:lineRule="auto"/>
              <w:ind w:left="72"/>
              <w:rPr>
                <w:sz w:val="4"/>
                <w:szCs w:val="4"/>
              </w:rPr>
            </w:pPr>
            <w:r>
              <w:rPr>
                <w:spacing w:val="14"/>
                <w:w w:val="175"/>
                <w:sz w:val="4"/>
                <w:szCs w:val="4"/>
              </w:rPr>
              <w:t>2</w:t>
            </w:r>
          </w:p>
        </w:tc>
        <w:tc>
          <w:tcPr>
            <w:tcW w:w="299" w:type="dxa"/>
            <w:vAlign w:val="top"/>
          </w:tcPr>
          <w:p w14:paraId="3689E7B3">
            <w:pPr>
              <w:pStyle w:val="8"/>
              <w:spacing w:before="55" w:line="237" w:lineRule="auto"/>
              <w:ind w:left="72"/>
              <w:rPr>
                <w:sz w:val="11"/>
                <w:szCs w:val="11"/>
              </w:rPr>
            </w:pPr>
            <w:r>
              <w:rPr>
                <w:spacing w:val="-2"/>
                <w:sz w:val="11"/>
                <w:szCs w:val="11"/>
              </w:rPr>
              <w:t>01</w:t>
            </w:r>
          </w:p>
        </w:tc>
        <w:tc>
          <w:tcPr>
            <w:tcW w:w="919" w:type="dxa"/>
            <w:vAlign w:val="top"/>
          </w:tcPr>
          <w:p w14:paraId="60A65CF6">
            <w:pPr>
              <w:pStyle w:val="8"/>
              <w:spacing w:before="55" w:line="220" w:lineRule="auto"/>
              <w:ind w:left="74"/>
              <w:rPr>
                <w:sz w:val="11"/>
                <w:szCs w:val="11"/>
              </w:rPr>
            </w:pPr>
            <w:r>
              <w:rPr>
                <w:spacing w:val="-2"/>
                <w:sz w:val="11"/>
                <w:szCs w:val="11"/>
              </w:rPr>
              <w:t>办公经费</w:t>
            </w:r>
          </w:p>
        </w:tc>
        <w:tc>
          <w:tcPr>
            <w:tcW w:w="918" w:type="dxa"/>
            <w:vAlign w:val="top"/>
          </w:tcPr>
          <w:p w14:paraId="476A4DB6">
            <w:pPr>
              <w:pStyle w:val="8"/>
              <w:spacing w:before="55" w:line="237" w:lineRule="auto"/>
              <w:ind w:left="615"/>
              <w:rPr>
                <w:sz w:val="11"/>
                <w:szCs w:val="11"/>
              </w:rPr>
            </w:pPr>
            <w:r>
              <w:rPr>
                <w:spacing w:val="-2"/>
                <w:sz w:val="11"/>
                <w:szCs w:val="11"/>
              </w:rPr>
              <w:t>2.23</w:t>
            </w:r>
          </w:p>
        </w:tc>
        <w:tc>
          <w:tcPr>
            <w:tcW w:w="918" w:type="dxa"/>
            <w:vAlign w:val="top"/>
          </w:tcPr>
          <w:p w14:paraId="61765B08">
            <w:pPr>
              <w:pStyle w:val="8"/>
              <w:spacing w:before="55" w:line="237" w:lineRule="auto"/>
              <w:ind w:left="617"/>
              <w:rPr>
                <w:sz w:val="11"/>
                <w:szCs w:val="11"/>
              </w:rPr>
            </w:pPr>
            <w:r>
              <w:rPr>
                <w:spacing w:val="-2"/>
                <w:sz w:val="11"/>
                <w:szCs w:val="11"/>
              </w:rPr>
              <w:t>2.23</w:t>
            </w:r>
          </w:p>
        </w:tc>
        <w:tc>
          <w:tcPr>
            <w:tcW w:w="919" w:type="dxa"/>
            <w:vAlign w:val="top"/>
          </w:tcPr>
          <w:p w14:paraId="3B18AC2B">
            <w:pPr>
              <w:pStyle w:val="8"/>
              <w:spacing w:before="55" w:line="237" w:lineRule="auto"/>
              <w:ind w:left="619"/>
              <w:rPr>
                <w:sz w:val="11"/>
                <w:szCs w:val="11"/>
              </w:rPr>
            </w:pPr>
            <w:r>
              <w:rPr>
                <w:spacing w:val="-2"/>
                <w:sz w:val="11"/>
                <w:szCs w:val="11"/>
              </w:rPr>
              <w:t>2.23</w:t>
            </w:r>
          </w:p>
        </w:tc>
        <w:tc>
          <w:tcPr>
            <w:tcW w:w="919" w:type="dxa"/>
            <w:vAlign w:val="top"/>
          </w:tcPr>
          <w:p w14:paraId="57763FA3">
            <w:pPr>
              <w:spacing w:line="197" w:lineRule="exact"/>
              <w:rPr>
                <w:rFonts w:ascii="Arial"/>
                <w:sz w:val="17"/>
              </w:rPr>
            </w:pPr>
          </w:p>
        </w:tc>
        <w:tc>
          <w:tcPr>
            <w:tcW w:w="919" w:type="dxa"/>
            <w:vAlign w:val="top"/>
          </w:tcPr>
          <w:p w14:paraId="189C88DF">
            <w:pPr>
              <w:spacing w:line="197" w:lineRule="exact"/>
              <w:rPr>
                <w:rFonts w:ascii="Arial"/>
                <w:sz w:val="17"/>
              </w:rPr>
            </w:pPr>
          </w:p>
        </w:tc>
        <w:tc>
          <w:tcPr>
            <w:tcW w:w="919" w:type="dxa"/>
            <w:vAlign w:val="top"/>
          </w:tcPr>
          <w:p w14:paraId="2158CCEA">
            <w:pPr>
              <w:spacing w:line="197" w:lineRule="exact"/>
              <w:rPr>
                <w:rFonts w:ascii="Arial"/>
                <w:sz w:val="17"/>
              </w:rPr>
            </w:pPr>
          </w:p>
        </w:tc>
        <w:tc>
          <w:tcPr>
            <w:tcW w:w="919" w:type="dxa"/>
            <w:vAlign w:val="top"/>
          </w:tcPr>
          <w:p w14:paraId="7E288C6D">
            <w:pPr>
              <w:spacing w:line="197" w:lineRule="exact"/>
              <w:rPr>
                <w:rFonts w:ascii="Arial"/>
                <w:sz w:val="17"/>
              </w:rPr>
            </w:pPr>
          </w:p>
        </w:tc>
        <w:tc>
          <w:tcPr>
            <w:tcW w:w="919" w:type="dxa"/>
            <w:vAlign w:val="top"/>
          </w:tcPr>
          <w:p w14:paraId="2F271161">
            <w:pPr>
              <w:spacing w:line="197" w:lineRule="exact"/>
              <w:rPr>
                <w:rFonts w:ascii="Arial"/>
                <w:sz w:val="17"/>
              </w:rPr>
            </w:pPr>
          </w:p>
        </w:tc>
        <w:tc>
          <w:tcPr>
            <w:tcW w:w="919" w:type="dxa"/>
            <w:vAlign w:val="top"/>
          </w:tcPr>
          <w:p w14:paraId="55209DAC">
            <w:pPr>
              <w:spacing w:line="197" w:lineRule="exact"/>
              <w:rPr>
                <w:rFonts w:ascii="Arial"/>
                <w:sz w:val="17"/>
              </w:rPr>
            </w:pPr>
          </w:p>
        </w:tc>
        <w:tc>
          <w:tcPr>
            <w:tcW w:w="919" w:type="dxa"/>
            <w:vAlign w:val="top"/>
          </w:tcPr>
          <w:p w14:paraId="7FC25BE1">
            <w:pPr>
              <w:spacing w:line="197" w:lineRule="exact"/>
              <w:rPr>
                <w:rFonts w:ascii="Arial"/>
                <w:sz w:val="17"/>
              </w:rPr>
            </w:pPr>
          </w:p>
        </w:tc>
        <w:tc>
          <w:tcPr>
            <w:tcW w:w="919" w:type="dxa"/>
            <w:vAlign w:val="top"/>
          </w:tcPr>
          <w:p w14:paraId="38523B50">
            <w:pPr>
              <w:spacing w:line="197" w:lineRule="exact"/>
              <w:rPr>
                <w:rFonts w:ascii="Arial"/>
                <w:sz w:val="17"/>
              </w:rPr>
            </w:pPr>
          </w:p>
        </w:tc>
        <w:tc>
          <w:tcPr>
            <w:tcW w:w="807" w:type="dxa"/>
            <w:vAlign w:val="top"/>
          </w:tcPr>
          <w:p w14:paraId="78EC3290">
            <w:pPr>
              <w:spacing w:line="197" w:lineRule="exact"/>
              <w:rPr>
                <w:rFonts w:ascii="Arial"/>
                <w:sz w:val="17"/>
              </w:rPr>
            </w:pPr>
          </w:p>
        </w:tc>
      </w:tr>
      <w:tr w14:paraId="0E288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D00EF99">
            <w:pPr>
              <w:pStyle w:val="8"/>
              <w:spacing w:before="19" w:line="231" w:lineRule="auto"/>
              <w:ind w:left="73"/>
              <w:rPr>
                <w:sz w:val="11"/>
                <w:szCs w:val="11"/>
              </w:rPr>
            </w:pPr>
            <w:r>
              <w:rPr>
                <w:spacing w:val="-2"/>
                <w:sz w:val="11"/>
                <w:szCs w:val="11"/>
              </w:rPr>
              <w:t>30</w:t>
            </w:r>
          </w:p>
          <w:p w14:paraId="1CB7EFFF">
            <w:pPr>
              <w:pStyle w:val="8"/>
              <w:spacing w:line="184" w:lineRule="auto"/>
              <w:ind w:left="73"/>
              <w:rPr>
                <w:sz w:val="4"/>
                <w:szCs w:val="4"/>
              </w:rPr>
            </w:pPr>
            <w:r>
              <w:rPr>
                <w:spacing w:val="14"/>
                <w:w w:val="175"/>
                <w:sz w:val="4"/>
                <w:szCs w:val="4"/>
              </w:rPr>
              <w:t>2</w:t>
            </w:r>
          </w:p>
        </w:tc>
        <w:tc>
          <w:tcPr>
            <w:tcW w:w="299" w:type="dxa"/>
            <w:vAlign w:val="top"/>
          </w:tcPr>
          <w:p w14:paraId="5640A53A">
            <w:pPr>
              <w:pStyle w:val="8"/>
              <w:spacing w:before="56" w:line="236" w:lineRule="auto"/>
              <w:ind w:left="69"/>
              <w:rPr>
                <w:sz w:val="11"/>
                <w:szCs w:val="11"/>
              </w:rPr>
            </w:pPr>
            <w:r>
              <w:rPr>
                <w:spacing w:val="-2"/>
                <w:sz w:val="11"/>
                <w:szCs w:val="11"/>
              </w:rPr>
              <w:t>29</w:t>
            </w:r>
          </w:p>
        </w:tc>
        <w:tc>
          <w:tcPr>
            <w:tcW w:w="918" w:type="dxa"/>
            <w:vAlign w:val="top"/>
          </w:tcPr>
          <w:p w14:paraId="4CE330DB">
            <w:pPr>
              <w:pStyle w:val="8"/>
              <w:spacing w:before="56" w:line="220" w:lineRule="auto"/>
              <w:ind w:left="68"/>
              <w:rPr>
                <w:sz w:val="11"/>
                <w:szCs w:val="11"/>
              </w:rPr>
            </w:pPr>
            <w:r>
              <w:rPr>
                <w:spacing w:val="-1"/>
                <w:sz w:val="11"/>
                <w:szCs w:val="11"/>
              </w:rPr>
              <w:t>福利费</w:t>
            </w:r>
          </w:p>
        </w:tc>
        <w:tc>
          <w:tcPr>
            <w:tcW w:w="299" w:type="dxa"/>
            <w:vAlign w:val="top"/>
          </w:tcPr>
          <w:p w14:paraId="22139B92">
            <w:pPr>
              <w:pStyle w:val="8"/>
              <w:spacing w:before="19" w:line="231" w:lineRule="auto"/>
              <w:ind w:left="72"/>
              <w:rPr>
                <w:sz w:val="11"/>
                <w:szCs w:val="11"/>
              </w:rPr>
            </w:pPr>
            <w:r>
              <w:rPr>
                <w:spacing w:val="-2"/>
                <w:sz w:val="11"/>
                <w:szCs w:val="11"/>
              </w:rPr>
              <w:t>50</w:t>
            </w:r>
          </w:p>
          <w:p w14:paraId="1C520553">
            <w:pPr>
              <w:pStyle w:val="8"/>
              <w:spacing w:line="184" w:lineRule="auto"/>
              <w:ind w:left="72"/>
              <w:rPr>
                <w:sz w:val="4"/>
                <w:szCs w:val="4"/>
              </w:rPr>
            </w:pPr>
            <w:r>
              <w:rPr>
                <w:spacing w:val="14"/>
                <w:w w:val="175"/>
                <w:sz w:val="4"/>
                <w:szCs w:val="4"/>
              </w:rPr>
              <w:t>2</w:t>
            </w:r>
          </w:p>
        </w:tc>
        <w:tc>
          <w:tcPr>
            <w:tcW w:w="299" w:type="dxa"/>
            <w:vAlign w:val="top"/>
          </w:tcPr>
          <w:p w14:paraId="4D459322">
            <w:pPr>
              <w:pStyle w:val="8"/>
              <w:spacing w:before="56" w:line="236" w:lineRule="auto"/>
              <w:ind w:left="72"/>
              <w:rPr>
                <w:sz w:val="11"/>
                <w:szCs w:val="11"/>
              </w:rPr>
            </w:pPr>
            <w:r>
              <w:rPr>
                <w:spacing w:val="-2"/>
                <w:sz w:val="11"/>
                <w:szCs w:val="11"/>
              </w:rPr>
              <w:t>01</w:t>
            </w:r>
          </w:p>
        </w:tc>
        <w:tc>
          <w:tcPr>
            <w:tcW w:w="919" w:type="dxa"/>
            <w:vAlign w:val="top"/>
          </w:tcPr>
          <w:p w14:paraId="436A4A37">
            <w:pPr>
              <w:pStyle w:val="8"/>
              <w:spacing w:before="56" w:line="220" w:lineRule="auto"/>
              <w:ind w:left="74"/>
              <w:rPr>
                <w:sz w:val="11"/>
                <w:szCs w:val="11"/>
              </w:rPr>
            </w:pPr>
            <w:r>
              <w:rPr>
                <w:spacing w:val="-2"/>
                <w:sz w:val="11"/>
                <w:szCs w:val="11"/>
              </w:rPr>
              <w:t>办公经费</w:t>
            </w:r>
          </w:p>
        </w:tc>
        <w:tc>
          <w:tcPr>
            <w:tcW w:w="918" w:type="dxa"/>
            <w:vAlign w:val="top"/>
          </w:tcPr>
          <w:p w14:paraId="3F1AB369">
            <w:pPr>
              <w:pStyle w:val="8"/>
              <w:spacing w:before="56" w:line="236" w:lineRule="auto"/>
              <w:ind w:left="613"/>
              <w:rPr>
                <w:sz w:val="11"/>
                <w:szCs w:val="11"/>
              </w:rPr>
            </w:pPr>
            <w:r>
              <w:rPr>
                <w:spacing w:val="-1"/>
                <w:sz w:val="11"/>
                <w:szCs w:val="11"/>
              </w:rPr>
              <w:t>4.64</w:t>
            </w:r>
          </w:p>
        </w:tc>
        <w:tc>
          <w:tcPr>
            <w:tcW w:w="918" w:type="dxa"/>
            <w:vAlign w:val="top"/>
          </w:tcPr>
          <w:p w14:paraId="51F413DA">
            <w:pPr>
              <w:pStyle w:val="8"/>
              <w:spacing w:before="56" w:line="236" w:lineRule="auto"/>
              <w:ind w:left="615"/>
              <w:rPr>
                <w:sz w:val="11"/>
                <w:szCs w:val="11"/>
              </w:rPr>
            </w:pPr>
            <w:r>
              <w:rPr>
                <w:spacing w:val="-1"/>
                <w:sz w:val="11"/>
                <w:szCs w:val="11"/>
              </w:rPr>
              <w:t>4.64</w:t>
            </w:r>
          </w:p>
        </w:tc>
        <w:tc>
          <w:tcPr>
            <w:tcW w:w="919" w:type="dxa"/>
            <w:vAlign w:val="top"/>
          </w:tcPr>
          <w:p w14:paraId="0243B1FD">
            <w:pPr>
              <w:pStyle w:val="8"/>
              <w:spacing w:before="56" w:line="236" w:lineRule="auto"/>
              <w:ind w:left="617"/>
              <w:rPr>
                <w:sz w:val="11"/>
                <w:szCs w:val="11"/>
              </w:rPr>
            </w:pPr>
            <w:r>
              <w:rPr>
                <w:spacing w:val="-1"/>
                <w:sz w:val="11"/>
                <w:szCs w:val="11"/>
              </w:rPr>
              <w:t>4.64</w:t>
            </w:r>
          </w:p>
        </w:tc>
        <w:tc>
          <w:tcPr>
            <w:tcW w:w="919" w:type="dxa"/>
            <w:vAlign w:val="top"/>
          </w:tcPr>
          <w:p w14:paraId="1A844383">
            <w:pPr>
              <w:spacing w:line="197" w:lineRule="exact"/>
              <w:rPr>
                <w:rFonts w:ascii="Arial"/>
                <w:sz w:val="17"/>
              </w:rPr>
            </w:pPr>
          </w:p>
        </w:tc>
        <w:tc>
          <w:tcPr>
            <w:tcW w:w="919" w:type="dxa"/>
            <w:vAlign w:val="top"/>
          </w:tcPr>
          <w:p w14:paraId="434C5520">
            <w:pPr>
              <w:spacing w:line="197" w:lineRule="exact"/>
              <w:rPr>
                <w:rFonts w:ascii="Arial"/>
                <w:sz w:val="17"/>
              </w:rPr>
            </w:pPr>
          </w:p>
        </w:tc>
        <w:tc>
          <w:tcPr>
            <w:tcW w:w="919" w:type="dxa"/>
            <w:vAlign w:val="top"/>
          </w:tcPr>
          <w:p w14:paraId="19C7A54B">
            <w:pPr>
              <w:spacing w:line="197" w:lineRule="exact"/>
              <w:rPr>
                <w:rFonts w:ascii="Arial"/>
                <w:sz w:val="17"/>
              </w:rPr>
            </w:pPr>
          </w:p>
        </w:tc>
        <w:tc>
          <w:tcPr>
            <w:tcW w:w="919" w:type="dxa"/>
            <w:vAlign w:val="top"/>
          </w:tcPr>
          <w:p w14:paraId="632DB8DB">
            <w:pPr>
              <w:spacing w:line="197" w:lineRule="exact"/>
              <w:rPr>
                <w:rFonts w:ascii="Arial"/>
                <w:sz w:val="17"/>
              </w:rPr>
            </w:pPr>
          </w:p>
        </w:tc>
        <w:tc>
          <w:tcPr>
            <w:tcW w:w="919" w:type="dxa"/>
            <w:vAlign w:val="top"/>
          </w:tcPr>
          <w:p w14:paraId="7D279BA4">
            <w:pPr>
              <w:spacing w:line="197" w:lineRule="exact"/>
              <w:rPr>
                <w:rFonts w:ascii="Arial"/>
                <w:sz w:val="17"/>
              </w:rPr>
            </w:pPr>
          </w:p>
        </w:tc>
        <w:tc>
          <w:tcPr>
            <w:tcW w:w="919" w:type="dxa"/>
            <w:vAlign w:val="top"/>
          </w:tcPr>
          <w:p w14:paraId="76105BCE">
            <w:pPr>
              <w:spacing w:line="197" w:lineRule="exact"/>
              <w:rPr>
                <w:rFonts w:ascii="Arial"/>
                <w:sz w:val="17"/>
              </w:rPr>
            </w:pPr>
          </w:p>
        </w:tc>
        <w:tc>
          <w:tcPr>
            <w:tcW w:w="919" w:type="dxa"/>
            <w:vAlign w:val="top"/>
          </w:tcPr>
          <w:p w14:paraId="2573551D">
            <w:pPr>
              <w:spacing w:line="197" w:lineRule="exact"/>
              <w:rPr>
                <w:rFonts w:ascii="Arial"/>
                <w:sz w:val="17"/>
              </w:rPr>
            </w:pPr>
          </w:p>
        </w:tc>
        <w:tc>
          <w:tcPr>
            <w:tcW w:w="919" w:type="dxa"/>
            <w:vAlign w:val="top"/>
          </w:tcPr>
          <w:p w14:paraId="2035846F">
            <w:pPr>
              <w:spacing w:line="197" w:lineRule="exact"/>
              <w:rPr>
                <w:rFonts w:ascii="Arial"/>
                <w:sz w:val="17"/>
              </w:rPr>
            </w:pPr>
          </w:p>
        </w:tc>
        <w:tc>
          <w:tcPr>
            <w:tcW w:w="807" w:type="dxa"/>
            <w:vAlign w:val="top"/>
          </w:tcPr>
          <w:p w14:paraId="7D82B020">
            <w:pPr>
              <w:spacing w:line="197" w:lineRule="exact"/>
              <w:rPr>
                <w:rFonts w:ascii="Arial"/>
                <w:sz w:val="17"/>
              </w:rPr>
            </w:pPr>
          </w:p>
        </w:tc>
      </w:tr>
      <w:tr w14:paraId="6BDD5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DF97D26">
            <w:pPr>
              <w:pStyle w:val="8"/>
              <w:spacing w:before="19" w:line="231" w:lineRule="auto"/>
              <w:ind w:left="73"/>
              <w:rPr>
                <w:sz w:val="11"/>
                <w:szCs w:val="11"/>
              </w:rPr>
            </w:pPr>
            <w:r>
              <w:rPr>
                <w:spacing w:val="-2"/>
                <w:sz w:val="11"/>
                <w:szCs w:val="11"/>
              </w:rPr>
              <w:t>30</w:t>
            </w:r>
          </w:p>
          <w:p w14:paraId="591F23FD">
            <w:pPr>
              <w:pStyle w:val="8"/>
              <w:spacing w:line="236" w:lineRule="auto"/>
              <w:ind w:left="73"/>
              <w:rPr>
                <w:sz w:val="3"/>
                <w:szCs w:val="3"/>
              </w:rPr>
            </w:pPr>
            <w:r>
              <w:rPr>
                <w:spacing w:val="22"/>
                <w:w w:val="175"/>
                <w:sz w:val="3"/>
                <w:szCs w:val="3"/>
              </w:rPr>
              <w:t>3</w:t>
            </w:r>
          </w:p>
        </w:tc>
        <w:tc>
          <w:tcPr>
            <w:tcW w:w="299" w:type="dxa"/>
            <w:vAlign w:val="top"/>
          </w:tcPr>
          <w:p w14:paraId="00475C81">
            <w:pPr>
              <w:pStyle w:val="8"/>
              <w:spacing w:before="57" w:line="233" w:lineRule="auto"/>
              <w:ind w:left="68"/>
              <w:rPr>
                <w:sz w:val="11"/>
                <w:szCs w:val="11"/>
              </w:rPr>
            </w:pPr>
            <w:r>
              <w:rPr>
                <w:spacing w:val="-2"/>
                <w:sz w:val="11"/>
                <w:szCs w:val="11"/>
              </w:rPr>
              <w:t>05</w:t>
            </w:r>
          </w:p>
        </w:tc>
        <w:tc>
          <w:tcPr>
            <w:tcW w:w="918" w:type="dxa"/>
            <w:vAlign w:val="top"/>
          </w:tcPr>
          <w:p w14:paraId="5F75208C">
            <w:pPr>
              <w:pStyle w:val="8"/>
              <w:spacing w:before="57" w:line="220" w:lineRule="auto"/>
              <w:ind w:left="69"/>
              <w:rPr>
                <w:sz w:val="11"/>
                <w:szCs w:val="11"/>
              </w:rPr>
            </w:pPr>
            <w:r>
              <w:rPr>
                <w:spacing w:val="-1"/>
                <w:sz w:val="11"/>
                <w:szCs w:val="11"/>
              </w:rPr>
              <w:t>生活补助</w:t>
            </w:r>
          </w:p>
        </w:tc>
        <w:tc>
          <w:tcPr>
            <w:tcW w:w="299" w:type="dxa"/>
            <w:vAlign w:val="top"/>
          </w:tcPr>
          <w:p w14:paraId="2F10D68B">
            <w:pPr>
              <w:pStyle w:val="8"/>
              <w:spacing w:before="19" w:line="231" w:lineRule="auto"/>
              <w:ind w:left="72"/>
              <w:rPr>
                <w:sz w:val="11"/>
                <w:szCs w:val="11"/>
              </w:rPr>
            </w:pPr>
            <w:r>
              <w:rPr>
                <w:spacing w:val="-2"/>
                <w:sz w:val="11"/>
                <w:szCs w:val="11"/>
              </w:rPr>
              <w:t>50</w:t>
            </w:r>
          </w:p>
          <w:p w14:paraId="3E514CA2">
            <w:pPr>
              <w:pStyle w:val="8"/>
              <w:spacing w:line="236" w:lineRule="auto"/>
              <w:ind w:left="71"/>
              <w:rPr>
                <w:sz w:val="3"/>
                <w:szCs w:val="3"/>
              </w:rPr>
            </w:pPr>
            <w:r>
              <w:rPr>
                <w:spacing w:val="24"/>
                <w:w w:val="175"/>
                <w:sz w:val="3"/>
                <w:szCs w:val="3"/>
              </w:rPr>
              <w:t>9</w:t>
            </w:r>
          </w:p>
        </w:tc>
        <w:tc>
          <w:tcPr>
            <w:tcW w:w="299" w:type="dxa"/>
            <w:vAlign w:val="top"/>
          </w:tcPr>
          <w:p w14:paraId="501C31DB">
            <w:pPr>
              <w:pStyle w:val="8"/>
              <w:spacing w:before="57" w:line="233" w:lineRule="auto"/>
              <w:ind w:left="72"/>
              <w:rPr>
                <w:sz w:val="11"/>
                <w:szCs w:val="11"/>
              </w:rPr>
            </w:pPr>
            <w:r>
              <w:rPr>
                <w:spacing w:val="-2"/>
                <w:sz w:val="11"/>
                <w:szCs w:val="11"/>
              </w:rPr>
              <w:t>01</w:t>
            </w:r>
          </w:p>
        </w:tc>
        <w:tc>
          <w:tcPr>
            <w:tcW w:w="919" w:type="dxa"/>
            <w:vAlign w:val="top"/>
          </w:tcPr>
          <w:p w14:paraId="7BF47C19">
            <w:pPr>
              <w:pStyle w:val="8"/>
              <w:spacing w:before="19" w:line="88" w:lineRule="exact"/>
              <w:ind w:left="72" w:right="170"/>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413F8726">
            <w:pPr>
              <w:pStyle w:val="8"/>
              <w:spacing w:before="57" w:line="233" w:lineRule="auto"/>
              <w:ind w:left="614"/>
              <w:rPr>
                <w:sz w:val="11"/>
                <w:szCs w:val="11"/>
              </w:rPr>
            </w:pPr>
            <w:r>
              <w:rPr>
                <w:spacing w:val="-1"/>
                <w:sz w:val="11"/>
                <w:szCs w:val="11"/>
              </w:rPr>
              <w:t>0.85</w:t>
            </w:r>
          </w:p>
        </w:tc>
        <w:tc>
          <w:tcPr>
            <w:tcW w:w="918" w:type="dxa"/>
            <w:vAlign w:val="top"/>
          </w:tcPr>
          <w:p w14:paraId="250EC8F6">
            <w:pPr>
              <w:pStyle w:val="8"/>
              <w:spacing w:before="57" w:line="233" w:lineRule="auto"/>
              <w:ind w:left="616"/>
              <w:rPr>
                <w:sz w:val="11"/>
                <w:szCs w:val="11"/>
              </w:rPr>
            </w:pPr>
            <w:r>
              <w:rPr>
                <w:spacing w:val="-1"/>
                <w:sz w:val="11"/>
                <w:szCs w:val="11"/>
              </w:rPr>
              <w:t>0.85</w:t>
            </w:r>
          </w:p>
        </w:tc>
        <w:tc>
          <w:tcPr>
            <w:tcW w:w="919" w:type="dxa"/>
            <w:vAlign w:val="top"/>
          </w:tcPr>
          <w:p w14:paraId="5F782AE6">
            <w:pPr>
              <w:pStyle w:val="8"/>
              <w:spacing w:before="57" w:line="233" w:lineRule="auto"/>
              <w:ind w:left="618"/>
              <w:rPr>
                <w:sz w:val="11"/>
                <w:szCs w:val="11"/>
              </w:rPr>
            </w:pPr>
            <w:r>
              <w:rPr>
                <w:spacing w:val="-1"/>
                <w:sz w:val="11"/>
                <w:szCs w:val="11"/>
              </w:rPr>
              <w:t>0.85</w:t>
            </w:r>
          </w:p>
        </w:tc>
        <w:tc>
          <w:tcPr>
            <w:tcW w:w="919" w:type="dxa"/>
            <w:vAlign w:val="top"/>
          </w:tcPr>
          <w:p w14:paraId="253CF5FF">
            <w:pPr>
              <w:spacing w:line="195" w:lineRule="exact"/>
              <w:rPr>
                <w:rFonts w:ascii="Arial"/>
                <w:sz w:val="17"/>
              </w:rPr>
            </w:pPr>
          </w:p>
        </w:tc>
        <w:tc>
          <w:tcPr>
            <w:tcW w:w="919" w:type="dxa"/>
            <w:vAlign w:val="top"/>
          </w:tcPr>
          <w:p w14:paraId="7DBCAF81">
            <w:pPr>
              <w:spacing w:line="195" w:lineRule="exact"/>
              <w:rPr>
                <w:rFonts w:ascii="Arial"/>
                <w:sz w:val="17"/>
              </w:rPr>
            </w:pPr>
          </w:p>
        </w:tc>
        <w:tc>
          <w:tcPr>
            <w:tcW w:w="919" w:type="dxa"/>
            <w:vAlign w:val="top"/>
          </w:tcPr>
          <w:p w14:paraId="01993C5D">
            <w:pPr>
              <w:spacing w:line="195" w:lineRule="exact"/>
              <w:rPr>
                <w:rFonts w:ascii="Arial"/>
                <w:sz w:val="17"/>
              </w:rPr>
            </w:pPr>
          </w:p>
        </w:tc>
        <w:tc>
          <w:tcPr>
            <w:tcW w:w="919" w:type="dxa"/>
            <w:vAlign w:val="top"/>
          </w:tcPr>
          <w:p w14:paraId="421B1D14">
            <w:pPr>
              <w:spacing w:line="195" w:lineRule="exact"/>
              <w:rPr>
                <w:rFonts w:ascii="Arial"/>
                <w:sz w:val="17"/>
              </w:rPr>
            </w:pPr>
          </w:p>
        </w:tc>
        <w:tc>
          <w:tcPr>
            <w:tcW w:w="919" w:type="dxa"/>
            <w:vAlign w:val="top"/>
          </w:tcPr>
          <w:p w14:paraId="67D134C8">
            <w:pPr>
              <w:spacing w:line="195" w:lineRule="exact"/>
              <w:rPr>
                <w:rFonts w:ascii="Arial"/>
                <w:sz w:val="17"/>
              </w:rPr>
            </w:pPr>
          </w:p>
        </w:tc>
        <w:tc>
          <w:tcPr>
            <w:tcW w:w="919" w:type="dxa"/>
            <w:vAlign w:val="top"/>
          </w:tcPr>
          <w:p w14:paraId="156A8B5D">
            <w:pPr>
              <w:spacing w:line="195" w:lineRule="exact"/>
              <w:rPr>
                <w:rFonts w:ascii="Arial"/>
                <w:sz w:val="17"/>
              </w:rPr>
            </w:pPr>
          </w:p>
        </w:tc>
        <w:tc>
          <w:tcPr>
            <w:tcW w:w="919" w:type="dxa"/>
            <w:vAlign w:val="top"/>
          </w:tcPr>
          <w:p w14:paraId="7B010B25">
            <w:pPr>
              <w:spacing w:line="195" w:lineRule="exact"/>
              <w:rPr>
                <w:rFonts w:ascii="Arial"/>
                <w:sz w:val="17"/>
              </w:rPr>
            </w:pPr>
          </w:p>
        </w:tc>
        <w:tc>
          <w:tcPr>
            <w:tcW w:w="919" w:type="dxa"/>
            <w:vAlign w:val="top"/>
          </w:tcPr>
          <w:p w14:paraId="7744F9D1">
            <w:pPr>
              <w:spacing w:line="195" w:lineRule="exact"/>
              <w:rPr>
                <w:rFonts w:ascii="Arial"/>
                <w:sz w:val="17"/>
              </w:rPr>
            </w:pPr>
          </w:p>
        </w:tc>
        <w:tc>
          <w:tcPr>
            <w:tcW w:w="807" w:type="dxa"/>
            <w:vAlign w:val="top"/>
          </w:tcPr>
          <w:p w14:paraId="18FD8C90">
            <w:pPr>
              <w:spacing w:line="195" w:lineRule="exact"/>
              <w:rPr>
                <w:rFonts w:ascii="Arial"/>
                <w:sz w:val="17"/>
              </w:rPr>
            </w:pPr>
          </w:p>
        </w:tc>
      </w:tr>
      <w:tr w14:paraId="4DCA4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0C103BB">
            <w:pPr>
              <w:pStyle w:val="8"/>
              <w:spacing w:before="21" w:line="231" w:lineRule="auto"/>
              <w:ind w:left="73"/>
              <w:rPr>
                <w:sz w:val="11"/>
                <w:szCs w:val="11"/>
              </w:rPr>
            </w:pPr>
            <w:r>
              <w:rPr>
                <w:spacing w:val="-2"/>
                <w:sz w:val="11"/>
                <w:szCs w:val="11"/>
              </w:rPr>
              <w:t>30</w:t>
            </w:r>
          </w:p>
          <w:p w14:paraId="2F351A77">
            <w:pPr>
              <w:pStyle w:val="8"/>
              <w:spacing w:line="233" w:lineRule="auto"/>
              <w:ind w:left="73"/>
              <w:rPr>
                <w:sz w:val="3"/>
                <w:szCs w:val="3"/>
              </w:rPr>
            </w:pPr>
            <w:r>
              <w:rPr>
                <w:spacing w:val="23"/>
                <w:w w:val="175"/>
                <w:sz w:val="3"/>
                <w:szCs w:val="3"/>
              </w:rPr>
              <w:t>2</w:t>
            </w:r>
          </w:p>
        </w:tc>
        <w:tc>
          <w:tcPr>
            <w:tcW w:w="299" w:type="dxa"/>
            <w:vAlign w:val="top"/>
          </w:tcPr>
          <w:p w14:paraId="051D5EE4">
            <w:pPr>
              <w:pStyle w:val="8"/>
              <w:spacing w:before="58" w:line="232" w:lineRule="auto"/>
              <w:ind w:left="69"/>
              <w:rPr>
                <w:sz w:val="11"/>
                <w:szCs w:val="11"/>
              </w:rPr>
            </w:pPr>
            <w:r>
              <w:rPr>
                <w:spacing w:val="-2"/>
                <w:sz w:val="11"/>
                <w:szCs w:val="11"/>
              </w:rPr>
              <w:t>39</w:t>
            </w:r>
          </w:p>
        </w:tc>
        <w:tc>
          <w:tcPr>
            <w:tcW w:w="918" w:type="dxa"/>
            <w:vAlign w:val="top"/>
          </w:tcPr>
          <w:p w14:paraId="06A5805A">
            <w:pPr>
              <w:pStyle w:val="8"/>
              <w:spacing w:before="58" w:line="220" w:lineRule="auto"/>
              <w:ind w:left="69"/>
              <w:rPr>
                <w:sz w:val="11"/>
                <w:szCs w:val="11"/>
              </w:rPr>
            </w:pPr>
            <w:r>
              <w:rPr>
                <w:spacing w:val="-1"/>
                <w:sz w:val="11"/>
                <w:szCs w:val="11"/>
              </w:rPr>
              <w:t>其他交通费用</w:t>
            </w:r>
          </w:p>
        </w:tc>
        <w:tc>
          <w:tcPr>
            <w:tcW w:w="299" w:type="dxa"/>
            <w:vAlign w:val="top"/>
          </w:tcPr>
          <w:p w14:paraId="704B452B">
            <w:pPr>
              <w:pStyle w:val="8"/>
              <w:spacing w:before="21" w:line="231" w:lineRule="auto"/>
              <w:ind w:left="72"/>
              <w:rPr>
                <w:sz w:val="11"/>
                <w:szCs w:val="11"/>
              </w:rPr>
            </w:pPr>
            <w:r>
              <w:rPr>
                <w:spacing w:val="-2"/>
                <w:sz w:val="11"/>
                <w:szCs w:val="11"/>
              </w:rPr>
              <w:t>50</w:t>
            </w:r>
          </w:p>
          <w:p w14:paraId="3EC51B05">
            <w:pPr>
              <w:pStyle w:val="8"/>
              <w:spacing w:line="233" w:lineRule="auto"/>
              <w:ind w:left="72"/>
              <w:rPr>
                <w:sz w:val="3"/>
                <w:szCs w:val="3"/>
              </w:rPr>
            </w:pPr>
            <w:r>
              <w:rPr>
                <w:spacing w:val="23"/>
                <w:w w:val="175"/>
                <w:sz w:val="3"/>
                <w:szCs w:val="3"/>
              </w:rPr>
              <w:t>2</w:t>
            </w:r>
          </w:p>
        </w:tc>
        <w:tc>
          <w:tcPr>
            <w:tcW w:w="299" w:type="dxa"/>
            <w:vAlign w:val="top"/>
          </w:tcPr>
          <w:p w14:paraId="2B5EC78A">
            <w:pPr>
              <w:pStyle w:val="8"/>
              <w:spacing w:before="58" w:line="232" w:lineRule="auto"/>
              <w:ind w:left="72"/>
              <w:rPr>
                <w:sz w:val="11"/>
                <w:szCs w:val="11"/>
              </w:rPr>
            </w:pPr>
            <w:r>
              <w:rPr>
                <w:spacing w:val="-2"/>
                <w:sz w:val="11"/>
                <w:szCs w:val="11"/>
              </w:rPr>
              <w:t>01</w:t>
            </w:r>
          </w:p>
        </w:tc>
        <w:tc>
          <w:tcPr>
            <w:tcW w:w="919" w:type="dxa"/>
            <w:vAlign w:val="top"/>
          </w:tcPr>
          <w:p w14:paraId="31E4674C">
            <w:pPr>
              <w:pStyle w:val="8"/>
              <w:spacing w:before="58" w:line="220" w:lineRule="auto"/>
              <w:ind w:left="74"/>
              <w:rPr>
                <w:sz w:val="11"/>
                <w:szCs w:val="11"/>
              </w:rPr>
            </w:pPr>
            <w:r>
              <w:rPr>
                <w:spacing w:val="-2"/>
                <w:sz w:val="11"/>
                <w:szCs w:val="11"/>
              </w:rPr>
              <w:t>办公经费</w:t>
            </w:r>
          </w:p>
        </w:tc>
        <w:tc>
          <w:tcPr>
            <w:tcW w:w="918" w:type="dxa"/>
            <w:vAlign w:val="top"/>
          </w:tcPr>
          <w:p w14:paraId="3B5D7599">
            <w:pPr>
              <w:pStyle w:val="8"/>
              <w:spacing w:before="58" w:line="232" w:lineRule="auto"/>
              <w:ind w:left="614"/>
              <w:rPr>
                <w:sz w:val="11"/>
                <w:szCs w:val="11"/>
              </w:rPr>
            </w:pPr>
            <w:r>
              <w:rPr>
                <w:spacing w:val="-1"/>
                <w:sz w:val="11"/>
                <w:szCs w:val="11"/>
              </w:rPr>
              <w:t>9.90</w:t>
            </w:r>
          </w:p>
        </w:tc>
        <w:tc>
          <w:tcPr>
            <w:tcW w:w="918" w:type="dxa"/>
            <w:vAlign w:val="top"/>
          </w:tcPr>
          <w:p w14:paraId="0259F609">
            <w:pPr>
              <w:pStyle w:val="8"/>
              <w:spacing w:before="58" w:line="232" w:lineRule="auto"/>
              <w:ind w:left="616"/>
              <w:rPr>
                <w:sz w:val="11"/>
                <w:szCs w:val="11"/>
              </w:rPr>
            </w:pPr>
            <w:r>
              <w:rPr>
                <w:spacing w:val="-1"/>
                <w:sz w:val="11"/>
                <w:szCs w:val="11"/>
              </w:rPr>
              <w:t>9.90</w:t>
            </w:r>
          </w:p>
        </w:tc>
        <w:tc>
          <w:tcPr>
            <w:tcW w:w="919" w:type="dxa"/>
            <w:vAlign w:val="top"/>
          </w:tcPr>
          <w:p w14:paraId="47BEA75B">
            <w:pPr>
              <w:pStyle w:val="8"/>
              <w:spacing w:before="58" w:line="232" w:lineRule="auto"/>
              <w:ind w:left="618"/>
              <w:rPr>
                <w:sz w:val="11"/>
                <w:szCs w:val="11"/>
              </w:rPr>
            </w:pPr>
            <w:r>
              <w:rPr>
                <w:spacing w:val="-1"/>
                <w:sz w:val="11"/>
                <w:szCs w:val="11"/>
              </w:rPr>
              <w:t>9.90</w:t>
            </w:r>
          </w:p>
        </w:tc>
        <w:tc>
          <w:tcPr>
            <w:tcW w:w="919" w:type="dxa"/>
            <w:vAlign w:val="top"/>
          </w:tcPr>
          <w:p w14:paraId="10FBAB2C">
            <w:pPr>
              <w:spacing w:line="197" w:lineRule="exact"/>
              <w:rPr>
                <w:rFonts w:ascii="Arial"/>
                <w:sz w:val="17"/>
              </w:rPr>
            </w:pPr>
          </w:p>
        </w:tc>
        <w:tc>
          <w:tcPr>
            <w:tcW w:w="919" w:type="dxa"/>
            <w:vAlign w:val="top"/>
          </w:tcPr>
          <w:p w14:paraId="630B5854">
            <w:pPr>
              <w:spacing w:line="197" w:lineRule="exact"/>
              <w:rPr>
                <w:rFonts w:ascii="Arial"/>
                <w:sz w:val="17"/>
              </w:rPr>
            </w:pPr>
          </w:p>
        </w:tc>
        <w:tc>
          <w:tcPr>
            <w:tcW w:w="919" w:type="dxa"/>
            <w:vAlign w:val="top"/>
          </w:tcPr>
          <w:p w14:paraId="715DE832">
            <w:pPr>
              <w:spacing w:line="197" w:lineRule="exact"/>
              <w:rPr>
                <w:rFonts w:ascii="Arial"/>
                <w:sz w:val="17"/>
              </w:rPr>
            </w:pPr>
          </w:p>
        </w:tc>
        <w:tc>
          <w:tcPr>
            <w:tcW w:w="919" w:type="dxa"/>
            <w:vAlign w:val="top"/>
          </w:tcPr>
          <w:p w14:paraId="220C9798">
            <w:pPr>
              <w:spacing w:line="197" w:lineRule="exact"/>
              <w:rPr>
                <w:rFonts w:ascii="Arial"/>
                <w:sz w:val="17"/>
              </w:rPr>
            </w:pPr>
          </w:p>
        </w:tc>
        <w:tc>
          <w:tcPr>
            <w:tcW w:w="919" w:type="dxa"/>
            <w:vAlign w:val="top"/>
          </w:tcPr>
          <w:p w14:paraId="64D5F559">
            <w:pPr>
              <w:spacing w:line="197" w:lineRule="exact"/>
              <w:rPr>
                <w:rFonts w:ascii="Arial"/>
                <w:sz w:val="17"/>
              </w:rPr>
            </w:pPr>
          </w:p>
        </w:tc>
        <w:tc>
          <w:tcPr>
            <w:tcW w:w="919" w:type="dxa"/>
            <w:vAlign w:val="top"/>
          </w:tcPr>
          <w:p w14:paraId="0B477E83">
            <w:pPr>
              <w:spacing w:line="197" w:lineRule="exact"/>
              <w:rPr>
                <w:rFonts w:ascii="Arial"/>
                <w:sz w:val="17"/>
              </w:rPr>
            </w:pPr>
          </w:p>
        </w:tc>
        <w:tc>
          <w:tcPr>
            <w:tcW w:w="919" w:type="dxa"/>
            <w:vAlign w:val="top"/>
          </w:tcPr>
          <w:p w14:paraId="26460AC0">
            <w:pPr>
              <w:spacing w:line="197" w:lineRule="exact"/>
              <w:rPr>
                <w:rFonts w:ascii="Arial"/>
                <w:sz w:val="17"/>
              </w:rPr>
            </w:pPr>
          </w:p>
        </w:tc>
        <w:tc>
          <w:tcPr>
            <w:tcW w:w="919" w:type="dxa"/>
            <w:vAlign w:val="top"/>
          </w:tcPr>
          <w:p w14:paraId="266970B2">
            <w:pPr>
              <w:spacing w:line="197" w:lineRule="exact"/>
              <w:rPr>
                <w:rFonts w:ascii="Arial"/>
                <w:sz w:val="17"/>
              </w:rPr>
            </w:pPr>
          </w:p>
        </w:tc>
        <w:tc>
          <w:tcPr>
            <w:tcW w:w="807" w:type="dxa"/>
            <w:vAlign w:val="top"/>
          </w:tcPr>
          <w:p w14:paraId="1EC026C7">
            <w:pPr>
              <w:spacing w:line="197" w:lineRule="exact"/>
              <w:rPr>
                <w:rFonts w:ascii="Arial"/>
                <w:sz w:val="17"/>
              </w:rPr>
            </w:pPr>
          </w:p>
        </w:tc>
      </w:tr>
      <w:tr w14:paraId="47CEC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AE11B7B">
            <w:pPr>
              <w:pStyle w:val="8"/>
              <w:spacing w:before="22" w:line="231" w:lineRule="auto"/>
              <w:ind w:left="73"/>
              <w:rPr>
                <w:sz w:val="11"/>
                <w:szCs w:val="11"/>
              </w:rPr>
            </w:pPr>
            <w:r>
              <w:rPr>
                <w:spacing w:val="-2"/>
                <w:sz w:val="11"/>
                <w:szCs w:val="11"/>
              </w:rPr>
              <w:t>30</w:t>
            </w:r>
          </w:p>
          <w:p w14:paraId="07BF1931">
            <w:pPr>
              <w:pStyle w:val="8"/>
              <w:spacing w:line="229" w:lineRule="auto"/>
              <w:ind w:left="79"/>
              <w:rPr>
                <w:sz w:val="3"/>
                <w:szCs w:val="3"/>
              </w:rPr>
            </w:pPr>
            <w:r>
              <w:rPr>
                <w:spacing w:val="18"/>
                <w:w w:val="163"/>
                <w:sz w:val="3"/>
                <w:szCs w:val="3"/>
              </w:rPr>
              <w:t>1</w:t>
            </w:r>
          </w:p>
        </w:tc>
        <w:tc>
          <w:tcPr>
            <w:tcW w:w="299" w:type="dxa"/>
            <w:vAlign w:val="top"/>
          </w:tcPr>
          <w:p w14:paraId="5EE5CDFA">
            <w:pPr>
              <w:pStyle w:val="8"/>
              <w:spacing w:before="59" w:line="231" w:lineRule="auto"/>
              <w:ind w:left="75"/>
              <w:rPr>
                <w:sz w:val="11"/>
                <w:szCs w:val="11"/>
              </w:rPr>
            </w:pPr>
            <w:r>
              <w:rPr>
                <w:spacing w:val="-4"/>
                <w:sz w:val="11"/>
                <w:szCs w:val="11"/>
              </w:rPr>
              <w:t>12</w:t>
            </w:r>
          </w:p>
        </w:tc>
        <w:tc>
          <w:tcPr>
            <w:tcW w:w="918" w:type="dxa"/>
            <w:vAlign w:val="top"/>
          </w:tcPr>
          <w:p w14:paraId="76857690">
            <w:pPr>
              <w:pStyle w:val="8"/>
              <w:spacing w:before="21" w:line="88"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5E23DD42">
            <w:pPr>
              <w:pStyle w:val="8"/>
              <w:spacing w:before="22" w:line="231" w:lineRule="auto"/>
              <w:ind w:left="72"/>
              <w:rPr>
                <w:sz w:val="11"/>
                <w:szCs w:val="11"/>
              </w:rPr>
            </w:pPr>
            <w:r>
              <w:rPr>
                <w:spacing w:val="-2"/>
                <w:sz w:val="11"/>
                <w:szCs w:val="11"/>
              </w:rPr>
              <w:t>50</w:t>
            </w:r>
          </w:p>
          <w:p w14:paraId="6373DFBE">
            <w:pPr>
              <w:pStyle w:val="8"/>
              <w:spacing w:line="229" w:lineRule="auto"/>
              <w:ind w:left="78"/>
              <w:rPr>
                <w:sz w:val="3"/>
                <w:szCs w:val="3"/>
              </w:rPr>
            </w:pPr>
            <w:r>
              <w:rPr>
                <w:spacing w:val="18"/>
                <w:w w:val="163"/>
                <w:sz w:val="3"/>
                <w:szCs w:val="3"/>
              </w:rPr>
              <w:t>1</w:t>
            </w:r>
          </w:p>
        </w:tc>
        <w:tc>
          <w:tcPr>
            <w:tcW w:w="299" w:type="dxa"/>
            <w:vAlign w:val="top"/>
          </w:tcPr>
          <w:p w14:paraId="58F16EB3">
            <w:pPr>
              <w:pStyle w:val="8"/>
              <w:spacing w:before="59" w:line="231" w:lineRule="auto"/>
              <w:ind w:left="72"/>
              <w:rPr>
                <w:sz w:val="11"/>
                <w:szCs w:val="11"/>
              </w:rPr>
            </w:pPr>
            <w:r>
              <w:rPr>
                <w:spacing w:val="-2"/>
                <w:sz w:val="11"/>
                <w:szCs w:val="11"/>
              </w:rPr>
              <w:t>02</w:t>
            </w:r>
          </w:p>
        </w:tc>
        <w:tc>
          <w:tcPr>
            <w:tcW w:w="919" w:type="dxa"/>
            <w:vAlign w:val="top"/>
          </w:tcPr>
          <w:p w14:paraId="7C5DB236">
            <w:pPr>
              <w:pStyle w:val="8"/>
              <w:spacing w:before="59" w:line="219" w:lineRule="auto"/>
              <w:ind w:left="73"/>
              <w:rPr>
                <w:sz w:val="11"/>
                <w:szCs w:val="11"/>
              </w:rPr>
            </w:pPr>
            <w:r>
              <w:rPr>
                <w:spacing w:val="-1"/>
                <w:sz w:val="11"/>
                <w:szCs w:val="11"/>
              </w:rPr>
              <w:t>社会保障缴费</w:t>
            </w:r>
          </w:p>
        </w:tc>
        <w:tc>
          <w:tcPr>
            <w:tcW w:w="918" w:type="dxa"/>
            <w:vAlign w:val="top"/>
          </w:tcPr>
          <w:p w14:paraId="75957973">
            <w:pPr>
              <w:pStyle w:val="8"/>
              <w:spacing w:before="59" w:line="231" w:lineRule="auto"/>
              <w:ind w:left="614"/>
              <w:rPr>
                <w:sz w:val="11"/>
                <w:szCs w:val="11"/>
              </w:rPr>
            </w:pPr>
            <w:r>
              <w:rPr>
                <w:spacing w:val="-1"/>
                <w:sz w:val="11"/>
                <w:szCs w:val="11"/>
              </w:rPr>
              <w:t>0.96</w:t>
            </w:r>
          </w:p>
        </w:tc>
        <w:tc>
          <w:tcPr>
            <w:tcW w:w="918" w:type="dxa"/>
            <w:vAlign w:val="top"/>
          </w:tcPr>
          <w:p w14:paraId="050E5E42">
            <w:pPr>
              <w:pStyle w:val="8"/>
              <w:spacing w:before="59" w:line="231" w:lineRule="auto"/>
              <w:ind w:left="616"/>
              <w:rPr>
                <w:sz w:val="11"/>
                <w:szCs w:val="11"/>
              </w:rPr>
            </w:pPr>
            <w:r>
              <w:rPr>
                <w:spacing w:val="-1"/>
                <w:sz w:val="11"/>
                <w:szCs w:val="11"/>
              </w:rPr>
              <w:t>0.96</w:t>
            </w:r>
          </w:p>
        </w:tc>
        <w:tc>
          <w:tcPr>
            <w:tcW w:w="919" w:type="dxa"/>
            <w:vAlign w:val="top"/>
          </w:tcPr>
          <w:p w14:paraId="017DE868">
            <w:pPr>
              <w:pStyle w:val="8"/>
              <w:spacing w:before="59" w:line="231" w:lineRule="auto"/>
              <w:ind w:left="618"/>
              <w:rPr>
                <w:sz w:val="11"/>
                <w:szCs w:val="11"/>
              </w:rPr>
            </w:pPr>
            <w:r>
              <w:rPr>
                <w:spacing w:val="-1"/>
                <w:sz w:val="11"/>
                <w:szCs w:val="11"/>
              </w:rPr>
              <w:t>0.96</w:t>
            </w:r>
          </w:p>
        </w:tc>
        <w:tc>
          <w:tcPr>
            <w:tcW w:w="919" w:type="dxa"/>
            <w:vAlign w:val="top"/>
          </w:tcPr>
          <w:p w14:paraId="2319E520">
            <w:pPr>
              <w:spacing w:line="197" w:lineRule="exact"/>
              <w:rPr>
                <w:rFonts w:ascii="Arial"/>
                <w:sz w:val="17"/>
              </w:rPr>
            </w:pPr>
          </w:p>
        </w:tc>
        <w:tc>
          <w:tcPr>
            <w:tcW w:w="919" w:type="dxa"/>
            <w:vAlign w:val="top"/>
          </w:tcPr>
          <w:p w14:paraId="0AE350F4">
            <w:pPr>
              <w:spacing w:line="197" w:lineRule="exact"/>
              <w:rPr>
                <w:rFonts w:ascii="Arial"/>
                <w:sz w:val="17"/>
              </w:rPr>
            </w:pPr>
          </w:p>
        </w:tc>
        <w:tc>
          <w:tcPr>
            <w:tcW w:w="919" w:type="dxa"/>
            <w:vAlign w:val="top"/>
          </w:tcPr>
          <w:p w14:paraId="6739955B">
            <w:pPr>
              <w:spacing w:line="197" w:lineRule="exact"/>
              <w:rPr>
                <w:rFonts w:ascii="Arial"/>
                <w:sz w:val="17"/>
              </w:rPr>
            </w:pPr>
          </w:p>
        </w:tc>
        <w:tc>
          <w:tcPr>
            <w:tcW w:w="919" w:type="dxa"/>
            <w:vAlign w:val="top"/>
          </w:tcPr>
          <w:p w14:paraId="29DF0E6F">
            <w:pPr>
              <w:spacing w:line="197" w:lineRule="exact"/>
              <w:rPr>
                <w:rFonts w:ascii="Arial"/>
                <w:sz w:val="17"/>
              </w:rPr>
            </w:pPr>
          </w:p>
        </w:tc>
        <w:tc>
          <w:tcPr>
            <w:tcW w:w="919" w:type="dxa"/>
            <w:vAlign w:val="top"/>
          </w:tcPr>
          <w:p w14:paraId="3FF8B1B1">
            <w:pPr>
              <w:spacing w:line="197" w:lineRule="exact"/>
              <w:rPr>
                <w:rFonts w:ascii="Arial"/>
                <w:sz w:val="17"/>
              </w:rPr>
            </w:pPr>
          </w:p>
        </w:tc>
        <w:tc>
          <w:tcPr>
            <w:tcW w:w="919" w:type="dxa"/>
            <w:vAlign w:val="top"/>
          </w:tcPr>
          <w:p w14:paraId="6430D5F6">
            <w:pPr>
              <w:spacing w:line="197" w:lineRule="exact"/>
              <w:rPr>
                <w:rFonts w:ascii="Arial"/>
                <w:sz w:val="17"/>
              </w:rPr>
            </w:pPr>
          </w:p>
        </w:tc>
        <w:tc>
          <w:tcPr>
            <w:tcW w:w="919" w:type="dxa"/>
            <w:vAlign w:val="top"/>
          </w:tcPr>
          <w:p w14:paraId="4A8FF0ED">
            <w:pPr>
              <w:spacing w:line="197" w:lineRule="exact"/>
              <w:rPr>
                <w:rFonts w:ascii="Arial"/>
                <w:sz w:val="17"/>
              </w:rPr>
            </w:pPr>
          </w:p>
        </w:tc>
        <w:tc>
          <w:tcPr>
            <w:tcW w:w="919" w:type="dxa"/>
            <w:vAlign w:val="top"/>
          </w:tcPr>
          <w:p w14:paraId="420C865B">
            <w:pPr>
              <w:spacing w:line="197" w:lineRule="exact"/>
              <w:rPr>
                <w:rFonts w:ascii="Arial"/>
                <w:sz w:val="17"/>
              </w:rPr>
            </w:pPr>
          </w:p>
        </w:tc>
        <w:tc>
          <w:tcPr>
            <w:tcW w:w="807" w:type="dxa"/>
            <w:vAlign w:val="top"/>
          </w:tcPr>
          <w:p w14:paraId="76CBC98C">
            <w:pPr>
              <w:spacing w:line="197" w:lineRule="exact"/>
              <w:rPr>
                <w:rFonts w:ascii="Arial"/>
                <w:sz w:val="17"/>
              </w:rPr>
            </w:pPr>
          </w:p>
        </w:tc>
      </w:tr>
      <w:tr w14:paraId="1FF52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D7D1E85">
            <w:pPr>
              <w:pStyle w:val="8"/>
              <w:spacing w:before="22" w:line="231" w:lineRule="auto"/>
              <w:ind w:left="73"/>
              <w:rPr>
                <w:sz w:val="11"/>
                <w:szCs w:val="11"/>
              </w:rPr>
            </w:pPr>
            <w:r>
              <w:rPr>
                <w:spacing w:val="-2"/>
                <w:sz w:val="11"/>
                <w:szCs w:val="11"/>
              </w:rPr>
              <w:t>30</w:t>
            </w:r>
          </w:p>
          <w:p w14:paraId="26A9F890">
            <w:pPr>
              <w:pStyle w:val="8"/>
              <w:spacing w:line="226" w:lineRule="auto"/>
              <w:ind w:left="72"/>
              <w:rPr>
                <w:sz w:val="3"/>
                <w:szCs w:val="3"/>
              </w:rPr>
            </w:pPr>
            <w:r>
              <w:rPr>
                <w:spacing w:val="24"/>
                <w:w w:val="175"/>
                <w:sz w:val="3"/>
                <w:szCs w:val="3"/>
              </w:rPr>
              <w:t>9</w:t>
            </w:r>
          </w:p>
        </w:tc>
        <w:tc>
          <w:tcPr>
            <w:tcW w:w="299" w:type="dxa"/>
            <w:vAlign w:val="top"/>
          </w:tcPr>
          <w:p w14:paraId="61B3ECB1">
            <w:pPr>
              <w:pStyle w:val="8"/>
              <w:spacing w:before="59" w:line="230" w:lineRule="auto"/>
              <w:ind w:left="68"/>
              <w:rPr>
                <w:sz w:val="11"/>
                <w:szCs w:val="11"/>
              </w:rPr>
            </w:pPr>
            <w:r>
              <w:rPr>
                <w:spacing w:val="-2"/>
                <w:sz w:val="11"/>
                <w:szCs w:val="11"/>
              </w:rPr>
              <w:t>05</w:t>
            </w:r>
          </w:p>
        </w:tc>
        <w:tc>
          <w:tcPr>
            <w:tcW w:w="918" w:type="dxa"/>
            <w:vAlign w:val="top"/>
          </w:tcPr>
          <w:p w14:paraId="5BCD094F">
            <w:pPr>
              <w:pStyle w:val="8"/>
              <w:spacing w:before="59" w:line="221" w:lineRule="auto"/>
              <w:ind w:left="68"/>
              <w:rPr>
                <w:sz w:val="11"/>
                <w:szCs w:val="11"/>
              </w:rPr>
            </w:pPr>
            <w:r>
              <w:rPr>
                <w:spacing w:val="-1"/>
                <w:sz w:val="11"/>
                <w:szCs w:val="11"/>
              </w:rPr>
              <w:t>基础设施建设</w:t>
            </w:r>
          </w:p>
        </w:tc>
        <w:tc>
          <w:tcPr>
            <w:tcW w:w="299" w:type="dxa"/>
            <w:vAlign w:val="top"/>
          </w:tcPr>
          <w:p w14:paraId="223FB7B5">
            <w:pPr>
              <w:pStyle w:val="8"/>
              <w:spacing w:before="22" w:line="231" w:lineRule="auto"/>
              <w:ind w:left="72"/>
              <w:rPr>
                <w:sz w:val="11"/>
                <w:szCs w:val="11"/>
              </w:rPr>
            </w:pPr>
            <w:r>
              <w:rPr>
                <w:spacing w:val="-2"/>
                <w:sz w:val="11"/>
                <w:szCs w:val="11"/>
              </w:rPr>
              <w:t>50</w:t>
            </w:r>
          </w:p>
          <w:p w14:paraId="30BD2463">
            <w:pPr>
              <w:pStyle w:val="8"/>
              <w:spacing w:line="226" w:lineRule="auto"/>
              <w:ind w:left="70"/>
              <w:rPr>
                <w:sz w:val="3"/>
                <w:szCs w:val="3"/>
              </w:rPr>
            </w:pPr>
            <w:r>
              <w:rPr>
                <w:spacing w:val="24"/>
                <w:w w:val="175"/>
                <w:sz w:val="3"/>
                <w:szCs w:val="3"/>
              </w:rPr>
              <w:t>4</w:t>
            </w:r>
          </w:p>
        </w:tc>
        <w:tc>
          <w:tcPr>
            <w:tcW w:w="299" w:type="dxa"/>
            <w:vAlign w:val="top"/>
          </w:tcPr>
          <w:p w14:paraId="14F52434">
            <w:pPr>
              <w:pStyle w:val="8"/>
              <w:spacing w:before="59" w:line="230" w:lineRule="auto"/>
              <w:ind w:left="72"/>
              <w:rPr>
                <w:sz w:val="11"/>
                <w:szCs w:val="11"/>
              </w:rPr>
            </w:pPr>
            <w:r>
              <w:rPr>
                <w:spacing w:val="-2"/>
                <w:sz w:val="11"/>
                <w:szCs w:val="11"/>
              </w:rPr>
              <w:t>02</w:t>
            </w:r>
          </w:p>
        </w:tc>
        <w:tc>
          <w:tcPr>
            <w:tcW w:w="919" w:type="dxa"/>
            <w:vAlign w:val="top"/>
          </w:tcPr>
          <w:p w14:paraId="28A6AD14">
            <w:pPr>
              <w:pStyle w:val="8"/>
              <w:spacing w:before="59" w:line="221" w:lineRule="auto"/>
              <w:ind w:left="72"/>
              <w:rPr>
                <w:sz w:val="11"/>
                <w:szCs w:val="11"/>
              </w:rPr>
            </w:pPr>
            <w:r>
              <w:rPr>
                <w:spacing w:val="-1"/>
                <w:sz w:val="11"/>
                <w:szCs w:val="11"/>
              </w:rPr>
              <w:t>基础设施建设</w:t>
            </w:r>
          </w:p>
        </w:tc>
        <w:tc>
          <w:tcPr>
            <w:tcW w:w="918" w:type="dxa"/>
            <w:vAlign w:val="top"/>
          </w:tcPr>
          <w:p w14:paraId="11C9C0C8">
            <w:pPr>
              <w:pStyle w:val="8"/>
              <w:spacing w:before="59" w:line="217" w:lineRule="auto"/>
              <w:ind w:left="401"/>
              <w:rPr>
                <w:sz w:val="11"/>
                <w:szCs w:val="11"/>
              </w:rPr>
            </w:pPr>
            <w:r>
              <w:rPr>
                <w:spacing w:val="-2"/>
                <w:sz w:val="11"/>
                <w:szCs w:val="11"/>
              </w:rPr>
              <w:t>1,000.00</w:t>
            </w:r>
          </w:p>
        </w:tc>
        <w:tc>
          <w:tcPr>
            <w:tcW w:w="918" w:type="dxa"/>
            <w:vAlign w:val="top"/>
          </w:tcPr>
          <w:p w14:paraId="744A03C0">
            <w:pPr>
              <w:pStyle w:val="8"/>
              <w:spacing w:before="59" w:line="217" w:lineRule="auto"/>
              <w:ind w:left="403"/>
              <w:rPr>
                <w:sz w:val="11"/>
                <w:szCs w:val="11"/>
              </w:rPr>
            </w:pPr>
            <w:r>
              <w:rPr>
                <w:spacing w:val="-2"/>
                <w:sz w:val="11"/>
                <w:szCs w:val="11"/>
              </w:rPr>
              <w:t>1,000.00</w:t>
            </w:r>
          </w:p>
        </w:tc>
        <w:tc>
          <w:tcPr>
            <w:tcW w:w="919" w:type="dxa"/>
            <w:vAlign w:val="top"/>
          </w:tcPr>
          <w:p w14:paraId="59F2B3E3">
            <w:pPr>
              <w:pStyle w:val="8"/>
              <w:spacing w:before="59" w:line="217" w:lineRule="auto"/>
              <w:ind w:left="405"/>
              <w:rPr>
                <w:sz w:val="11"/>
                <w:szCs w:val="11"/>
              </w:rPr>
            </w:pPr>
            <w:r>
              <w:rPr>
                <w:spacing w:val="-2"/>
                <w:sz w:val="11"/>
                <w:szCs w:val="11"/>
              </w:rPr>
              <w:t>1,000.00</w:t>
            </w:r>
          </w:p>
        </w:tc>
        <w:tc>
          <w:tcPr>
            <w:tcW w:w="919" w:type="dxa"/>
            <w:vAlign w:val="top"/>
          </w:tcPr>
          <w:p w14:paraId="2DCF0CC2">
            <w:pPr>
              <w:spacing w:line="197" w:lineRule="exact"/>
              <w:rPr>
                <w:rFonts w:ascii="Arial"/>
                <w:sz w:val="17"/>
              </w:rPr>
            </w:pPr>
          </w:p>
        </w:tc>
        <w:tc>
          <w:tcPr>
            <w:tcW w:w="919" w:type="dxa"/>
            <w:vAlign w:val="top"/>
          </w:tcPr>
          <w:p w14:paraId="44423D77">
            <w:pPr>
              <w:spacing w:line="197" w:lineRule="exact"/>
              <w:rPr>
                <w:rFonts w:ascii="Arial"/>
                <w:sz w:val="17"/>
              </w:rPr>
            </w:pPr>
          </w:p>
        </w:tc>
        <w:tc>
          <w:tcPr>
            <w:tcW w:w="919" w:type="dxa"/>
            <w:vAlign w:val="top"/>
          </w:tcPr>
          <w:p w14:paraId="7A34ECF6">
            <w:pPr>
              <w:spacing w:line="197" w:lineRule="exact"/>
              <w:rPr>
                <w:rFonts w:ascii="Arial"/>
                <w:sz w:val="17"/>
              </w:rPr>
            </w:pPr>
          </w:p>
        </w:tc>
        <w:tc>
          <w:tcPr>
            <w:tcW w:w="919" w:type="dxa"/>
            <w:vAlign w:val="top"/>
          </w:tcPr>
          <w:p w14:paraId="0BBF53A7">
            <w:pPr>
              <w:spacing w:line="197" w:lineRule="exact"/>
              <w:rPr>
                <w:rFonts w:ascii="Arial"/>
                <w:sz w:val="17"/>
              </w:rPr>
            </w:pPr>
          </w:p>
        </w:tc>
        <w:tc>
          <w:tcPr>
            <w:tcW w:w="919" w:type="dxa"/>
            <w:vAlign w:val="top"/>
          </w:tcPr>
          <w:p w14:paraId="711CBBDD">
            <w:pPr>
              <w:spacing w:line="197" w:lineRule="exact"/>
              <w:rPr>
                <w:rFonts w:ascii="Arial"/>
                <w:sz w:val="17"/>
              </w:rPr>
            </w:pPr>
          </w:p>
        </w:tc>
        <w:tc>
          <w:tcPr>
            <w:tcW w:w="919" w:type="dxa"/>
            <w:vAlign w:val="top"/>
          </w:tcPr>
          <w:p w14:paraId="3C2B377B">
            <w:pPr>
              <w:spacing w:line="197" w:lineRule="exact"/>
              <w:rPr>
                <w:rFonts w:ascii="Arial"/>
                <w:sz w:val="17"/>
              </w:rPr>
            </w:pPr>
          </w:p>
        </w:tc>
        <w:tc>
          <w:tcPr>
            <w:tcW w:w="919" w:type="dxa"/>
            <w:vAlign w:val="top"/>
          </w:tcPr>
          <w:p w14:paraId="1D49160F">
            <w:pPr>
              <w:spacing w:line="197" w:lineRule="exact"/>
              <w:rPr>
                <w:rFonts w:ascii="Arial"/>
                <w:sz w:val="17"/>
              </w:rPr>
            </w:pPr>
          </w:p>
        </w:tc>
        <w:tc>
          <w:tcPr>
            <w:tcW w:w="919" w:type="dxa"/>
            <w:vAlign w:val="top"/>
          </w:tcPr>
          <w:p w14:paraId="0486AF65">
            <w:pPr>
              <w:spacing w:line="197" w:lineRule="exact"/>
              <w:rPr>
                <w:rFonts w:ascii="Arial"/>
                <w:sz w:val="17"/>
              </w:rPr>
            </w:pPr>
          </w:p>
        </w:tc>
        <w:tc>
          <w:tcPr>
            <w:tcW w:w="807" w:type="dxa"/>
            <w:vAlign w:val="top"/>
          </w:tcPr>
          <w:p w14:paraId="6D6F8464">
            <w:pPr>
              <w:spacing w:line="197" w:lineRule="exact"/>
              <w:rPr>
                <w:rFonts w:ascii="Arial"/>
                <w:sz w:val="17"/>
              </w:rPr>
            </w:pPr>
          </w:p>
        </w:tc>
      </w:tr>
      <w:tr w14:paraId="34850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273DCAED">
            <w:pPr>
              <w:pStyle w:val="8"/>
              <w:spacing w:before="23" w:line="231" w:lineRule="auto"/>
              <w:ind w:left="73"/>
              <w:rPr>
                <w:sz w:val="11"/>
                <w:szCs w:val="11"/>
              </w:rPr>
            </w:pPr>
            <w:r>
              <w:rPr>
                <w:spacing w:val="-2"/>
                <w:sz w:val="11"/>
                <w:szCs w:val="11"/>
              </w:rPr>
              <w:t>30</w:t>
            </w:r>
          </w:p>
          <w:p w14:paraId="221D8117">
            <w:pPr>
              <w:pStyle w:val="8"/>
              <w:spacing w:line="79" w:lineRule="exact"/>
              <w:ind w:left="79"/>
              <w:rPr>
                <w:sz w:val="11"/>
                <w:szCs w:val="11"/>
              </w:rPr>
            </w:pPr>
            <w:r>
              <w:rPr>
                <w:position w:val="-2"/>
                <w:sz w:val="11"/>
                <w:szCs w:val="11"/>
              </w:rPr>
              <w:t>1</w:t>
            </w:r>
          </w:p>
        </w:tc>
        <w:tc>
          <w:tcPr>
            <w:tcW w:w="299" w:type="dxa"/>
            <w:vAlign w:val="top"/>
          </w:tcPr>
          <w:p w14:paraId="17827308">
            <w:pPr>
              <w:pStyle w:val="8"/>
              <w:spacing w:before="60"/>
              <w:ind w:left="75"/>
              <w:rPr>
                <w:sz w:val="11"/>
                <w:szCs w:val="11"/>
              </w:rPr>
            </w:pPr>
            <w:r>
              <w:rPr>
                <w:spacing w:val="-4"/>
                <w:sz w:val="11"/>
                <w:szCs w:val="11"/>
              </w:rPr>
              <w:t>13</w:t>
            </w:r>
          </w:p>
        </w:tc>
        <w:tc>
          <w:tcPr>
            <w:tcW w:w="918" w:type="dxa"/>
            <w:vAlign w:val="top"/>
          </w:tcPr>
          <w:p w14:paraId="62F46623">
            <w:pPr>
              <w:pStyle w:val="8"/>
              <w:spacing w:before="60" w:line="220" w:lineRule="auto"/>
              <w:ind w:left="68"/>
              <w:rPr>
                <w:sz w:val="11"/>
                <w:szCs w:val="11"/>
              </w:rPr>
            </w:pPr>
            <w:r>
              <w:rPr>
                <w:spacing w:val="-1"/>
                <w:sz w:val="11"/>
                <w:szCs w:val="11"/>
              </w:rPr>
              <w:t>住房公积金</w:t>
            </w:r>
          </w:p>
        </w:tc>
        <w:tc>
          <w:tcPr>
            <w:tcW w:w="299" w:type="dxa"/>
            <w:vAlign w:val="top"/>
          </w:tcPr>
          <w:p w14:paraId="34FDBF6B">
            <w:pPr>
              <w:pStyle w:val="8"/>
              <w:spacing w:before="23" w:line="231" w:lineRule="auto"/>
              <w:ind w:left="72"/>
              <w:rPr>
                <w:sz w:val="11"/>
                <w:szCs w:val="11"/>
              </w:rPr>
            </w:pPr>
            <w:r>
              <w:rPr>
                <w:spacing w:val="-2"/>
                <w:sz w:val="11"/>
                <w:szCs w:val="11"/>
              </w:rPr>
              <w:t>50</w:t>
            </w:r>
          </w:p>
          <w:p w14:paraId="4410BE0C">
            <w:pPr>
              <w:pStyle w:val="8"/>
              <w:spacing w:line="79" w:lineRule="exact"/>
              <w:ind w:left="78"/>
              <w:rPr>
                <w:sz w:val="11"/>
                <w:szCs w:val="11"/>
              </w:rPr>
            </w:pPr>
            <w:r>
              <w:rPr>
                <w:position w:val="-2"/>
                <w:sz w:val="11"/>
                <w:szCs w:val="11"/>
              </w:rPr>
              <w:t>1</w:t>
            </w:r>
          </w:p>
        </w:tc>
        <w:tc>
          <w:tcPr>
            <w:tcW w:w="299" w:type="dxa"/>
            <w:vAlign w:val="top"/>
          </w:tcPr>
          <w:p w14:paraId="03AA72B3">
            <w:pPr>
              <w:pStyle w:val="8"/>
              <w:spacing w:before="60"/>
              <w:ind w:left="72"/>
              <w:rPr>
                <w:sz w:val="11"/>
                <w:szCs w:val="11"/>
              </w:rPr>
            </w:pPr>
            <w:r>
              <w:rPr>
                <w:spacing w:val="-2"/>
                <w:sz w:val="11"/>
                <w:szCs w:val="11"/>
              </w:rPr>
              <w:t>03</w:t>
            </w:r>
          </w:p>
        </w:tc>
        <w:tc>
          <w:tcPr>
            <w:tcW w:w="919" w:type="dxa"/>
            <w:vAlign w:val="top"/>
          </w:tcPr>
          <w:p w14:paraId="00D5E3EC">
            <w:pPr>
              <w:pStyle w:val="8"/>
              <w:spacing w:before="60" w:line="220" w:lineRule="auto"/>
              <w:ind w:left="72"/>
              <w:rPr>
                <w:sz w:val="11"/>
                <w:szCs w:val="11"/>
              </w:rPr>
            </w:pPr>
            <w:r>
              <w:rPr>
                <w:spacing w:val="-1"/>
                <w:sz w:val="11"/>
                <w:szCs w:val="11"/>
              </w:rPr>
              <w:t>住房公积金</w:t>
            </w:r>
          </w:p>
        </w:tc>
        <w:tc>
          <w:tcPr>
            <w:tcW w:w="918" w:type="dxa"/>
            <w:vAlign w:val="top"/>
          </w:tcPr>
          <w:p w14:paraId="1C67E6C4">
            <w:pPr>
              <w:pStyle w:val="8"/>
              <w:spacing w:before="60" w:line="239" w:lineRule="auto"/>
              <w:ind w:left="560"/>
              <w:rPr>
                <w:sz w:val="11"/>
                <w:szCs w:val="11"/>
              </w:rPr>
            </w:pPr>
            <w:r>
              <w:rPr>
                <w:spacing w:val="-1"/>
                <w:sz w:val="11"/>
                <w:szCs w:val="11"/>
              </w:rPr>
              <w:t>22.26</w:t>
            </w:r>
          </w:p>
        </w:tc>
        <w:tc>
          <w:tcPr>
            <w:tcW w:w="918" w:type="dxa"/>
            <w:vAlign w:val="top"/>
          </w:tcPr>
          <w:p w14:paraId="5CEDB88F">
            <w:pPr>
              <w:pStyle w:val="8"/>
              <w:spacing w:before="60" w:line="239" w:lineRule="auto"/>
              <w:ind w:left="562"/>
              <w:rPr>
                <w:sz w:val="11"/>
                <w:szCs w:val="11"/>
              </w:rPr>
            </w:pPr>
            <w:r>
              <w:rPr>
                <w:spacing w:val="-1"/>
                <w:sz w:val="11"/>
                <w:szCs w:val="11"/>
              </w:rPr>
              <w:t>22.26</w:t>
            </w:r>
          </w:p>
        </w:tc>
        <w:tc>
          <w:tcPr>
            <w:tcW w:w="919" w:type="dxa"/>
            <w:vAlign w:val="top"/>
          </w:tcPr>
          <w:p w14:paraId="23CDC3B7">
            <w:pPr>
              <w:pStyle w:val="8"/>
              <w:spacing w:before="60" w:line="239" w:lineRule="auto"/>
              <w:ind w:left="564"/>
              <w:rPr>
                <w:sz w:val="11"/>
                <w:szCs w:val="11"/>
              </w:rPr>
            </w:pPr>
            <w:r>
              <w:rPr>
                <w:spacing w:val="-1"/>
                <w:sz w:val="11"/>
                <w:szCs w:val="11"/>
              </w:rPr>
              <w:t>22.26</w:t>
            </w:r>
          </w:p>
        </w:tc>
        <w:tc>
          <w:tcPr>
            <w:tcW w:w="919" w:type="dxa"/>
            <w:vAlign w:val="top"/>
          </w:tcPr>
          <w:p w14:paraId="70C39C2A">
            <w:pPr>
              <w:spacing w:line="240" w:lineRule="exact"/>
              <w:rPr>
                <w:rFonts w:ascii="Arial"/>
                <w:sz w:val="20"/>
              </w:rPr>
            </w:pPr>
          </w:p>
        </w:tc>
        <w:tc>
          <w:tcPr>
            <w:tcW w:w="919" w:type="dxa"/>
            <w:vAlign w:val="top"/>
          </w:tcPr>
          <w:p w14:paraId="42ED1FDA">
            <w:pPr>
              <w:spacing w:line="240" w:lineRule="exact"/>
              <w:rPr>
                <w:rFonts w:ascii="Arial"/>
                <w:sz w:val="20"/>
              </w:rPr>
            </w:pPr>
          </w:p>
        </w:tc>
        <w:tc>
          <w:tcPr>
            <w:tcW w:w="919" w:type="dxa"/>
            <w:vAlign w:val="top"/>
          </w:tcPr>
          <w:p w14:paraId="7FF6DD58">
            <w:pPr>
              <w:spacing w:line="240" w:lineRule="exact"/>
              <w:rPr>
                <w:rFonts w:ascii="Arial"/>
                <w:sz w:val="20"/>
              </w:rPr>
            </w:pPr>
          </w:p>
        </w:tc>
        <w:tc>
          <w:tcPr>
            <w:tcW w:w="919" w:type="dxa"/>
            <w:vAlign w:val="top"/>
          </w:tcPr>
          <w:p w14:paraId="19DFC87C">
            <w:pPr>
              <w:spacing w:line="240" w:lineRule="exact"/>
              <w:rPr>
                <w:rFonts w:ascii="Arial"/>
                <w:sz w:val="20"/>
              </w:rPr>
            </w:pPr>
          </w:p>
        </w:tc>
        <w:tc>
          <w:tcPr>
            <w:tcW w:w="919" w:type="dxa"/>
            <w:vAlign w:val="top"/>
          </w:tcPr>
          <w:p w14:paraId="56D75501">
            <w:pPr>
              <w:spacing w:line="240" w:lineRule="exact"/>
              <w:rPr>
                <w:rFonts w:ascii="Arial"/>
                <w:sz w:val="20"/>
              </w:rPr>
            </w:pPr>
          </w:p>
        </w:tc>
        <w:tc>
          <w:tcPr>
            <w:tcW w:w="919" w:type="dxa"/>
            <w:vAlign w:val="top"/>
          </w:tcPr>
          <w:p w14:paraId="6F0F0BB6">
            <w:pPr>
              <w:spacing w:line="240" w:lineRule="exact"/>
              <w:rPr>
                <w:rFonts w:ascii="Arial"/>
                <w:sz w:val="20"/>
              </w:rPr>
            </w:pPr>
          </w:p>
        </w:tc>
        <w:tc>
          <w:tcPr>
            <w:tcW w:w="919" w:type="dxa"/>
            <w:vAlign w:val="top"/>
          </w:tcPr>
          <w:p w14:paraId="6638D3FC">
            <w:pPr>
              <w:spacing w:line="240" w:lineRule="exact"/>
              <w:rPr>
                <w:rFonts w:ascii="Arial"/>
                <w:sz w:val="20"/>
              </w:rPr>
            </w:pPr>
          </w:p>
        </w:tc>
        <w:tc>
          <w:tcPr>
            <w:tcW w:w="919" w:type="dxa"/>
            <w:vAlign w:val="top"/>
          </w:tcPr>
          <w:p w14:paraId="4C462FE5">
            <w:pPr>
              <w:spacing w:line="240" w:lineRule="exact"/>
              <w:rPr>
                <w:rFonts w:ascii="Arial"/>
                <w:sz w:val="20"/>
              </w:rPr>
            </w:pPr>
          </w:p>
        </w:tc>
        <w:tc>
          <w:tcPr>
            <w:tcW w:w="807" w:type="dxa"/>
            <w:vAlign w:val="top"/>
          </w:tcPr>
          <w:p w14:paraId="35A7CD86">
            <w:pPr>
              <w:spacing w:line="240" w:lineRule="exact"/>
              <w:rPr>
                <w:rFonts w:ascii="Arial"/>
                <w:sz w:val="20"/>
              </w:rPr>
            </w:pPr>
          </w:p>
        </w:tc>
      </w:tr>
    </w:tbl>
    <w:p w14:paraId="6271012B">
      <w:pPr>
        <w:rPr>
          <w:rFonts w:ascii="Arial"/>
          <w:sz w:val="21"/>
        </w:rPr>
      </w:pPr>
    </w:p>
    <w:p w14:paraId="7B5139C2">
      <w:pPr>
        <w:rPr>
          <w:rFonts w:ascii="Arial" w:hAnsi="Arial" w:eastAsia="Arial" w:cs="Arial"/>
          <w:sz w:val="21"/>
          <w:szCs w:val="21"/>
        </w:rPr>
        <w:sectPr>
          <w:pgSz w:w="16839" w:h="11906"/>
          <w:pgMar w:top="400" w:right="1432" w:bottom="400" w:left="1432" w:header="0" w:footer="0" w:gutter="0"/>
          <w:cols w:space="720" w:num="1"/>
        </w:sectPr>
      </w:pPr>
    </w:p>
    <w:p w14:paraId="20A0CD52">
      <w:pPr>
        <w:spacing w:line="267" w:lineRule="auto"/>
        <w:rPr>
          <w:rFonts w:ascii="Arial"/>
          <w:sz w:val="21"/>
        </w:rPr>
      </w:pPr>
    </w:p>
    <w:p w14:paraId="37D008AC">
      <w:pPr>
        <w:spacing w:line="267" w:lineRule="auto"/>
        <w:rPr>
          <w:rFonts w:ascii="Arial"/>
          <w:sz w:val="21"/>
        </w:rPr>
      </w:pPr>
    </w:p>
    <w:p w14:paraId="10DE148B">
      <w:pPr>
        <w:spacing w:line="267" w:lineRule="auto"/>
        <w:rPr>
          <w:rFonts w:ascii="Arial"/>
          <w:sz w:val="21"/>
        </w:rPr>
      </w:pPr>
    </w:p>
    <w:p w14:paraId="3BB1F519">
      <w:pPr>
        <w:spacing w:line="268" w:lineRule="auto"/>
        <w:rPr>
          <w:rFonts w:ascii="Arial"/>
          <w:sz w:val="21"/>
        </w:rPr>
      </w:pPr>
    </w:p>
    <w:p w14:paraId="18373D98">
      <w:pPr>
        <w:spacing w:line="268" w:lineRule="auto"/>
        <w:rPr>
          <w:rFonts w:ascii="Arial"/>
          <w:sz w:val="21"/>
        </w:rPr>
      </w:pPr>
    </w:p>
    <w:p w14:paraId="36753160">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3F07477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4EDCA0F2">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31F1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467AAA1B">
            <w:pPr>
              <w:spacing w:line="346" w:lineRule="auto"/>
              <w:rPr>
                <w:rFonts w:ascii="Arial"/>
                <w:sz w:val="21"/>
              </w:rPr>
            </w:pPr>
          </w:p>
          <w:p w14:paraId="3E7863BE">
            <w:pPr>
              <w:pStyle w:val="8"/>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7017E7FE">
            <w:pPr>
              <w:spacing w:line="346" w:lineRule="auto"/>
              <w:rPr>
                <w:rFonts w:ascii="Arial"/>
                <w:sz w:val="21"/>
              </w:rPr>
            </w:pPr>
          </w:p>
          <w:p w14:paraId="15F8518C">
            <w:pPr>
              <w:pStyle w:val="8"/>
              <w:spacing w:before="88" w:line="220" w:lineRule="auto"/>
              <w:ind w:left="98"/>
            </w:pPr>
            <w:r>
              <w:rPr>
                <w:color w:val="494949"/>
                <w:spacing w:val="-4"/>
              </w:rPr>
              <w:t>因公出国（境）费</w:t>
            </w:r>
          </w:p>
        </w:tc>
        <w:tc>
          <w:tcPr>
            <w:tcW w:w="6951" w:type="dxa"/>
            <w:gridSpan w:val="3"/>
            <w:vAlign w:val="top"/>
          </w:tcPr>
          <w:p w14:paraId="0019E8A5">
            <w:pPr>
              <w:pStyle w:val="8"/>
              <w:spacing w:before="145" w:line="220" w:lineRule="auto"/>
              <w:ind w:left="2138"/>
            </w:pPr>
            <w:r>
              <w:rPr>
                <w:color w:val="494949"/>
                <w:spacing w:val="-2"/>
              </w:rPr>
              <w:t>公务用车购置及运行费</w:t>
            </w:r>
          </w:p>
        </w:tc>
        <w:tc>
          <w:tcPr>
            <w:tcW w:w="2364" w:type="dxa"/>
            <w:vMerge w:val="restart"/>
            <w:tcBorders>
              <w:bottom w:val="nil"/>
            </w:tcBorders>
            <w:vAlign w:val="top"/>
          </w:tcPr>
          <w:p w14:paraId="49B71DB5">
            <w:pPr>
              <w:spacing w:line="345" w:lineRule="auto"/>
              <w:rPr>
                <w:rFonts w:ascii="Arial"/>
                <w:sz w:val="21"/>
              </w:rPr>
            </w:pPr>
          </w:p>
          <w:p w14:paraId="2194C180">
            <w:pPr>
              <w:pStyle w:val="8"/>
              <w:spacing w:before="88" w:line="220" w:lineRule="auto"/>
              <w:ind w:left="521"/>
            </w:pPr>
            <w:r>
              <w:rPr>
                <w:color w:val="494949"/>
                <w:spacing w:val="-4"/>
              </w:rPr>
              <w:t>公务接待费</w:t>
            </w:r>
          </w:p>
        </w:tc>
      </w:tr>
      <w:tr w14:paraId="6D109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6F24C37E">
            <w:pPr>
              <w:rPr>
                <w:rFonts w:ascii="Arial"/>
                <w:sz w:val="21"/>
              </w:rPr>
            </w:pPr>
          </w:p>
        </w:tc>
        <w:tc>
          <w:tcPr>
            <w:tcW w:w="2317" w:type="dxa"/>
            <w:vMerge w:val="continue"/>
            <w:tcBorders>
              <w:top w:val="nil"/>
            </w:tcBorders>
            <w:vAlign w:val="top"/>
          </w:tcPr>
          <w:p w14:paraId="3A4C0A69">
            <w:pPr>
              <w:rPr>
                <w:rFonts w:ascii="Arial"/>
                <w:sz w:val="21"/>
              </w:rPr>
            </w:pPr>
          </w:p>
        </w:tc>
        <w:tc>
          <w:tcPr>
            <w:tcW w:w="2317" w:type="dxa"/>
            <w:vAlign w:val="top"/>
          </w:tcPr>
          <w:p w14:paraId="081DCC88">
            <w:pPr>
              <w:pStyle w:val="8"/>
              <w:spacing w:before="143" w:line="221" w:lineRule="auto"/>
              <w:ind w:left="897"/>
            </w:pPr>
            <w:r>
              <w:rPr>
                <w:color w:val="494949"/>
                <w:spacing w:val="-5"/>
              </w:rPr>
              <w:t>小计</w:t>
            </w:r>
          </w:p>
        </w:tc>
        <w:tc>
          <w:tcPr>
            <w:tcW w:w="2317" w:type="dxa"/>
            <w:vAlign w:val="top"/>
          </w:tcPr>
          <w:p w14:paraId="78B966F8">
            <w:pPr>
              <w:pStyle w:val="8"/>
              <w:spacing w:before="142" w:line="220" w:lineRule="auto"/>
              <w:ind w:left="226"/>
            </w:pPr>
            <w:r>
              <w:rPr>
                <w:color w:val="494949"/>
                <w:spacing w:val="-3"/>
              </w:rPr>
              <w:t>公务用车购置费</w:t>
            </w:r>
          </w:p>
        </w:tc>
        <w:tc>
          <w:tcPr>
            <w:tcW w:w="2317" w:type="dxa"/>
            <w:vAlign w:val="top"/>
          </w:tcPr>
          <w:p w14:paraId="197535F2">
            <w:pPr>
              <w:pStyle w:val="8"/>
              <w:spacing w:before="142" w:line="220" w:lineRule="auto"/>
              <w:ind w:left="229"/>
            </w:pPr>
            <w:r>
              <w:rPr>
                <w:color w:val="494949"/>
                <w:spacing w:val="-3"/>
              </w:rPr>
              <w:t>公务用车运行费</w:t>
            </w:r>
          </w:p>
        </w:tc>
        <w:tc>
          <w:tcPr>
            <w:tcW w:w="2364" w:type="dxa"/>
            <w:vMerge w:val="continue"/>
            <w:tcBorders>
              <w:top w:val="nil"/>
            </w:tcBorders>
            <w:vAlign w:val="top"/>
          </w:tcPr>
          <w:p w14:paraId="43A411A1">
            <w:pPr>
              <w:rPr>
                <w:rFonts w:ascii="Arial"/>
                <w:sz w:val="21"/>
              </w:rPr>
            </w:pPr>
          </w:p>
        </w:tc>
      </w:tr>
      <w:tr w14:paraId="7D86F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08C960D4">
            <w:pPr>
              <w:pStyle w:val="8"/>
              <w:spacing w:before="145" w:line="239" w:lineRule="auto"/>
              <w:ind w:left="1583"/>
            </w:pPr>
            <w:r>
              <w:rPr>
                <w:spacing w:val="-5"/>
              </w:rPr>
              <w:t>12.70</w:t>
            </w:r>
          </w:p>
        </w:tc>
        <w:tc>
          <w:tcPr>
            <w:tcW w:w="2317" w:type="dxa"/>
            <w:vAlign w:val="top"/>
          </w:tcPr>
          <w:p w14:paraId="707550DD">
            <w:pPr>
              <w:rPr>
                <w:rFonts w:ascii="Arial"/>
                <w:sz w:val="21"/>
              </w:rPr>
            </w:pPr>
          </w:p>
        </w:tc>
        <w:tc>
          <w:tcPr>
            <w:tcW w:w="2317" w:type="dxa"/>
            <w:vAlign w:val="top"/>
          </w:tcPr>
          <w:p w14:paraId="71EEB84B">
            <w:pPr>
              <w:pStyle w:val="8"/>
              <w:spacing w:before="145" w:line="239" w:lineRule="auto"/>
              <w:ind w:left="1701"/>
            </w:pPr>
            <w:r>
              <w:rPr>
                <w:spacing w:val="-3"/>
              </w:rPr>
              <w:t>9.20</w:t>
            </w:r>
          </w:p>
        </w:tc>
        <w:tc>
          <w:tcPr>
            <w:tcW w:w="2317" w:type="dxa"/>
            <w:vAlign w:val="top"/>
          </w:tcPr>
          <w:p w14:paraId="589D0108">
            <w:pPr>
              <w:rPr>
                <w:rFonts w:ascii="Arial"/>
                <w:sz w:val="21"/>
              </w:rPr>
            </w:pPr>
          </w:p>
        </w:tc>
        <w:tc>
          <w:tcPr>
            <w:tcW w:w="2317" w:type="dxa"/>
            <w:vAlign w:val="top"/>
          </w:tcPr>
          <w:p w14:paraId="41904F63">
            <w:pPr>
              <w:pStyle w:val="8"/>
              <w:spacing w:before="145" w:line="239" w:lineRule="auto"/>
              <w:ind w:left="1707"/>
            </w:pPr>
            <w:r>
              <w:rPr>
                <w:spacing w:val="-3"/>
              </w:rPr>
              <w:t>9.20</w:t>
            </w:r>
          </w:p>
        </w:tc>
        <w:tc>
          <w:tcPr>
            <w:tcW w:w="2364" w:type="dxa"/>
            <w:vAlign w:val="top"/>
          </w:tcPr>
          <w:p w14:paraId="14D2861C">
            <w:pPr>
              <w:pStyle w:val="8"/>
              <w:spacing w:before="145" w:line="239" w:lineRule="auto"/>
              <w:ind w:left="1752"/>
            </w:pPr>
            <w:r>
              <w:rPr>
                <w:spacing w:val="-3"/>
              </w:rPr>
              <w:t>3.50</w:t>
            </w:r>
          </w:p>
        </w:tc>
      </w:tr>
      <w:tr w14:paraId="73C91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6FE1947F">
            <w:pPr>
              <w:spacing w:line="257" w:lineRule="auto"/>
              <w:rPr>
                <w:rFonts w:ascii="Arial"/>
                <w:sz w:val="21"/>
              </w:rPr>
            </w:pPr>
          </w:p>
          <w:p w14:paraId="242B9EF4">
            <w:pPr>
              <w:spacing w:line="258" w:lineRule="auto"/>
              <w:rPr>
                <w:rFonts w:ascii="Arial"/>
                <w:sz w:val="21"/>
              </w:rPr>
            </w:pPr>
          </w:p>
          <w:p w14:paraId="65019D30">
            <w:pPr>
              <w:pStyle w:val="8"/>
              <w:spacing w:before="88" w:line="241" w:lineRule="auto"/>
              <w:ind w:left="85" w:right="103"/>
            </w:pPr>
            <w:r>
              <w:rPr>
                <w:color w:val="494949"/>
                <w:spacing w:val="-1"/>
              </w:rPr>
              <w:t>注：按照党中央、国务院有关规定及预算管理有关规定，“三公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56E54944">
            <w:pPr>
              <w:pStyle w:val="8"/>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37548B8E">
      <w:pPr>
        <w:rPr>
          <w:rFonts w:ascii="Arial"/>
          <w:sz w:val="21"/>
        </w:rPr>
      </w:pPr>
    </w:p>
    <w:p w14:paraId="1E7EEF67">
      <w:pPr>
        <w:rPr>
          <w:rFonts w:ascii="Arial" w:hAnsi="Arial" w:eastAsia="Arial" w:cs="Arial"/>
          <w:sz w:val="21"/>
          <w:szCs w:val="21"/>
        </w:rPr>
        <w:sectPr>
          <w:pgSz w:w="16839" w:h="11906"/>
          <w:pgMar w:top="400" w:right="1432" w:bottom="400" w:left="1432" w:header="0" w:footer="0" w:gutter="0"/>
          <w:cols w:space="720" w:num="1"/>
        </w:sectPr>
      </w:pPr>
    </w:p>
    <w:p w14:paraId="2291CE0E">
      <w:pPr>
        <w:spacing w:line="267" w:lineRule="auto"/>
        <w:rPr>
          <w:rFonts w:ascii="Arial"/>
          <w:sz w:val="21"/>
        </w:rPr>
      </w:pPr>
    </w:p>
    <w:p w14:paraId="4E898B1F">
      <w:pPr>
        <w:spacing w:line="267" w:lineRule="auto"/>
        <w:rPr>
          <w:rFonts w:ascii="Arial"/>
          <w:sz w:val="21"/>
        </w:rPr>
      </w:pPr>
    </w:p>
    <w:p w14:paraId="6F0B548D">
      <w:pPr>
        <w:spacing w:line="267" w:lineRule="auto"/>
        <w:rPr>
          <w:rFonts w:ascii="Arial"/>
          <w:sz w:val="21"/>
        </w:rPr>
      </w:pPr>
    </w:p>
    <w:p w14:paraId="2D525B67">
      <w:pPr>
        <w:spacing w:line="268" w:lineRule="auto"/>
        <w:rPr>
          <w:rFonts w:ascii="Arial"/>
          <w:sz w:val="21"/>
        </w:rPr>
      </w:pPr>
    </w:p>
    <w:p w14:paraId="7B0D3E26">
      <w:pPr>
        <w:spacing w:line="268" w:lineRule="auto"/>
        <w:rPr>
          <w:rFonts w:ascii="Arial"/>
          <w:sz w:val="21"/>
        </w:rPr>
      </w:pPr>
    </w:p>
    <w:p w14:paraId="3D933187">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37D12EEA">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741B0F5E">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5A8A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119961F">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DF729A3">
            <w:pPr>
              <w:spacing w:line="449" w:lineRule="auto"/>
              <w:rPr>
                <w:rFonts w:ascii="Arial"/>
                <w:sz w:val="21"/>
              </w:rPr>
            </w:pPr>
          </w:p>
          <w:p w14:paraId="7E4E9B5B">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96768DB">
            <w:pPr>
              <w:spacing w:line="362" w:lineRule="auto"/>
              <w:rPr>
                <w:rFonts w:ascii="Arial"/>
                <w:sz w:val="21"/>
              </w:rPr>
            </w:pPr>
          </w:p>
          <w:p w14:paraId="7985E866">
            <w:pPr>
              <w:pStyle w:val="8"/>
              <w:spacing w:before="46" w:line="219" w:lineRule="auto"/>
              <w:ind w:left="81"/>
              <w:rPr>
                <w:sz w:val="14"/>
                <w:szCs w:val="14"/>
              </w:rPr>
            </w:pPr>
            <w:r>
              <w:rPr>
                <w:color w:val="494949"/>
                <w:spacing w:val="-1"/>
                <w:sz w:val="14"/>
                <w:szCs w:val="14"/>
              </w:rPr>
              <w:t>单位（科目名称</w:t>
            </w:r>
          </w:p>
          <w:p w14:paraId="6D296681">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6D445FA">
            <w:pPr>
              <w:spacing w:line="450" w:lineRule="auto"/>
              <w:rPr>
                <w:rFonts w:ascii="Arial"/>
                <w:sz w:val="21"/>
              </w:rPr>
            </w:pPr>
          </w:p>
          <w:p w14:paraId="1243137C">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5FA4CDF5">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5779C024">
            <w:pPr>
              <w:pStyle w:val="8"/>
              <w:spacing w:before="62" w:line="220" w:lineRule="auto"/>
              <w:ind w:left="1494"/>
              <w:rPr>
                <w:sz w:val="14"/>
                <w:szCs w:val="14"/>
              </w:rPr>
            </w:pPr>
            <w:r>
              <w:rPr>
                <w:color w:val="494949"/>
                <w:spacing w:val="-2"/>
                <w:sz w:val="14"/>
                <w:szCs w:val="14"/>
              </w:rPr>
              <w:t>项目支出</w:t>
            </w:r>
          </w:p>
        </w:tc>
      </w:tr>
      <w:tr w14:paraId="202C3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BE96832">
            <w:pPr>
              <w:rPr>
                <w:rFonts w:ascii="Arial"/>
                <w:sz w:val="21"/>
              </w:rPr>
            </w:pPr>
          </w:p>
        </w:tc>
        <w:tc>
          <w:tcPr>
            <w:tcW w:w="1158" w:type="dxa"/>
            <w:vMerge w:val="continue"/>
            <w:tcBorders>
              <w:top w:val="nil"/>
              <w:bottom w:val="nil"/>
            </w:tcBorders>
            <w:vAlign w:val="top"/>
          </w:tcPr>
          <w:p w14:paraId="309761D0">
            <w:pPr>
              <w:rPr>
                <w:rFonts w:ascii="Arial"/>
                <w:sz w:val="21"/>
              </w:rPr>
            </w:pPr>
          </w:p>
        </w:tc>
        <w:tc>
          <w:tcPr>
            <w:tcW w:w="1159" w:type="dxa"/>
            <w:vMerge w:val="continue"/>
            <w:tcBorders>
              <w:top w:val="nil"/>
              <w:bottom w:val="nil"/>
            </w:tcBorders>
            <w:vAlign w:val="top"/>
          </w:tcPr>
          <w:p w14:paraId="6E1D0DF6">
            <w:pPr>
              <w:rPr>
                <w:rFonts w:ascii="Arial"/>
                <w:sz w:val="21"/>
              </w:rPr>
            </w:pPr>
          </w:p>
        </w:tc>
        <w:tc>
          <w:tcPr>
            <w:tcW w:w="1158" w:type="dxa"/>
            <w:vMerge w:val="continue"/>
            <w:tcBorders>
              <w:top w:val="nil"/>
              <w:bottom w:val="nil"/>
            </w:tcBorders>
            <w:vAlign w:val="top"/>
          </w:tcPr>
          <w:p w14:paraId="5530E9CF">
            <w:pPr>
              <w:rPr>
                <w:rFonts w:ascii="Arial"/>
                <w:sz w:val="21"/>
              </w:rPr>
            </w:pPr>
          </w:p>
        </w:tc>
        <w:tc>
          <w:tcPr>
            <w:tcW w:w="1158" w:type="dxa"/>
            <w:vMerge w:val="restart"/>
            <w:tcBorders>
              <w:bottom w:val="nil"/>
            </w:tcBorders>
            <w:vAlign w:val="top"/>
          </w:tcPr>
          <w:p w14:paraId="0F7A137F">
            <w:pPr>
              <w:spacing w:line="304" w:lineRule="auto"/>
              <w:rPr>
                <w:rFonts w:ascii="Arial"/>
                <w:sz w:val="21"/>
              </w:rPr>
            </w:pPr>
          </w:p>
          <w:p w14:paraId="6764142A">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51570833">
            <w:pPr>
              <w:pStyle w:val="8"/>
              <w:spacing w:before="61" w:line="220" w:lineRule="auto"/>
              <w:ind w:left="876"/>
              <w:rPr>
                <w:sz w:val="14"/>
                <w:szCs w:val="14"/>
              </w:rPr>
            </w:pPr>
            <w:r>
              <w:rPr>
                <w:color w:val="494949"/>
                <w:spacing w:val="-2"/>
                <w:sz w:val="14"/>
                <w:szCs w:val="14"/>
              </w:rPr>
              <w:t>人员经费</w:t>
            </w:r>
          </w:p>
        </w:tc>
        <w:tc>
          <w:tcPr>
            <w:tcW w:w="2316" w:type="dxa"/>
            <w:gridSpan w:val="2"/>
            <w:vAlign w:val="top"/>
          </w:tcPr>
          <w:p w14:paraId="4E61F061">
            <w:pPr>
              <w:pStyle w:val="8"/>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E3B4C14">
            <w:pPr>
              <w:spacing w:line="304" w:lineRule="auto"/>
              <w:rPr>
                <w:rFonts w:ascii="Arial"/>
                <w:sz w:val="21"/>
              </w:rPr>
            </w:pPr>
          </w:p>
          <w:p w14:paraId="3D08ADE5">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91881B0">
            <w:pPr>
              <w:spacing w:line="304" w:lineRule="auto"/>
              <w:rPr>
                <w:rFonts w:ascii="Arial"/>
                <w:sz w:val="21"/>
              </w:rPr>
            </w:pPr>
          </w:p>
          <w:p w14:paraId="19615B90">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7A915C7">
            <w:pPr>
              <w:spacing w:line="304" w:lineRule="auto"/>
              <w:rPr>
                <w:rFonts w:ascii="Arial"/>
                <w:sz w:val="21"/>
              </w:rPr>
            </w:pPr>
          </w:p>
          <w:p w14:paraId="66CD8DBA">
            <w:pPr>
              <w:pStyle w:val="8"/>
              <w:spacing w:before="45" w:line="220" w:lineRule="auto"/>
              <w:ind w:left="265"/>
              <w:rPr>
                <w:sz w:val="14"/>
                <w:szCs w:val="14"/>
              </w:rPr>
            </w:pPr>
            <w:r>
              <w:rPr>
                <w:color w:val="494949"/>
                <w:spacing w:val="-1"/>
                <w:sz w:val="14"/>
                <w:szCs w:val="14"/>
              </w:rPr>
              <w:t>特定目标类</w:t>
            </w:r>
          </w:p>
        </w:tc>
      </w:tr>
      <w:tr w14:paraId="2AF9C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4814E5A">
            <w:pPr>
              <w:pStyle w:val="8"/>
              <w:spacing w:before="209" w:line="220" w:lineRule="auto"/>
              <w:ind w:left="112"/>
              <w:rPr>
                <w:sz w:val="14"/>
                <w:szCs w:val="14"/>
              </w:rPr>
            </w:pPr>
            <w:r>
              <w:rPr>
                <w:color w:val="494949"/>
                <w:sz w:val="14"/>
                <w:szCs w:val="14"/>
              </w:rPr>
              <w:t>类</w:t>
            </w:r>
          </w:p>
        </w:tc>
        <w:tc>
          <w:tcPr>
            <w:tcW w:w="380" w:type="dxa"/>
            <w:vAlign w:val="top"/>
          </w:tcPr>
          <w:p w14:paraId="470B74A5">
            <w:pPr>
              <w:pStyle w:val="8"/>
              <w:spacing w:before="210" w:line="221" w:lineRule="auto"/>
              <w:ind w:left="108"/>
              <w:rPr>
                <w:sz w:val="14"/>
                <w:szCs w:val="14"/>
              </w:rPr>
            </w:pPr>
            <w:r>
              <w:rPr>
                <w:color w:val="494949"/>
                <w:sz w:val="14"/>
                <w:szCs w:val="14"/>
              </w:rPr>
              <w:t>款</w:t>
            </w:r>
          </w:p>
        </w:tc>
        <w:tc>
          <w:tcPr>
            <w:tcW w:w="380" w:type="dxa"/>
            <w:vAlign w:val="top"/>
          </w:tcPr>
          <w:p w14:paraId="35C3A9A3">
            <w:pPr>
              <w:pStyle w:val="8"/>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B0BE7BF">
            <w:pPr>
              <w:rPr>
                <w:rFonts w:ascii="Arial"/>
                <w:sz w:val="21"/>
              </w:rPr>
            </w:pPr>
          </w:p>
        </w:tc>
        <w:tc>
          <w:tcPr>
            <w:tcW w:w="1159" w:type="dxa"/>
            <w:vMerge w:val="continue"/>
            <w:tcBorders>
              <w:top w:val="nil"/>
            </w:tcBorders>
            <w:vAlign w:val="top"/>
          </w:tcPr>
          <w:p w14:paraId="72D8EAE2">
            <w:pPr>
              <w:rPr>
                <w:rFonts w:ascii="Arial"/>
                <w:sz w:val="21"/>
              </w:rPr>
            </w:pPr>
          </w:p>
        </w:tc>
        <w:tc>
          <w:tcPr>
            <w:tcW w:w="1158" w:type="dxa"/>
            <w:vMerge w:val="continue"/>
            <w:tcBorders>
              <w:top w:val="nil"/>
            </w:tcBorders>
            <w:vAlign w:val="top"/>
          </w:tcPr>
          <w:p w14:paraId="1E233109">
            <w:pPr>
              <w:rPr>
                <w:rFonts w:ascii="Arial"/>
                <w:sz w:val="21"/>
              </w:rPr>
            </w:pPr>
          </w:p>
        </w:tc>
        <w:tc>
          <w:tcPr>
            <w:tcW w:w="1158" w:type="dxa"/>
            <w:vMerge w:val="continue"/>
            <w:tcBorders>
              <w:top w:val="nil"/>
            </w:tcBorders>
            <w:vAlign w:val="top"/>
          </w:tcPr>
          <w:p w14:paraId="25916C90">
            <w:pPr>
              <w:rPr>
                <w:rFonts w:ascii="Arial"/>
                <w:sz w:val="21"/>
              </w:rPr>
            </w:pPr>
          </w:p>
        </w:tc>
        <w:tc>
          <w:tcPr>
            <w:tcW w:w="1158" w:type="dxa"/>
            <w:vAlign w:val="top"/>
          </w:tcPr>
          <w:p w14:paraId="7459F82E">
            <w:pPr>
              <w:pStyle w:val="8"/>
              <w:spacing w:before="210" w:line="220" w:lineRule="auto"/>
              <w:ind w:left="156"/>
              <w:rPr>
                <w:sz w:val="14"/>
                <w:szCs w:val="14"/>
              </w:rPr>
            </w:pPr>
            <w:r>
              <w:rPr>
                <w:color w:val="494949"/>
                <w:spacing w:val="-1"/>
                <w:sz w:val="14"/>
                <w:szCs w:val="14"/>
              </w:rPr>
              <w:t>工资福利支出</w:t>
            </w:r>
          </w:p>
        </w:tc>
        <w:tc>
          <w:tcPr>
            <w:tcW w:w="1158" w:type="dxa"/>
            <w:vAlign w:val="top"/>
          </w:tcPr>
          <w:p w14:paraId="0D249049">
            <w:pPr>
              <w:pStyle w:val="8"/>
              <w:spacing w:before="121" w:line="220" w:lineRule="auto"/>
              <w:ind w:left="86"/>
              <w:rPr>
                <w:sz w:val="14"/>
                <w:szCs w:val="14"/>
              </w:rPr>
            </w:pPr>
            <w:r>
              <w:rPr>
                <w:color w:val="494949"/>
                <w:spacing w:val="-1"/>
                <w:sz w:val="14"/>
                <w:szCs w:val="14"/>
              </w:rPr>
              <w:t>对个人和家庭的</w:t>
            </w:r>
          </w:p>
          <w:p w14:paraId="7B83FC26">
            <w:pPr>
              <w:pStyle w:val="8"/>
              <w:spacing w:before="9" w:line="220" w:lineRule="auto"/>
              <w:ind w:left="436"/>
              <w:rPr>
                <w:sz w:val="14"/>
                <w:szCs w:val="14"/>
              </w:rPr>
            </w:pPr>
            <w:r>
              <w:rPr>
                <w:color w:val="494949"/>
                <w:spacing w:val="-2"/>
                <w:sz w:val="14"/>
                <w:szCs w:val="14"/>
              </w:rPr>
              <w:t>补助</w:t>
            </w:r>
          </w:p>
        </w:tc>
        <w:tc>
          <w:tcPr>
            <w:tcW w:w="1158" w:type="dxa"/>
            <w:vAlign w:val="top"/>
          </w:tcPr>
          <w:p w14:paraId="15B07A59">
            <w:pPr>
              <w:pStyle w:val="8"/>
              <w:spacing w:before="209" w:line="220" w:lineRule="auto"/>
              <w:ind w:left="91"/>
              <w:rPr>
                <w:sz w:val="14"/>
                <w:szCs w:val="14"/>
              </w:rPr>
            </w:pPr>
            <w:r>
              <w:rPr>
                <w:color w:val="494949"/>
                <w:spacing w:val="-2"/>
                <w:sz w:val="14"/>
                <w:szCs w:val="14"/>
              </w:rPr>
              <w:t>商品和服务支出</w:t>
            </w:r>
          </w:p>
        </w:tc>
        <w:tc>
          <w:tcPr>
            <w:tcW w:w="1158" w:type="dxa"/>
            <w:vAlign w:val="top"/>
          </w:tcPr>
          <w:p w14:paraId="4F40C47D">
            <w:pPr>
              <w:pStyle w:val="8"/>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C86B073">
            <w:pPr>
              <w:rPr>
                <w:rFonts w:ascii="Arial"/>
                <w:sz w:val="21"/>
              </w:rPr>
            </w:pPr>
          </w:p>
        </w:tc>
        <w:tc>
          <w:tcPr>
            <w:tcW w:w="1158" w:type="dxa"/>
            <w:vMerge w:val="continue"/>
            <w:tcBorders>
              <w:top w:val="nil"/>
            </w:tcBorders>
            <w:vAlign w:val="top"/>
          </w:tcPr>
          <w:p w14:paraId="791A5401">
            <w:pPr>
              <w:rPr>
                <w:rFonts w:ascii="Arial"/>
                <w:sz w:val="21"/>
              </w:rPr>
            </w:pPr>
          </w:p>
        </w:tc>
        <w:tc>
          <w:tcPr>
            <w:tcW w:w="1226" w:type="dxa"/>
            <w:vMerge w:val="continue"/>
            <w:tcBorders>
              <w:top w:val="nil"/>
            </w:tcBorders>
            <w:vAlign w:val="top"/>
          </w:tcPr>
          <w:p w14:paraId="1E6EF8E2">
            <w:pPr>
              <w:rPr>
                <w:rFonts w:ascii="Arial"/>
                <w:sz w:val="21"/>
              </w:rPr>
            </w:pPr>
          </w:p>
        </w:tc>
      </w:tr>
      <w:tr w14:paraId="27816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D35A08C">
            <w:pPr>
              <w:rPr>
                <w:rFonts w:ascii="Arial"/>
                <w:sz w:val="21"/>
              </w:rPr>
            </w:pPr>
          </w:p>
        </w:tc>
        <w:tc>
          <w:tcPr>
            <w:tcW w:w="380" w:type="dxa"/>
            <w:vAlign w:val="top"/>
          </w:tcPr>
          <w:p w14:paraId="6C111FC1">
            <w:pPr>
              <w:rPr>
                <w:rFonts w:ascii="Arial"/>
                <w:sz w:val="21"/>
              </w:rPr>
            </w:pPr>
          </w:p>
        </w:tc>
        <w:tc>
          <w:tcPr>
            <w:tcW w:w="380" w:type="dxa"/>
            <w:vAlign w:val="top"/>
          </w:tcPr>
          <w:p w14:paraId="3EAE0D52">
            <w:pPr>
              <w:rPr>
                <w:rFonts w:ascii="Arial"/>
                <w:sz w:val="21"/>
              </w:rPr>
            </w:pPr>
          </w:p>
        </w:tc>
        <w:tc>
          <w:tcPr>
            <w:tcW w:w="1158" w:type="dxa"/>
            <w:vAlign w:val="top"/>
          </w:tcPr>
          <w:p w14:paraId="777869D4">
            <w:pPr>
              <w:rPr>
                <w:rFonts w:ascii="Arial"/>
                <w:sz w:val="21"/>
              </w:rPr>
            </w:pPr>
          </w:p>
        </w:tc>
        <w:tc>
          <w:tcPr>
            <w:tcW w:w="1159" w:type="dxa"/>
            <w:vAlign w:val="top"/>
          </w:tcPr>
          <w:p w14:paraId="2190F851">
            <w:pPr>
              <w:rPr>
                <w:rFonts w:ascii="Arial"/>
                <w:sz w:val="21"/>
              </w:rPr>
            </w:pPr>
          </w:p>
        </w:tc>
        <w:tc>
          <w:tcPr>
            <w:tcW w:w="1158" w:type="dxa"/>
            <w:vAlign w:val="top"/>
          </w:tcPr>
          <w:p w14:paraId="77CF5724">
            <w:pPr>
              <w:rPr>
                <w:rFonts w:ascii="Arial"/>
                <w:sz w:val="21"/>
              </w:rPr>
            </w:pPr>
          </w:p>
        </w:tc>
        <w:tc>
          <w:tcPr>
            <w:tcW w:w="1158" w:type="dxa"/>
            <w:vAlign w:val="top"/>
          </w:tcPr>
          <w:p w14:paraId="7CEF9663">
            <w:pPr>
              <w:rPr>
                <w:rFonts w:ascii="Arial"/>
                <w:sz w:val="21"/>
              </w:rPr>
            </w:pPr>
          </w:p>
        </w:tc>
        <w:tc>
          <w:tcPr>
            <w:tcW w:w="1158" w:type="dxa"/>
            <w:vAlign w:val="top"/>
          </w:tcPr>
          <w:p w14:paraId="3CE4AB6A">
            <w:pPr>
              <w:rPr>
                <w:rFonts w:ascii="Arial"/>
                <w:sz w:val="21"/>
              </w:rPr>
            </w:pPr>
          </w:p>
        </w:tc>
        <w:tc>
          <w:tcPr>
            <w:tcW w:w="1158" w:type="dxa"/>
            <w:vAlign w:val="top"/>
          </w:tcPr>
          <w:p w14:paraId="773963B1">
            <w:pPr>
              <w:rPr>
                <w:rFonts w:ascii="Arial"/>
                <w:sz w:val="21"/>
              </w:rPr>
            </w:pPr>
          </w:p>
        </w:tc>
        <w:tc>
          <w:tcPr>
            <w:tcW w:w="1158" w:type="dxa"/>
            <w:vAlign w:val="top"/>
          </w:tcPr>
          <w:p w14:paraId="4363AF82">
            <w:pPr>
              <w:rPr>
                <w:rFonts w:ascii="Arial"/>
                <w:sz w:val="21"/>
              </w:rPr>
            </w:pPr>
          </w:p>
        </w:tc>
        <w:tc>
          <w:tcPr>
            <w:tcW w:w="1158" w:type="dxa"/>
            <w:vAlign w:val="top"/>
          </w:tcPr>
          <w:p w14:paraId="7F8A1207">
            <w:pPr>
              <w:rPr>
                <w:rFonts w:ascii="Arial"/>
                <w:sz w:val="21"/>
              </w:rPr>
            </w:pPr>
          </w:p>
        </w:tc>
        <w:tc>
          <w:tcPr>
            <w:tcW w:w="1158" w:type="dxa"/>
            <w:vAlign w:val="top"/>
          </w:tcPr>
          <w:p w14:paraId="0D199DD3">
            <w:pPr>
              <w:rPr>
                <w:rFonts w:ascii="Arial"/>
                <w:sz w:val="21"/>
              </w:rPr>
            </w:pPr>
          </w:p>
        </w:tc>
        <w:tc>
          <w:tcPr>
            <w:tcW w:w="1158" w:type="dxa"/>
            <w:vAlign w:val="top"/>
          </w:tcPr>
          <w:p w14:paraId="2DC5827D">
            <w:pPr>
              <w:rPr>
                <w:rFonts w:ascii="Arial"/>
                <w:sz w:val="21"/>
              </w:rPr>
            </w:pPr>
          </w:p>
        </w:tc>
        <w:tc>
          <w:tcPr>
            <w:tcW w:w="1226" w:type="dxa"/>
            <w:vAlign w:val="top"/>
          </w:tcPr>
          <w:p w14:paraId="0273040B">
            <w:pPr>
              <w:rPr>
                <w:rFonts w:ascii="Arial"/>
                <w:sz w:val="21"/>
              </w:rPr>
            </w:pPr>
          </w:p>
        </w:tc>
      </w:tr>
      <w:tr w14:paraId="5CD33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C3B56A2">
            <w:pPr>
              <w:rPr>
                <w:rFonts w:ascii="Arial"/>
                <w:sz w:val="21"/>
              </w:rPr>
            </w:pPr>
          </w:p>
        </w:tc>
        <w:tc>
          <w:tcPr>
            <w:tcW w:w="380" w:type="dxa"/>
            <w:vAlign w:val="top"/>
          </w:tcPr>
          <w:p w14:paraId="7F00BB0F">
            <w:pPr>
              <w:rPr>
                <w:rFonts w:ascii="Arial"/>
                <w:sz w:val="21"/>
              </w:rPr>
            </w:pPr>
          </w:p>
        </w:tc>
        <w:tc>
          <w:tcPr>
            <w:tcW w:w="380" w:type="dxa"/>
            <w:vAlign w:val="top"/>
          </w:tcPr>
          <w:p w14:paraId="7A2DEBF0">
            <w:pPr>
              <w:rPr>
                <w:rFonts w:ascii="Arial"/>
                <w:sz w:val="21"/>
              </w:rPr>
            </w:pPr>
          </w:p>
        </w:tc>
        <w:tc>
          <w:tcPr>
            <w:tcW w:w="1158" w:type="dxa"/>
            <w:vAlign w:val="top"/>
          </w:tcPr>
          <w:p w14:paraId="0DC06B50">
            <w:pPr>
              <w:rPr>
                <w:rFonts w:ascii="Arial"/>
                <w:sz w:val="21"/>
              </w:rPr>
            </w:pPr>
          </w:p>
        </w:tc>
        <w:tc>
          <w:tcPr>
            <w:tcW w:w="1159" w:type="dxa"/>
            <w:vAlign w:val="top"/>
          </w:tcPr>
          <w:p w14:paraId="62A8DF64">
            <w:pPr>
              <w:rPr>
                <w:rFonts w:ascii="Arial"/>
                <w:sz w:val="21"/>
              </w:rPr>
            </w:pPr>
          </w:p>
        </w:tc>
        <w:tc>
          <w:tcPr>
            <w:tcW w:w="1158" w:type="dxa"/>
            <w:vAlign w:val="top"/>
          </w:tcPr>
          <w:p w14:paraId="5C67AD16">
            <w:pPr>
              <w:rPr>
                <w:rFonts w:ascii="Arial"/>
                <w:sz w:val="21"/>
              </w:rPr>
            </w:pPr>
          </w:p>
        </w:tc>
        <w:tc>
          <w:tcPr>
            <w:tcW w:w="1158" w:type="dxa"/>
            <w:vAlign w:val="top"/>
          </w:tcPr>
          <w:p w14:paraId="28620C73">
            <w:pPr>
              <w:rPr>
                <w:rFonts w:ascii="Arial"/>
                <w:sz w:val="21"/>
              </w:rPr>
            </w:pPr>
          </w:p>
        </w:tc>
        <w:tc>
          <w:tcPr>
            <w:tcW w:w="1158" w:type="dxa"/>
            <w:vAlign w:val="top"/>
          </w:tcPr>
          <w:p w14:paraId="74586C60">
            <w:pPr>
              <w:rPr>
                <w:rFonts w:ascii="Arial"/>
                <w:sz w:val="21"/>
              </w:rPr>
            </w:pPr>
          </w:p>
        </w:tc>
        <w:tc>
          <w:tcPr>
            <w:tcW w:w="1158" w:type="dxa"/>
            <w:vAlign w:val="top"/>
          </w:tcPr>
          <w:p w14:paraId="442342D4">
            <w:pPr>
              <w:rPr>
                <w:rFonts w:ascii="Arial"/>
                <w:sz w:val="21"/>
              </w:rPr>
            </w:pPr>
          </w:p>
        </w:tc>
        <w:tc>
          <w:tcPr>
            <w:tcW w:w="1158" w:type="dxa"/>
            <w:vAlign w:val="top"/>
          </w:tcPr>
          <w:p w14:paraId="0FD9820F">
            <w:pPr>
              <w:rPr>
                <w:rFonts w:ascii="Arial"/>
                <w:sz w:val="21"/>
              </w:rPr>
            </w:pPr>
          </w:p>
        </w:tc>
        <w:tc>
          <w:tcPr>
            <w:tcW w:w="1158" w:type="dxa"/>
            <w:vAlign w:val="top"/>
          </w:tcPr>
          <w:p w14:paraId="7D847510">
            <w:pPr>
              <w:rPr>
                <w:rFonts w:ascii="Arial"/>
                <w:sz w:val="21"/>
              </w:rPr>
            </w:pPr>
          </w:p>
        </w:tc>
        <w:tc>
          <w:tcPr>
            <w:tcW w:w="1158" w:type="dxa"/>
            <w:vAlign w:val="top"/>
          </w:tcPr>
          <w:p w14:paraId="51ACE933">
            <w:pPr>
              <w:rPr>
                <w:rFonts w:ascii="Arial"/>
                <w:sz w:val="21"/>
              </w:rPr>
            </w:pPr>
          </w:p>
        </w:tc>
        <w:tc>
          <w:tcPr>
            <w:tcW w:w="1158" w:type="dxa"/>
            <w:vAlign w:val="top"/>
          </w:tcPr>
          <w:p w14:paraId="5CDF6B12">
            <w:pPr>
              <w:rPr>
                <w:rFonts w:ascii="Arial"/>
                <w:sz w:val="21"/>
              </w:rPr>
            </w:pPr>
          </w:p>
        </w:tc>
        <w:tc>
          <w:tcPr>
            <w:tcW w:w="1226" w:type="dxa"/>
            <w:vAlign w:val="top"/>
          </w:tcPr>
          <w:p w14:paraId="6B33D3C1">
            <w:pPr>
              <w:rPr>
                <w:rFonts w:ascii="Arial"/>
                <w:sz w:val="21"/>
              </w:rPr>
            </w:pPr>
          </w:p>
        </w:tc>
      </w:tr>
    </w:tbl>
    <w:p w14:paraId="047A852B">
      <w:pPr>
        <w:spacing w:line="280" w:lineRule="auto"/>
        <w:rPr>
          <w:rFonts w:ascii="Arial"/>
          <w:sz w:val="21"/>
        </w:rPr>
      </w:pPr>
    </w:p>
    <w:p w14:paraId="3206CEF9">
      <w:pPr>
        <w:spacing w:line="281" w:lineRule="auto"/>
        <w:rPr>
          <w:rFonts w:ascii="Arial"/>
          <w:sz w:val="21"/>
        </w:rPr>
      </w:pPr>
    </w:p>
    <w:p w14:paraId="693C95FA">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说明：没有政府性基金预算安排的单位，本表无数据。</w:t>
      </w:r>
    </w:p>
    <w:p w14:paraId="13ED628D">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D12376B">
      <w:pPr>
        <w:spacing w:line="267" w:lineRule="auto"/>
        <w:rPr>
          <w:rFonts w:ascii="Arial"/>
          <w:sz w:val="21"/>
        </w:rPr>
      </w:pPr>
    </w:p>
    <w:p w14:paraId="2175F4FD">
      <w:pPr>
        <w:spacing w:line="267" w:lineRule="auto"/>
        <w:rPr>
          <w:rFonts w:ascii="Arial"/>
          <w:sz w:val="21"/>
        </w:rPr>
      </w:pPr>
    </w:p>
    <w:p w14:paraId="07CF98CE">
      <w:pPr>
        <w:spacing w:line="267" w:lineRule="auto"/>
        <w:rPr>
          <w:rFonts w:ascii="Arial"/>
          <w:sz w:val="21"/>
        </w:rPr>
      </w:pPr>
    </w:p>
    <w:p w14:paraId="26C80922">
      <w:pPr>
        <w:spacing w:line="268" w:lineRule="auto"/>
        <w:rPr>
          <w:rFonts w:ascii="Arial"/>
          <w:sz w:val="21"/>
        </w:rPr>
      </w:pPr>
    </w:p>
    <w:p w14:paraId="2AFA4A8A">
      <w:pPr>
        <w:spacing w:line="268" w:lineRule="auto"/>
        <w:rPr>
          <w:rFonts w:ascii="Arial"/>
          <w:sz w:val="21"/>
        </w:rPr>
      </w:pPr>
    </w:p>
    <w:p w14:paraId="5E8F7F64">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77FA98ED">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59F1C3F0">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D2D1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72ACFDDC">
            <w:pPr>
              <w:spacing w:line="305" w:lineRule="auto"/>
              <w:rPr>
                <w:rFonts w:ascii="Arial"/>
                <w:sz w:val="21"/>
              </w:rPr>
            </w:pPr>
          </w:p>
          <w:p w14:paraId="32909CD4">
            <w:pPr>
              <w:pStyle w:val="8"/>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650ACD6A">
            <w:pPr>
              <w:spacing w:line="305" w:lineRule="auto"/>
              <w:rPr>
                <w:rFonts w:ascii="Arial"/>
                <w:sz w:val="21"/>
              </w:rPr>
            </w:pPr>
          </w:p>
          <w:p w14:paraId="4C7C08C1">
            <w:pPr>
              <w:pStyle w:val="8"/>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5972E06F">
            <w:pPr>
              <w:spacing w:line="305" w:lineRule="auto"/>
              <w:rPr>
                <w:rFonts w:ascii="Arial"/>
                <w:sz w:val="21"/>
              </w:rPr>
            </w:pPr>
          </w:p>
          <w:p w14:paraId="677C3167">
            <w:pPr>
              <w:pStyle w:val="8"/>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25B9B956">
            <w:pPr>
              <w:spacing w:line="305" w:lineRule="auto"/>
              <w:rPr>
                <w:rFonts w:ascii="Arial"/>
                <w:sz w:val="21"/>
              </w:rPr>
            </w:pPr>
          </w:p>
          <w:p w14:paraId="32759EC5">
            <w:pPr>
              <w:pStyle w:val="8"/>
              <w:spacing w:before="46" w:line="221" w:lineRule="auto"/>
              <w:ind w:left="433"/>
              <w:rPr>
                <w:sz w:val="14"/>
                <w:szCs w:val="14"/>
              </w:rPr>
            </w:pPr>
            <w:r>
              <w:rPr>
                <w:color w:val="494949"/>
                <w:spacing w:val="-2"/>
                <w:sz w:val="14"/>
                <w:szCs w:val="14"/>
              </w:rPr>
              <w:t>合计</w:t>
            </w:r>
          </w:p>
        </w:tc>
        <w:tc>
          <w:tcPr>
            <w:tcW w:w="3474" w:type="dxa"/>
            <w:gridSpan w:val="3"/>
            <w:vAlign w:val="top"/>
          </w:tcPr>
          <w:p w14:paraId="6255445D">
            <w:pPr>
              <w:pStyle w:val="8"/>
              <w:spacing w:before="62" w:line="219" w:lineRule="auto"/>
              <w:ind w:left="1455"/>
              <w:rPr>
                <w:sz w:val="14"/>
                <w:szCs w:val="14"/>
              </w:rPr>
            </w:pPr>
            <w:r>
              <w:rPr>
                <w:color w:val="494949"/>
                <w:spacing w:val="-2"/>
                <w:sz w:val="14"/>
                <w:szCs w:val="14"/>
              </w:rPr>
              <w:t>本年拨款</w:t>
            </w:r>
          </w:p>
        </w:tc>
        <w:tc>
          <w:tcPr>
            <w:tcW w:w="3476" w:type="dxa"/>
            <w:gridSpan w:val="3"/>
            <w:vAlign w:val="top"/>
          </w:tcPr>
          <w:p w14:paraId="00097AF0">
            <w:pPr>
              <w:pStyle w:val="8"/>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2744CA0A">
            <w:pPr>
              <w:pStyle w:val="8"/>
              <w:spacing w:before="264" w:line="220" w:lineRule="auto"/>
              <w:ind w:left="95"/>
              <w:rPr>
                <w:sz w:val="14"/>
                <w:szCs w:val="14"/>
              </w:rPr>
            </w:pPr>
            <w:r>
              <w:rPr>
                <w:color w:val="494949"/>
                <w:spacing w:val="-1"/>
                <w:sz w:val="14"/>
                <w:szCs w:val="14"/>
              </w:rPr>
              <w:t>财政专户管理资</w:t>
            </w:r>
          </w:p>
          <w:p w14:paraId="174DE653">
            <w:pPr>
              <w:pStyle w:val="8"/>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17BBBBE9">
            <w:pPr>
              <w:spacing w:line="305" w:lineRule="auto"/>
              <w:rPr>
                <w:rFonts w:ascii="Arial"/>
                <w:sz w:val="21"/>
              </w:rPr>
            </w:pPr>
          </w:p>
          <w:p w14:paraId="1F35DF93">
            <w:pPr>
              <w:pStyle w:val="8"/>
              <w:spacing w:before="46" w:line="220" w:lineRule="auto"/>
              <w:ind w:left="326"/>
              <w:rPr>
                <w:sz w:val="14"/>
                <w:szCs w:val="14"/>
              </w:rPr>
            </w:pPr>
            <w:r>
              <w:rPr>
                <w:color w:val="494949"/>
                <w:spacing w:val="-2"/>
                <w:sz w:val="14"/>
                <w:szCs w:val="14"/>
              </w:rPr>
              <w:t>单位资金</w:t>
            </w:r>
          </w:p>
        </w:tc>
      </w:tr>
      <w:tr w14:paraId="29045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163" w:type="dxa"/>
            <w:vMerge w:val="continue"/>
            <w:tcBorders>
              <w:top w:val="nil"/>
            </w:tcBorders>
            <w:vAlign w:val="top"/>
          </w:tcPr>
          <w:p w14:paraId="4131D312">
            <w:pPr>
              <w:rPr>
                <w:rFonts w:ascii="Arial"/>
                <w:sz w:val="21"/>
              </w:rPr>
            </w:pPr>
          </w:p>
        </w:tc>
        <w:tc>
          <w:tcPr>
            <w:tcW w:w="1158" w:type="dxa"/>
            <w:vMerge w:val="continue"/>
            <w:tcBorders>
              <w:top w:val="nil"/>
            </w:tcBorders>
            <w:vAlign w:val="top"/>
          </w:tcPr>
          <w:p w14:paraId="2B3D5B1E">
            <w:pPr>
              <w:rPr>
                <w:rFonts w:ascii="Arial"/>
                <w:sz w:val="21"/>
              </w:rPr>
            </w:pPr>
          </w:p>
        </w:tc>
        <w:tc>
          <w:tcPr>
            <w:tcW w:w="1159" w:type="dxa"/>
            <w:vMerge w:val="continue"/>
            <w:tcBorders>
              <w:top w:val="nil"/>
            </w:tcBorders>
            <w:vAlign w:val="top"/>
          </w:tcPr>
          <w:p w14:paraId="3ED283B9">
            <w:pPr>
              <w:rPr>
                <w:rFonts w:ascii="Arial"/>
                <w:sz w:val="21"/>
              </w:rPr>
            </w:pPr>
          </w:p>
        </w:tc>
        <w:tc>
          <w:tcPr>
            <w:tcW w:w="1158" w:type="dxa"/>
            <w:vMerge w:val="continue"/>
            <w:tcBorders>
              <w:top w:val="nil"/>
            </w:tcBorders>
            <w:vAlign w:val="top"/>
          </w:tcPr>
          <w:p w14:paraId="20086A6A">
            <w:pPr>
              <w:rPr>
                <w:rFonts w:ascii="Arial"/>
                <w:sz w:val="21"/>
              </w:rPr>
            </w:pPr>
          </w:p>
        </w:tc>
        <w:tc>
          <w:tcPr>
            <w:tcW w:w="1158" w:type="dxa"/>
            <w:vAlign w:val="top"/>
          </w:tcPr>
          <w:p w14:paraId="32D9FF73">
            <w:pPr>
              <w:pStyle w:val="8"/>
              <w:spacing w:before="205" w:line="220" w:lineRule="auto"/>
              <w:ind w:left="157"/>
              <w:rPr>
                <w:sz w:val="14"/>
                <w:szCs w:val="14"/>
              </w:rPr>
            </w:pPr>
            <w:r>
              <w:rPr>
                <w:color w:val="494949"/>
                <w:spacing w:val="-2"/>
                <w:sz w:val="14"/>
                <w:szCs w:val="14"/>
              </w:rPr>
              <w:t>一般公共预算</w:t>
            </w:r>
          </w:p>
        </w:tc>
        <w:tc>
          <w:tcPr>
            <w:tcW w:w="1158" w:type="dxa"/>
            <w:vAlign w:val="top"/>
          </w:tcPr>
          <w:p w14:paraId="04F69B57">
            <w:pPr>
              <w:pStyle w:val="8"/>
              <w:spacing w:before="205" w:line="219" w:lineRule="auto"/>
              <w:ind w:left="86"/>
              <w:rPr>
                <w:sz w:val="14"/>
                <w:szCs w:val="14"/>
              </w:rPr>
            </w:pPr>
            <w:r>
              <w:rPr>
                <w:color w:val="494949"/>
                <w:spacing w:val="-1"/>
                <w:sz w:val="14"/>
                <w:szCs w:val="14"/>
              </w:rPr>
              <w:t>政府性基金预算</w:t>
            </w:r>
          </w:p>
        </w:tc>
        <w:tc>
          <w:tcPr>
            <w:tcW w:w="1158" w:type="dxa"/>
            <w:vAlign w:val="top"/>
          </w:tcPr>
          <w:p w14:paraId="140DF725">
            <w:pPr>
              <w:pStyle w:val="8"/>
              <w:spacing w:before="117" w:line="219" w:lineRule="auto"/>
              <w:ind w:left="102"/>
              <w:rPr>
                <w:sz w:val="14"/>
                <w:szCs w:val="14"/>
              </w:rPr>
            </w:pPr>
            <w:r>
              <w:rPr>
                <w:color w:val="494949"/>
                <w:spacing w:val="-3"/>
                <w:sz w:val="14"/>
                <w:szCs w:val="14"/>
              </w:rPr>
              <w:t>国有资本经营预</w:t>
            </w:r>
          </w:p>
          <w:p w14:paraId="4863182A">
            <w:pPr>
              <w:pStyle w:val="8"/>
              <w:spacing w:before="9" w:line="220" w:lineRule="auto"/>
              <w:ind w:left="510"/>
              <w:rPr>
                <w:sz w:val="14"/>
                <w:szCs w:val="14"/>
              </w:rPr>
            </w:pPr>
            <w:r>
              <w:rPr>
                <w:color w:val="494949"/>
                <w:sz w:val="14"/>
                <w:szCs w:val="14"/>
              </w:rPr>
              <w:t>算</w:t>
            </w:r>
          </w:p>
        </w:tc>
        <w:tc>
          <w:tcPr>
            <w:tcW w:w="1158" w:type="dxa"/>
            <w:vAlign w:val="top"/>
          </w:tcPr>
          <w:p w14:paraId="15096605">
            <w:pPr>
              <w:pStyle w:val="8"/>
              <w:spacing w:before="205" w:line="220" w:lineRule="auto"/>
              <w:ind w:left="163"/>
              <w:rPr>
                <w:sz w:val="14"/>
                <w:szCs w:val="14"/>
              </w:rPr>
            </w:pPr>
            <w:r>
              <w:rPr>
                <w:color w:val="494949"/>
                <w:spacing w:val="-2"/>
                <w:sz w:val="14"/>
                <w:szCs w:val="14"/>
              </w:rPr>
              <w:t>一般公共预算</w:t>
            </w:r>
          </w:p>
        </w:tc>
        <w:tc>
          <w:tcPr>
            <w:tcW w:w="1159" w:type="dxa"/>
            <w:vAlign w:val="top"/>
          </w:tcPr>
          <w:p w14:paraId="3ABC2FCA">
            <w:pPr>
              <w:pStyle w:val="8"/>
              <w:spacing w:before="205" w:line="219" w:lineRule="auto"/>
              <w:ind w:left="92"/>
              <w:rPr>
                <w:sz w:val="14"/>
                <w:szCs w:val="14"/>
              </w:rPr>
            </w:pPr>
            <w:r>
              <w:rPr>
                <w:color w:val="494949"/>
                <w:spacing w:val="-1"/>
                <w:sz w:val="14"/>
                <w:szCs w:val="14"/>
              </w:rPr>
              <w:t>政府性基金预算</w:t>
            </w:r>
          </w:p>
        </w:tc>
        <w:tc>
          <w:tcPr>
            <w:tcW w:w="1159" w:type="dxa"/>
            <w:vAlign w:val="top"/>
          </w:tcPr>
          <w:p w14:paraId="77BEF0C4">
            <w:pPr>
              <w:pStyle w:val="8"/>
              <w:spacing w:before="117" w:line="219" w:lineRule="auto"/>
              <w:ind w:left="107"/>
              <w:rPr>
                <w:sz w:val="14"/>
                <w:szCs w:val="14"/>
              </w:rPr>
            </w:pPr>
            <w:r>
              <w:rPr>
                <w:color w:val="494949"/>
                <w:spacing w:val="-3"/>
                <w:sz w:val="14"/>
                <w:szCs w:val="14"/>
              </w:rPr>
              <w:t>国有资本经营预</w:t>
            </w:r>
          </w:p>
          <w:p w14:paraId="43F9CA0C">
            <w:pPr>
              <w:pStyle w:val="8"/>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64D09B4C">
            <w:pPr>
              <w:rPr>
                <w:rFonts w:ascii="Arial"/>
                <w:sz w:val="21"/>
              </w:rPr>
            </w:pPr>
          </w:p>
        </w:tc>
        <w:tc>
          <w:tcPr>
            <w:tcW w:w="1206" w:type="dxa"/>
            <w:vMerge w:val="continue"/>
            <w:tcBorders>
              <w:top w:val="nil"/>
            </w:tcBorders>
            <w:vAlign w:val="top"/>
          </w:tcPr>
          <w:p w14:paraId="616BF2E8">
            <w:pPr>
              <w:rPr>
                <w:rFonts w:ascii="Arial"/>
                <w:sz w:val="21"/>
              </w:rPr>
            </w:pPr>
          </w:p>
        </w:tc>
      </w:tr>
      <w:tr w14:paraId="206FD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3124843B">
            <w:pPr>
              <w:rPr>
                <w:rFonts w:ascii="Arial"/>
                <w:sz w:val="21"/>
              </w:rPr>
            </w:pPr>
          </w:p>
        </w:tc>
        <w:tc>
          <w:tcPr>
            <w:tcW w:w="1158" w:type="dxa"/>
            <w:vAlign w:val="top"/>
          </w:tcPr>
          <w:p w14:paraId="6C7A12D0">
            <w:pPr>
              <w:rPr>
                <w:rFonts w:ascii="Arial"/>
                <w:sz w:val="21"/>
              </w:rPr>
            </w:pPr>
          </w:p>
        </w:tc>
        <w:tc>
          <w:tcPr>
            <w:tcW w:w="1159" w:type="dxa"/>
            <w:vAlign w:val="top"/>
          </w:tcPr>
          <w:p w14:paraId="165B252B">
            <w:pPr>
              <w:rPr>
                <w:rFonts w:ascii="Arial"/>
                <w:sz w:val="21"/>
              </w:rPr>
            </w:pPr>
          </w:p>
        </w:tc>
        <w:tc>
          <w:tcPr>
            <w:tcW w:w="1158" w:type="dxa"/>
            <w:vAlign w:val="top"/>
          </w:tcPr>
          <w:p w14:paraId="6A38056F">
            <w:pPr>
              <w:pStyle w:val="8"/>
              <w:spacing w:before="64" w:line="217" w:lineRule="auto"/>
              <w:ind w:left="523"/>
              <w:rPr>
                <w:sz w:val="14"/>
                <w:szCs w:val="14"/>
              </w:rPr>
            </w:pPr>
            <w:r>
              <w:rPr>
                <w:spacing w:val="-2"/>
                <w:sz w:val="14"/>
                <w:szCs w:val="14"/>
              </w:rPr>
              <w:t>1,040.00</w:t>
            </w:r>
          </w:p>
        </w:tc>
        <w:tc>
          <w:tcPr>
            <w:tcW w:w="1158" w:type="dxa"/>
            <w:vAlign w:val="top"/>
          </w:tcPr>
          <w:p w14:paraId="6C05519D">
            <w:pPr>
              <w:pStyle w:val="8"/>
              <w:spacing w:before="64" w:line="217" w:lineRule="auto"/>
              <w:ind w:left="525"/>
              <w:rPr>
                <w:sz w:val="14"/>
                <w:szCs w:val="14"/>
              </w:rPr>
            </w:pPr>
            <w:r>
              <w:rPr>
                <w:spacing w:val="-2"/>
                <w:sz w:val="14"/>
                <w:szCs w:val="14"/>
              </w:rPr>
              <w:t>1,040.00</w:t>
            </w:r>
          </w:p>
        </w:tc>
        <w:tc>
          <w:tcPr>
            <w:tcW w:w="1158" w:type="dxa"/>
            <w:vAlign w:val="top"/>
          </w:tcPr>
          <w:p w14:paraId="12DCE88B">
            <w:pPr>
              <w:rPr>
                <w:rFonts w:ascii="Arial"/>
                <w:sz w:val="21"/>
              </w:rPr>
            </w:pPr>
          </w:p>
        </w:tc>
        <w:tc>
          <w:tcPr>
            <w:tcW w:w="1158" w:type="dxa"/>
            <w:vAlign w:val="top"/>
          </w:tcPr>
          <w:p w14:paraId="515DD377">
            <w:pPr>
              <w:rPr>
                <w:rFonts w:ascii="Arial"/>
                <w:sz w:val="21"/>
              </w:rPr>
            </w:pPr>
          </w:p>
        </w:tc>
        <w:tc>
          <w:tcPr>
            <w:tcW w:w="1158" w:type="dxa"/>
            <w:vAlign w:val="top"/>
          </w:tcPr>
          <w:p w14:paraId="6714DAF5">
            <w:pPr>
              <w:rPr>
                <w:rFonts w:ascii="Arial"/>
                <w:sz w:val="21"/>
              </w:rPr>
            </w:pPr>
          </w:p>
        </w:tc>
        <w:tc>
          <w:tcPr>
            <w:tcW w:w="1159" w:type="dxa"/>
            <w:vAlign w:val="top"/>
          </w:tcPr>
          <w:p w14:paraId="7201B4F4">
            <w:pPr>
              <w:rPr>
                <w:rFonts w:ascii="Arial"/>
                <w:sz w:val="21"/>
              </w:rPr>
            </w:pPr>
          </w:p>
        </w:tc>
        <w:tc>
          <w:tcPr>
            <w:tcW w:w="1159" w:type="dxa"/>
            <w:vAlign w:val="top"/>
          </w:tcPr>
          <w:p w14:paraId="60884A8E">
            <w:pPr>
              <w:rPr>
                <w:rFonts w:ascii="Arial"/>
                <w:sz w:val="21"/>
              </w:rPr>
            </w:pPr>
          </w:p>
        </w:tc>
        <w:tc>
          <w:tcPr>
            <w:tcW w:w="1159" w:type="dxa"/>
            <w:vAlign w:val="top"/>
          </w:tcPr>
          <w:p w14:paraId="035A8E22">
            <w:pPr>
              <w:rPr>
                <w:rFonts w:ascii="Arial"/>
                <w:sz w:val="21"/>
              </w:rPr>
            </w:pPr>
          </w:p>
        </w:tc>
        <w:tc>
          <w:tcPr>
            <w:tcW w:w="1206" w:type="dxa"/>
            <w:vAlign w:val="top"/>
          </w:tcPr>
          <w:p w14:paraId="43130023">
            <w:pPr>
              <w:rPr>
                <w:rFonts w:ascii="Arial"/>
                <w:sz w:val="21"/>
              </w:rPr>
            </w:pPr>
          </w:p>
        </w:tc>
      </w:tr>
      <w:tr w14:paraId="3C1D2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7FDECE70">
            <w:pPr>
              <w:rPr>
                <w:rFonts w:ascii="Arial"/>
                <w:sz w:val="21"/>
              </w:rPr>
            </w:pPr>
          </w:p>
        </w:tc>
        <w:tc>
          <w:tcPr>
            <w:tcW w:w="1158" w:type="dxa"/>
            <w:vAlign w:val="top"/>
          </w:tcPr>
          <w:p w14:paraId="30BFB2A5">
            <w:pPr>
              <w:pStyle w:val="8"/>
              <w:spacing w:before="67"/>
              <w:ind w:left="73"/>
              <w:rPr>
                <w:sz w:val="14"/>
                <w:szCs w:val="14"/>
              </w:rPr>
            </w:pPr>
            <w:r>
              <w:rPr>
                <w:spacing w:val="-2"/>
                <w:sz w:val="14"/>
                <w:szCs w:val="14"/>
              </w:rPr>
              <w:t>701001</w:t>
            </w:r>
          </w:p>
        </w:tc>
        <w:tc>
          <w:tcPr>
            <w:tcW w:w="1159" w:type="dxa"/>
            <w:vAlign w:val="top"/>
          </w:tcPr>
          <w:p w14:paraId="04B998FF">
            <w:pPr>
              <w:pStyle w:val="8"/>
              <w:spacing w:before="16" w:line="159" w:lineRule="auto"/>
              <w:ind w:left="73" w:right="92" w:hanging="1"/>
              <w:rPr>
                <w:sz w:val="14"/>
                <w:szCs w:val="14"/>
              </w:rPr>
            </w:pPr>
            <w:r>
              <w:rPr>
                <w:spacing w:val="-1"/>
                <w:sz w:val="14"/>
                <w:szCs w:val="14"/>
              </w:rPr>
              <w:t>渑池县交通运输</w:t>
            </w:r>
            <w:r>
              <w:rPr>
                <w:sz w:val="14"/>
                <w:szCs w:val="14"/>
              </w:rPr>
              <w:t xml:space="preserve"> 局</w:t>
            </w:r>
          </w:p>
        </w:tc>
        <w:tc>
          <w:tcPr>
            <w:tcW w:w="1158" w:type="dxa"/>
            <w:vAlign w:val="top"/>
          </w:tcPr>
          <w:p w14:paraId="7747543A">
            <w:pPr>
              <w:pStyle w:val="8"/>
              <w:spacing w:before="67" w:line="217" w:lineRule="auto"/>
              <w:ind w:left="523"/>
              <w:rPr>
                <w:sz w:val="14"/>
                <w:szCs w:val="14"/>
              </w:rPr>
            </w:pPr>
            <w:r>
              <w:rPr>
                <w:spacing w:val="-2"/>
                <w:sz w:val="14"/>
                <w:szCs w:val="14"/>
              </w:rPr>
              <w:t>1,040.00</w:t>
            </w:r>
          </w:p>
        </w:tc>
        <w:tc>
          <w:tcPr>
            <w:tcW w:w="1158" w:type="dxa"/>
            <w:vAlign w:val="top"/>
          </w:tcPr>
          <w:p w14:paraId="4F2256AA">
            <w:pPr>
              <w:pStyle w:val="8"/>
              <w:spacing w:before="67" w:line="217" w:lineRule="auto"/>
              <w:ind w:left="525"/>
              <w:rPr>
                <w:sz w:val="14"/>
                <w:szCs w:val="14"/>
              </w:rPr>
            </w:pPr>
            <w:r>
              <w:rPr>
                <w:spacing w:val="-2"/>
                <w:sz w:val="14"/>
                <w:szCs w:val="14"/>
              </w:rPr>
              <w:t>1,040.00</w:t>
            </w:r>
          </w:p>
        </w:tc>
        <w:tc>
          <w:tcPr>
            <w:tcW w:w="1158" w:type="dxa"/>
            <w:vAlign w:val="top"/>
          </w:tcPr>
          <w:p w14:paraId="2441C120">
            <w:pPr>
              <w:rPr>
                <w:rFonts w:ascii="Arial"/>
                <w:sz w:val="21"/>
              </w:rPr>
            </w:pPr>
          </w:p>
        </w:tc>
        <w:tc>
          <w:tcPr>
            <w:tcW w:w="1158" w:type="dxa"/>
            <w:vAlign w:val="top"/>
          </w:tcPr>
          <w:p w14:paraId="59B622DC">
            <w:pPr>
              <w:rPr>
                <w:rFonts w:ascii="Arial"/>
                <w:sz w:val="21"/>
              </w:rPr>
            </w:pPr>
          </w:p>
        </w:tc>
        <w:tc>
          <w:tcPr>
            <w:tcW w:w="1158" w:type="dxa"/>
            <w:vAlign w:val="top"/>
          </w:tcPr>
          <w:p w14:paraId="24133071">
            <w:pPr>
              <w:rPr>
                <w:rFonts w:ascii="Arial"/>
                <w:sz w:val="21"/>
              </w:rPr>
            </w:pPr>
          </w:p>
        </w:tc>
        <w:tc>
          <w:tcPr>
            <w:tcW w:w="1159" w:type="dxa"/>
            <w:vAlign w:val="top"/>
          </w:tcPr>
          <w:p w14:paraId="3DDC4998">
            <w:pPr>
              <w:rPr>
                <w:rFonts w:ascii="Arial"/>
                <w:sz w:val="21"/>
              </w:rPr>
            </w:pPr>
          </w:p>
        </w:tc>
        <w:tc>
          <w:tcPr>
            <w:tcW w:w="1159" w:type="dxa"/>
            <w:vAlign w:val="top"/>
          </w:tcPr>
          <w:p w14:paraId="00AA5B2B">
            <w:pPr>
              <w:rPr>
                <w:rFonts w:ascii="Arial"/>
                <w:sz w:val="21"/>
              </w:rPr>
            </w:pPr>
          </w:p>
        </w:tc>
        <w:tc>
          <w:tcPr>
            <w:tcW w:w="1159" w:type="dxa"/>
            <w:vAlign w:val="top"/>
          </w:tcPr>
          <w:p w14:paraId="0D713367">
            <w:pPr>
              <w:rPr>
                <w:rFonts w:ascii="Arial"/>
                <w:sz w:val="21"/>
              </w:rPr>
            </w:pPr>
          </w:p>
        </w:tc>
        <w:tc>
          <w:tcPr>
            <w:tcW w:w="1206" w:type="dxa"/>
            <w:vAlign w:val="top"/>
          </w:tcPr>
          <w:p w14:paraId="0210AFA9">
            <w:pPr>
              <w:rPr>
                <w:rFonts w:ascii="Arial"/>
                <w:sz w:val="21"/>
              </w:rPr>
            </w:pPr>
          </w:p>
        </w:tc>
      </w:tr>
      <w:tr w14:paraId="15DB2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034A548B">
            <w:pPr>
              <w:pStyle w:val="8"/>
              <w:spacing w:before="69" w:line="220" w:lineRule="auto"/>
              <w:ind w:left="73"/>
              <w:rPr>
                <w:sz w:val="14"/>
                <w:szCs w:val="14"/>
              </w:rPr>
            </w:pPr>
            <w:r>
              <w:rPr>
                <w:spacing w:val="-1"/>
                <w:sz w:val="14"/>
                <w:szCs w:val="14"/>
              </w:rPr>
              <w:t>其他运转类</w:t>
            </w:r>
          </w:p>
        </w:tc>
        <w:tc>
          <w:tcPr>
            <w:tcW w:w="1158" w:type="dxa"/>
            <w:vAlign w:val="top"/>
          </w:tcPr>
          <w:p w14:paraId="4B809C88">
            <w:pPr>
              <w:pStyle w:val="8"/>
              <w:spacing w:before="19" w:line="157" w:lineRule="auto"/>
              <w:ind w:left="70" w:right="93"/>
              <w:rPr>
                <w:sz w:val="14"/>
                <w:szCs w:val="14"/>
              </w:rPr>
            </w:pPr>
            <w:r>
              <w:rPr>
                <w:spacing w:val="-1"/>
                <w:sz w:val="14"/>
                <w:szCs w:val="14"/>
              </w:rPr>
              <w:t>新华大道建设协</w:t>
            </w:r>
            <w:r>
              <w:rPr>
                <w:sz w:val="14"/>
                <w:szCs w:val="14"/>
              </w:rPr>
              <w:t xml:space="preserve"> </w:t>
            </w:r>
            <w:r>
              <w:rPr>
                <w:spacing w:val="-2"/>
                <w:sz w:val="14"/>
                <w:szCs w:val="14"/>
              </w:rPr>
              <w:t>调经费</w:t>
            </w:r>
          </w:p>
        </w:tc>
        <w:tc>
          <w:tcPr>
            <w:tcW w:w="1159" w:type="dxa"/>
            <w:vAlign w:val="top"/>
          </w:tcPr>
          <w:p w14:paraId="1E37BA6A">
            <w:pPr>
              <w:pStyle w:val="8"/>
              <w:spacing w:before="19" w:line="157" w:lineRule="auto"/>
              <w:ind w:left="73" w:right="92" w:hanging="1"/>
              <w:rPr>
                <w:sz w:val="14"/>
                <w:szCs w:val="14"/>
              </w:rPr>
            </w:pPr>
            <w:r>
              <w:rPr>
                <w:spacing w:val="-1"/>
                <w:sz w:val="14"/>
                <w:szCs w:val="14"/>
              </w:rPr>
              <w:t>渑池县交通运输</w:t>
            </w:r>
            <w:r>
              <w:rPr>
                <w:sz w:val="14"/>
                <w:szCs w:val="14"/>
              </w:rPr>
              <w:t xml:space="preserve"> 局</w:t>
            </w:r>
          </w:p>
        </w:tc>
        <w:tc>
          <w:tcPr>
            <w:tcW w:w="1158" w:type="dxa"/>
            <w:vAlign w:val="top"/>
          </w:tcPr>
          <w:p w14:paraId="17E6D24D">
            <w:pPr>
              <w:pStyle w:val="8"/>
              <w:spacing w:before="70" w:line="239" w:lineRule="auto"/>
              <w:ind w:left="733"/>
              <w:rPr>
                <w:sz w:val="14"/>
                <w:szCs w:val="14"/>
              </w:rPr>
            </w:pPr>
            <w:r>
              <w:rPr>
                <w:spacing w:val="-3"/>
                <w:sz w:val="14"/>
                <w:szCs w:val="14"/>
              </w:rPr>
              <w:t>10.00</w:t>
            </w:r>
          </w:p>
        </w:tc>
        <w:tc>
          <w:tcPr>
            <w:tcW w:w="1158" w:type="dxa"/>
            <w:vAlign w:val="top"/>
          </w:tcPr>
          <w:p w14:paraId="4753FB6D">
            <w:pPr>
              <w:pStyle w:val="8"/>
              <w:spacing w:before="70" w:line="239" w:lineRule="auto"/>
              <w:ind w:left="735"/>
              <w:rPr>
                <w:sz w:val="14"/>
                <w:szCs w:val="14"/>
              </w:rPr>
            </w:pPr>
            <w:r>
              <w:rPr>
                <w:spacing w:val="-3"/>
                <w:sz w:val="14"/>
                <w:szCs w:val="14"/>
              </w:rPr>
              <w:t>10.00</w:t>
            </w:r>
          </w:p>
        </w:tc>
        <w:tc>
          <w:tcPr>
            <w:tcW w:w="1158" w:type="dxa"/>
            <w:vAlign w:val="top"/>
          </w:tcPr>
          <w:p w14:paraId="103A27B9">
            <w:pPr>
              <w:rPr>
                <w:rFonts w:ascii="Arial"/>
                <w:sz w:val="21"/>
              </w:rPr>
            </w:pPr>
          </w:p>
        </w:tc>
        <w:tc>
          <w:tcPr>
            <w:tcW w:w="1158" w:type="dxa"/>
            <w:vAlign w:val="top"/>
          </w:tcPr>
          <w:p w14:paraId="21448ECD">
            <w:pPr>
              <w:rPr>
                <w:rFonts w:ascii="Arial"/>
                <w:sz w:val="21"/>
              </w:rPr>
            </w:pPr>
          </w:p>
        </w:tc>
        <w:tc>
          <w:tcPr>
            <w:tcW w:w="1158" w:type="dxa"/>
            <w:vAlign w:val="top"/>
          </w:tcPr>
          <w:p w14:paraId="3A0B38D2">
            <w:pPr>
              <w:rPr>
                <w:rFonts w:ascii="Arial"/>
                <w:sz w:val="21"/>
              </w:rPr>
            </w:pPr>
          </w:p>
        </w:tc>
        <w:tc>
          <w:tcPr>
            <w:tcW w:w="1159" w:type="dxa"/>
            <w:vAlign w:val="top"/>
          </w:tcPr>
          <w:p w14:paraId="5905C8FA">
            <w:pPr>
              <w:rPr>
                <w:rFonts w:ascii="Arial"/>
                <w:sz w:val="21"/>
              </w:rPr>
            </w:pPr>
          </w:p>
        </w:tc>
        <w:tc>
          <w:tcPr>
            <w:tcW w:w="1159" w:type="dxa"/>
            <w:vAlign w:val="top"/>
          </w:tcPr>
          <w:p w14:paraId="63D962F4">
            <w:pPr>
              <w:rPr>
                <w:rFonts w:ascii="Arial"/>
                <w:sz w:val="21"/>
              </w:rPr>
            </w:pPr>
          </w:p>
        </w:tc>
        <w:tc>
          <w:tcPr>
            <w:tcW w:w="1159" w:type="dxa"/>
            <w:vAlign w:val="top"/>
          </w:tcPr>
          <w:p w14:paraId="4A839574">
            <w:pPr>
              <w:rPr>
                <w:rFonts w:ascii="Arial"/>
                <w:sz w:val="21"/>
              </w:rPr>
            </w:pPr>
          </w:p>
        </w:tc>
        <w:tc>
          <w:tcPr>
            <w:tcW w:w="1206" w:type="dxa"/>
            <w:vAlign w:val="top"/>
          </w:tcPr>
          <w:p w14:paraId="0000B0E5">
            <w:pPr>
              <w:rPr>
                <w:rFonts w:ascii="Arial"/>
                <w:sz w:val="21"/>
              </w:rPr>
            </w:pPr>
          </w:p>
        </w:tc>
      </w:tr>
      <w:tr w14:paraId="1E5F2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456765E2">
            <w:pPr>
              <w:pStyle w:val="8"/>
              <w:spacing w:before="72" w:line="220" w:lineRule="auto"/>
              <w:ind w:left="73"/>
              <w:rPr>
                <w:sz w:val="14"/>
                <w:szCs w:val="14"/>
              </w:rPr>
            </w:pPr>
            <w:r>
              <w:rPr>
                <w:spacing w:val="-1"/>
                <w:sz w:val="14"/>
                <w:szCs w:val="14"/>
              </w:rPr>
              <w:t>其他运转类</w:t>
            </w:r>
          </w:p>
        </w:tc>
        <w:tc>
          <w:tcPr>
            <w:tcW w:w="1158" w:type="dxa"/>
            <w:vAlign w:val="top"/>
          </w:tcPr>
          <w:p w14:paraId="23A6BA82">
            <w:pPr>
              <w:pStyle w:val="8"/>
              <w:spacing w:before="23" w:line="117" w:lineRule="exact"/>
              <w:ind w:left="71" w:right="93"/>
              <w:rPr>
                <w:sz w:val="14"/>
                <w:szCs w:val="14"/>
              </w:rPr>
            </w:pPr>
            <w:r>
              <w:rPr>
                <w:spacing w:val="-1"/>
                <w:sz w:val="14"/>
                <w:szCs w:val="14"/>
              </w:rPr>
              <w:t>2024年交通工作</w:t>
            </w:r>
            <w:r>
              <w:rPr>
                <w:sz w:val="14"/>
                <w:szCs w:val="14"/>
              </w:rPr>
              <w:t xml:space="preserve"> </w:t>
            </w:r>
            <w:r>
              <w:rPr>
                <w:spacing w:val="-2"/>
                <w:position w:val="-1"/>
                <w:sz w:val="14"/>
                <w:szCs w:val="14"/>
              </w:rPr>
              <w:t>经费</w:t>
            </w:r>
          </w:p>
        </w:tc>
        <w:tc>
          <w:tcPr>
            <w:tcW w:w="1159" w:type="dxa"/>
            <w:vAlign w:val="top"/>
          </w:tcPr>
          <w:p w14:paraId="3A633AE9">
            <w:pPr>
              <w:pStyle w:val="8"/>
              <w:spacing w:before="23" w:line="117" w:lineRule="exact"/>
              <w:ind w:left="73" w:right="92" w:hanging="1"/>
              <w:rPr>
                <w:sz w:val="14"/>
                <w:szCs w:val="14"/>
              </w:rPr>
            </w:pPr>
            <w:r>
              <w:rPr>
                <w:spacing w:val="-1"/>
                <w:position w:val="-2"/>
                <w:sz w:val="14"/>
                <w:szCs w:val="14"/>
              </w:rPr>
              <w:t>渑池县交通运输</w:t>
            </w:r>
            <w:r>
              <w:rPr>
                <w:position w:val="-2"/>
                <w:sz w:val="14"/>
                <w:szCs w:val="14"/>
              </w:rPr>
              <w:t xml:space="preserve"> </w:t>
            </w:r>
            <w:r>
              <w:rPr>
                <w:position w:val="-1"/>
                <w:sz w:val="14"/>
                <w:szCs w:val="14"/>
              </w:rPr>
              <w:t>局</w:t>
            </w:r>
          </w:p>
        </w:tc>
        <w:tc>
          <w:tcPr>
            <w:tcW w:w="1158" w:type="dxa"/>
            <w:vAlign w:val="top"/>
          </w:tcPr>
          <w:p w14:paraId="323E6409">
            <w:pPr>
              <w:pStyle w:val="8"/>
              <w:spacing w:before="73" w:line="239" w:lineRule="auto"/>
              <w:ind w:left="725"/>
              <w:rPr>
                <w:sz w:val="14"/>
                <w:szCs w:val="14"/>
              </w:rPr>
            </w:pPr>
            <w:r>
              <w:rPr>
                <w:spacing w:val="-2"/>
                <w:sz w:val="14"/>
                <w:szCs w:val="14"/>
              </w:rPr>
              <w:t>30.00</w:t>
            </w:r>
          </w:p>
        </w:tc>
        <w:tc>
          <w:tcPr>
            <w:tcW w:w="1158" w:type="dxa"/>
            <w:vAlign w:val="top"/>
          </w:tcPr>
          <w:p w14:paraId="2D1248F9">
            <w:pPr>
              <w:pStyle w:val="8"/>
              <w:spacing w:before="73" w:line="239" w:lineRule="auto"/>
              <w:ind w:left="727"/>
              <w:rPr>
                <w:sz w:val="14"/>
                <w:szCs w:val="14"/>
              </w:rPr>
            </w:pPr>
            <w:r>
              <w:rPr>
                <w:spacing w:val="-2"/>
                <w:sz w:val="14"/>
                <w:szCs w:val="14"/>
              </w:rPr>
              <w:t>30.00</w:t>
            </w:r>
          </w:p>
        </w:tc>
        <w:tc>
          <w:tcPr>
            <w:tcW w:w="1158" w:type="dxa"/>
            <w:vAlign w:val="top"/>
          </w:tcPr>
          <w:p w14:paraId="3A4576E8">
            <w:pPr>
              <w:rPr>
                <w:rFonts w:ascii="Arial"/>
                <w:sz w:val="21"/>
              </w:rPr>
            </w:pPr>
          </w:p>
        </w:tc>
        <w:tc>
          <w:tcPr>
            <w:tcW w:w="1158" w:type="dxa"/>
            <w:vAlign w:val="top"/>
          </w:tcPr>
          <w:p w14:paraId="389F2954">
            <w:pPr>
              <w:rPr>
                <w:rFonts w:ascii="Arial"/>
                <w:sz w:val="21"/>
              </w:rPr>
            </w:pPr>
          </w:p>
        </w:tc>
        <w:tc>
          <w:tcPr>
            <w:tcW w:w="1158" w:type="dxa"/>
            <w:vAlign w:val="top"/>
          </w:tcPr>
          <w:p w14:paraId="5CF48FF4">
            <w:pPr>
              <w:rPr>
                <w:rFonts w:ascii="Arial"/>
                <w:sz w:val="21"/>
              </w:rPr>
            </w:pPr>
          </w:p>
        </w:tc>
        <w:tc>
          <w:tcPr>
            <w:tcW w:w="1159" w:type="dxa"/>
            <w:vAlign w:val="top"/>
          </w:tcPr>
          <w:p w14:paraId="049395CB">
            <w:pPr>
              <w:rPr>
                <w:rFonts w:ascii="Arial"/>
                <w:sz w:val="21"/>
              </w:rPr>
            </w:pPr>
          </w:p>
        </w:tc>
        <w:tc>
          <w:tcPr>
            <w:tcW w:w="1159" w:type="dxa"/>
            <w:vAlign w:val="top"/>
          </w:tcPr>
          <w:p w14:paraId="1FAAB08F">
            <w:pPr>
              <w:rPr>
                <w:rFonts w:ascii="Arial"/>
                <w:sz w:val="21"/>
              </w:rPr>
            </w:pPr>
          </w:p>
        </w:tc>
        <w:tc>
          <w:tcPr>
            <w:tcW w:w="1159" w:type="dxa"/>
            <w:vAlign w:val="top"/>
          </w:tcPr>
          <w:p w14:paraId="616C78A2">
            <w:pPr>
              <w:rPr>
                <w:rFonts w:ascii="Arial"/>
                <w:sz w:val="21"/>
              </w:rPr>
            </w:pPr>
          </w:p>
        </w:tc>
        <w:tc>
          <w:tcPr>
            <w:tcW w:w="1206" w:type="dxa"/>
            <w:vAlign w:val="top"/>
          </w:tcPr>
          <w:p w14:paraId="59A759A6">
            <w:pPr>
              <w:rPr>
                <w:rFonts w:ascii="Arial"/>
                <w:sz w:val="21"/>
              </w:rPr>
            </w:pPr>
          </w:p>
        </w:tc>
      </w:tr>
      <w:tr w14:paraId="6BE0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015EF283">
            <w:pPr>
              <w:pStyle w:val="8"/>
              <w:spacing w:before="75" w:line="220" w:lineRule="auto"/>
              <w:ind w:left="72"/>
              <w:rPr>
                <w:sz w:val="14"/>
                <w:szCs w:val="14"/>
              </w:rPr>
            </w:pPr>
            <w:r>
              <w:rPr>
                <w:spacing w:val="-1"/>
                <w:sz w:val="14"/>
                <w:szCs w:val="14"/>
              </w:rPr>
              <w:t>特定目标类</w:t>
            </w:r>
          </w:p>
        </w:tc>
        <w:tc>
          <w:tcPr>
            <w:tcW w:w="1158" w:type="dxa"/>
            <w:vAlign w:val="top"/>
          </w:tcPr>
          <w:p w14:paraId="58C5E9DA">
            <w:pPr>
              <w:pStyle w:val="8"/>
              <w:spacing w:before="25" w:line="188" w:lineRule="auto"/>
              <w:ind w:left="71" w:right="93" w:hanging="1"/>
              <w:rPr>
                <w:sz w:val="14"/>
                <w:szCs w:val="14"/>
              </w:rPr>
            </w:pPr>
            <w:r>
              <w:rPr>
                <w:spacing w:val="-1"/>
                <w:sz w:val="14"/>
                <w:szCs w:val="14"/>
              </w:rPr>
              <w:t>新华大道后期建</w:t>
            </w:r>
            <w:r>
              <w:rPr>
                <w:sz w:val="14"/>
                <w:szCs w:val="14"/>
              </w:rPr>
              <w:t xml:space="preserve"> </w:t>
            </w:r>
            <w:r>
              <w:rPr>
                <w:spacing w:val="-2"/>
                <w:sz w:val="14"/>
                <w:szCs w:val="14"/>
              </w:rPr>
              <w:t>设项目</w:t>
            </w:r>
          </w:p>
        </w:tc>
        <w:tc>
          <w:tcPr>
            <w:tcW w:w="1159" w:type="dxa"/>
            <w:vAlign w:val="top"/>
          </w:tcPr>
          <w:p w14:paraId="52D90735">
            <w:pPr>
              <w:pStyle w:val="8"/>
              <w:spacing w:before="25" w:line="188" w:lineRule="auto"/>
              <w:ind w:left="73" w:right="92" w:hanging="1"/>
              <w:rPr>
                <w:sz w:val="14"/>
                <w:szCs w:val="14"/>
              </w:rPr>
            </w:pPr>
            <w:r>
              <w:rPr>
                <w:spacing w:val="-1"/>
                <w:sz w:val="14"/>
                <w:szCs w:val="14"/>
              </w:rPr>
              <w:t>渑池县交通运输</w:t>
            </w:r>
            <w:r>
              <w:rPr>
                <w:sz w:val="14"/>
                <w:szCs w:val="14"/>
              </w:rPr>
              <w:t xml:space="preserve"> 局</w:t>
            </w:r>
          </w:p>
        </w:tc>
        <w:tc>
          <w:tcPr>
            <w:tcW w:w="1158" w:type="dxa"/>
            <w:vAlign w:val="top"/>
          </w:tcPr>
          <w:p w14:paraId="39E57C5D">
            <w:pPr>
              <w:pStyle w:val="8"/>
              <w:spacing w:before="75" w:line="217" w:lineRule="auto"/>
              <w:ind w:left="523"/>
              <w:rPr>
                <w:sz w:val="14"/>
                <w:szCs w:val="14"/>
              </w:rPr>
            </w:pPr>
            <w:r>
              <w:rPr>
                <w:spacing w:val="-2"/>
                <w:sz w:val="14"/>
                <w:szCs w:val="14"/>
              </w:rPr>
              <w:t>1,000.00</w:t>
            </w:r>
          </w:p>
        </w:tc>
        <w:tc>
          <w:tcPr>
            <w:tcW w:w="1158" w:type="dxa"/>
            <w:vAlign w:val="top"/>
          </w:tcPr>
          <w:p w14:paraId="19F77FB5">
            <w:pPr>
              <w:pStyle w:val="8"/>
              <w:spacing w:before="75" w:line="217" w:lineRule="auto"/>
              <w:ind w:left="525"/>
              <w:rPr>
                <w:sz w:val="14"/>
                <w:szCs w:val="14"/>
              </w:rPr>
            </w:pPr>
            <w:r>
              <w:rPr>
                <w:spacing w:val="-2"/>
                <w:sz w:val="14"/>
                <w:szCs w:val="14"/>
              </w:rPr>
              <w:t>1,000.00</w:t>
            </w:r>
          </w:p>
        </w:tc>
        <w:tc>
          <w:tcPr>
            <w:tcW w:w="1158" w:type="dxa"/>
            <w:vAlign w:val="top"/>
          </w:tcPr>
          <w:p w14:paraId="1CCD113B">
            <w:pPr>
              <w:rPr>
                <w:rFonts w:ascii="Arial"/>
                <w:sz w:val="21"/>
              </w:rPr>
            </w:pPr>
          </w:p>
        </w:tc>
        <w:tc>
          <w:tcPr>
            <w:tcW w:w="1158" w:type="dxa"/>
            <w:vAlign w:val="top"/>
          </w:tcPr>
          <w:p w14:paraId="0782AC45">
            <w:pPr>
              <w:rPr>
                <w:rFonts w:ascii="Arial"/>
                <w:sz w:val="21"/>
              </w:rPr>
            </w:pPr>
          </w:p>
        </w:tc>
        <w:tc>
          <w:tcPr>
            <w:tcW w:w="1158" w:type="dxa"/>
            <w:vAlign w:val="top"/>
          </w:tcPr>
          <w:p w14:paraId="0F880AD0">
            <w:pPr>
              <w:rPr>
                <w:rFonts w:ascii="Arial"/>
                <w:sz w:val="21"/>
              </w:rPr>
            </w:pPr>
          </w:p>
        </w:tc>
        <w:tc>
          <w:tcPr>
            <w:tcW w:w="1159" w:type="dxa"/>
            <w:vAlign w:val="top"/>
          </w:tcPr>
          <w:p w14:paraId="68B22D18">
            <w:pPr>
              <w:rPr>
                <w:rFonts w:ascii="Arial"/>
                <w:sz w:val="21"/>
              </w:rPr>
            </w:pPr>
          </w:p>
        </w:tc>
        <w:tc>
          <w:tcPr>
            <w:tcW w:w="1159" w:type="dxa"/>
            <w:vAlign w:val="top"/>
          </w:tcPr>
          <w:p w14:paraId="7110C27F">
            <w:pPr>
              <w:rPr>
                <w:rFonts w:ascii="Arial"/>
                <w:sz w:val="21"/>
              </w:rPr>
            </w:pPr>
          </w:p>
        </w:tc>
        <w:tc>
          <w:tcPr>
            <w:tcW w:w="1159" w:type="dxa"/>
            <w:vAlign w:val="top"/>
          </w:tcPr>
          <w:p w14:paraId="7A73FC29">
            <w:pPr>
              <w:rPr>
                <w:rFonts w:ascii="Arial"/>
                <w:sz w:val="21"/>
              </w:rPr>
            </w:pPr>
          </w:p>
        </w:tc>
        <w:tc>
          <w:tcPr>
            <w:tcW w:w="1206" w:type="dxa"/>
            <w:vAlign w:val="top"/>
          </w:tcPr>
          <w:p w14:paraId="430C695A">
            <w:pPr>
              <w:rPr>
                <w:rFonts w:ascii="Arial"/>
                <w:sz w:val="21"/>
              </w:rPr>
            </w:pPr>
          </w:p>
        </w:tc>
      </w:tr>
    </w:tbl>
    <w:p w14:paraId="79EF7670">
      <w:pPr>
        <w:rPr>
          <w:rFonts w:ascii="Arial"/>
          <w:sz w:val="21"/>
        </w:rPr>
      </w:pPr>
    </w:p>
    <w:p w14:paraId="3FCD40A0">
      <w:pPr>
        <w:rPr>
          <w:rFonts w:ascii="Arial" w:hAnsi="Arial" w:eastAsia="Arial" w:cs="Arial"/>
          <w:sz w:val="21"/>
          <w:szCs w:val="21"/>
        </w:rPr>
        <w:sectPr>
          <w:pgSz w:w="16839" w:h="11906"/>
          <w:pgMar w:top="400" w:right="1432" w:bottom="400" w:left="1432" w:header="0" w:footer="0" w:gutter="0"/>
          <w:cols w:space="720" w:num="1"/>
        </w:sectPr>
      </w:pPr>
    </w:p>
    <w:p w14:paraId="4DE54960">
      <w:pPr>
        <w:spacing w:line="267" w:lineRule="auto"/>
        <w:rPr>
          <w:rFonts w:ascii="Arial"/>
          <w:sz w:val="21"/>
        </w:rPr>
      </w:pPr>
    </w:p>
    <w:p w14:paraId="5EED3008">
      <w:pPr>
        <w:spacing w:line="267" w:lineRule="auto"/>
        <w:rPr>
          <w:rFonts w:ascii="Arial"/>
          <w:sz w:val="21"/>
        </w:rPr>
      </w:pPr>
    </w:p>
    <w:tbl>
      <w:tblPr>
        <w:tblStyle w:val="5"/>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3A8A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5B31FA8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本级(单位)整体绩效目标表</w:t>
            </w:r>
          </w:p>
        </w:tc>
      </w:tr>
      <w:tr w14:paraId="207E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3B682641">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08D9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D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（单位）名称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9C3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渑池县交通运输局</w:t>
            </w:r>
          </w:p>
        </w:tc>
      </w:tr>
      <w:tr w14:paraId="33CE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A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4B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负责全县公路路政、运政、水运航政行业管理； 负责全县公路、水路设施的建设、维护和养护工作</w:t>
            </w:r>
          </w:p>
        </w:tc>
      </w:tr>
      <w:tr w14:paraId="0AC9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2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85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4C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7883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54A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FC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交通运输工作经费及项目经费</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57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负责全县公路路政、运政、水运航政行业管理； 负责全县公路、水路设施的建设、维护和养护工作</w:t>
            </w:r>
          </w:p>
        </w:tc>
      </w:tr>
      <w:tr w14:paraId="3A35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F9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A2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1,328.59</w:t>
            </w:r>
          </w:p>
        </w:tc>
      </w:tr>
      <w:tr w14:paraId="5F5F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A37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EB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85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1,328.59</w:t>
            </w:r>
          </w:p>
        </w:tc>
      </w:tr>
      <w:tr w14:paraId="55C3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172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09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B167C">
            <w:pPr>
              <w:jc w:val="center"/>
              <w:rPr>
                <w:rFonts w:hint="eastAsia" w:ascii="宋体" w:hAnsi="宋体" w:eastAsia="宋体" w:cs="宋体"/>
                <w:i w:val="0"/>
                <w:iCs w:val="0"/>
                <w:color w:val="000000"/>
                <w:sz w:val="18"/>
                <w:szCs w:val="18"/>
                <w:u w:val="none"/>
              </w:rPr>
            </w:pPr>
          </w:p>
        </w:tc>
      </w:tr>
      <w:tr w14:paraId="0DF8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C25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61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3EFF">
            <w:pPr>
              <w:jc w:val="center"/>
              <w:rPr>
                <w:rFonts w:hint="eastAsia" w:ascii="宋体" w:hAnsi="宋体" w:eastAsia="宋体" w:cs="宋体"/>
                <w:i w:val="0"/>
                <w:iCs w:val="0"/>
                <w:color w:val="000000"/>
                <w:sz w:val="18"/>
                <w:szCs w:val="18"/>
                <w:u w:val="none"/>
              </w:rPr>
            </w:pPr>
          </w:p>
        </w:tc>
      </w:tr>
      <w:tr w14:paraId="3C1D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F47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24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5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288.59</w:t>
            </w:r>
          </w:p>
        </w:tc>
      </w:tr>
      <w:tr w14:paraId="1C1C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283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E31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7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1,040.0</w:t>
            </w:r>
          </w:p>
        </w:tc>
      </w:tr>
      <w:tr w14:paraId="36C2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7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3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7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0C21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5A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C9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47B08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04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职责、工作规划和重点工作相关；3.确定的预算项目是否合理，是否与工作目标密切相关；4.工作任务和项目预算安排是否合理。</w:t>
            </w:r>
          </w:p>
        </w:tc>
      </w:tr>
      <w:tr w14:paraId="574D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BC3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7DC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730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AC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5D8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年度履职目标一致，是否能体现工作任务的产出和效果；2.工作任务对应的预算项目是否有明确的绩效目标，绩效目标是否与职责目标、工作任务目标一致，是否能体现预算项目的产出和效果</w:t>
            </w:r>
          </w:p>
        </w:tc>
      </w:tr>
      <w:tr w14:paraId="640F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E4E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5DD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5A7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4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614A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绩效完成情况；2.工作任务、预算项目绩效指标是否清晰、细化、可评价、可衡量；3.工作任务、预算项目绩效指标的评价标准是否清晰、可衡量；4.是否与年度的任务数或计划数相对应。</w:t>
            </w:r>
          </w:p>
        </w:tc>
      </w:tr>
      <w:tr w14:paraId="1BDF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B0C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59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F6C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27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22C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1.所有收入是否全部纳入预算；2.支出预算是否统筹各类资金来源，全部纳入预算管理。</w:t>
            </w:r>
          </w:p>
        </w:tc>
      </w:tr>
      <w:tr w14:paraId="1B4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53E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F16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48E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ED03">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76A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专项资金细化率=（已细化到具体市县和承担单位的资金数/参与分配资金总数）×100%。</w:t>
            </w:r>
          </w:p>
        </w:tc>
      </w:tr>
      <w:tr w14:paraId="4D64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341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1C2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010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5EA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B1B2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预算执行率=（预算完成数/预算数）×100%。预算完成数指实际执行的预算数；预算数指财政批复的本年度的（调整）预算数。</w:t>
            </w:r>
          </w:p>
        </w:tc>
      </w:tr>
      <w:tr w14:paraId="593A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E29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479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4A47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1F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91D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在本年度内涉及预算的追加、追减或结构调整的资金总和（因落实国家政策、发生不可抗力、上级或本级党委政府临时交办而产生的调整除外）。</w:t>
            </w:r>
          </w:p>
        </w:tc>
      </w:tr>
      <w:tr w14:paraId="0247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E6A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59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6822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F5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B608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结转结余率=结转结余总额/预算数*100%。结转结余总额是指本年度的结转结余资金之和。预算数是指财政批复的本年度的（调整）预算数。</w:t>
            </w:r>
          </w:p>
        </w:tc>
      </w:tr>
      <w:tr w14:paraId="103E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BFB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864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E74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5C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197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CFC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6A9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83D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287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9E2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D73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440F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7E04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A6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BBB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9DF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反映本决算工作情况。决算编制数据是否账表一致，即决算报表数据与会计账簿数据是否一致。</w:t>
            </w:r>
          </w:p>
        </w:tc>
      </w:tr>
      <w:tr w14:paraId="69F7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D4D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4DF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51F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7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599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是否按照相关法律法规以及资金管理办法规定的用途使用预算资金，用以反映和考核(单位）预算资金的规范运行情况。1.是否符合国家财经法规和财务管理制度规定以及有关专项资金管理办法的规定；2.资金的拨付是否有完整的审批程序和手续；3.项目的重大开支是否经过评估论证；4.是否符合预算批复的用途；5.是否存在截留支出情况；6.是否存在挤占支出情况；7.是否存在挪用支出情况；8.是否存在虚列支出情况。</w:t>
            </w:r>
          </w:p>
        </w:tc>
      </w:tr>
      <w:tr w14:paraId="2809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871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AB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AA9A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3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264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为加强预算管理，规范财务行为而制定的管理制度是否健全完整，用以反映和考核（单位）预算管理制度为完成主要职责或促成事业发展的保障情况。1.是否已制定或具有预算资金管理办法、内部管理制度、会计核算制度、会计岗位制度等管理制度；2.相关管理制度是否得到有效执行。</w:t>
            </w:r>
          </w:p>
        </w:tc>
      </w:tr>
      <w:tr w14:paraId="2C22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181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816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6F00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16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AAF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是否按照政府信息公开有关规定公开预算、执行、决算、监督、绩效等相关预决算信息，用以反映和考核（单位）预决算管理的公开透明情况。1.是否按规定内容公开预决算信息；2.是否按规定时限公开预决算信息。</w:t>
            </w:r>
          </w:p>
        </w:tc>
      </w:tr>
      <w:tr w14:paraId="1C86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DEB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A1E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7DD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22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970A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的资产配置、使用是否合规，处置是否规范，收入是否及时足额上缴，用以反映和考核（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5D3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8F3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72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5E67C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8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86E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（单位）按要求编制绩效目标的项目数量占应编制绩效目标项目总数的比重。目标编制完成率=已完成绩效目标编制项目数量/应编制绩效目标项目总数*100%</w:t>
            </w:r>
          </w:p>
        </w:tc>
      </w:tr>
      <w:tr w14:paraId="51D8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91F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BD6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AD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1C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E738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（单位）按要求实施绩效监控的项目数量占应实施绩效监控项目总数的比重。绩效监控完成率=已完成绩效监控项目数量/项目总数*100%</w:t>
            </w:r>
          </w:p>
        </w:tc>
      </w:tr>
      <w:tr w14:paraId="5C1A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ADE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9AE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64F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9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A47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（单位）按要求实施绩效自评的项目数量占应实施绩效自评项目总数的比重。绩效自评完成率=已完成评价项目数量/项目总数*100%</w:t>
            </w:r>
          </w:p>
        </w:tc>
      </w:tr>
      <w:tr w14:paraId="5DB3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A86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306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5894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A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8B0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重点绩效评价项目评价完成情况。绩效评价完成率=已完成评价项目数量/重点绩效评价项目数*100%</w:t>
            </w:r>
          </w:p>
        </w:tc>
      </w:tr>
      <w:tr w14:paraId="322A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B88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90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997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DB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7C81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绩效监控、单位自评、绩效评价、财政重点绩效评价结果应用情况。评价结果应用率=评价提出的意见建议采纳数/提出的意见建议总数*100%</w:t>
            </w:r>
          </w:p>
        </w:tc>
      </w:tr>
      <w:tr w14:paraId="7382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8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E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4B75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E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6FC1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反映本负责的重点工作任务进展情况。分项具体列示本重点工作任务推进情况，相关情况应予以细化、量化表述。</w:t>
            </w:r>
          </w:p>
        </w:tc>
      </w:tr>
      <w:tr w14:paraId="5B64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AF4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3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D74A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C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27F8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反映本制定的年度工作目标达成情况。分项具体列示本年度工作目标达成情况，相关情况应予以细化、量化表述。</w:t>
            </w:r>
          </w:p>
        </w:tc>
      </w:tr>
      <w:tr w14:paraId="6E5F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EC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6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DE3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9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B4D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反映履职对经济社会发展等所带来的直接或间接影响。可根据实际情况有选择的进行设置，并将三级指标细化为相应的个性化指标。</w:t>
            </w:r>
          </w:p>
        </w:tc>
      </w:tr>
      <w:tr w14:paraId="5CD9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6CA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D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1830F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A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反映社会公众或服务对象在履职效果、解决民众关心的热点问题等方面的满意程度。可根据实际情况有选择的进行设置，并将三级指标细化为相应的个性化指标。</w:t>
            </w:r>
          </w:p>
        </w:tc>
      </w:tr>
    </w:tbl>
    <w:p w14:paraId="7AD0F3AC">
      <w:pPr>
        <w:spacing w:line="267" w:lineRule="auto"/>
        <w:rPr>
          <w:rFonts w:ascii="Arial"/>
          <w:sz w:val="21"/>
        </w:rPr>
      </w:pPr>
    </w:p>
    <w:p w14:paraId="64E8DA0C">
      <w:pPr>
        <w:spacing w:line="267" w:lineRule="auto"/>
        <w:rPr>
          <w:rFonts w:ascii="Arial"/>
          <w:sz w:val="21"/>
        </w:rPr>
      </w:pPr>
    </w:p>
    <w:p w14:paraId="6683B038">
      <w:pPr>
        <w:spacing w:line="267" w:lineRule="auto"/>
        <w:rPr>
          <w:rFonts w:ascii="Arial"/>
          <w:sz w:val="21"/>
        </w:rPr>
      </w:pPr>
    </w:p>
    <w:p w14:paraId="2045743D">
      <w:pPr>
        <w:spacing w:line="267" w:lineRule="auto"/>
        <w:rPr>
          <w:rFonts w:ascii="Arial"/>
          <w:sz w:val="21"/>
        </w:rPr>
      </w:pPr>
    </w:p>
    <w:p w14:paraId="1A69D6B8">
      <w:pPr>
        <w:spacing w:line="267" w:lineRule="auto"/>
        <w:rPr>
          <w:rFonts w:ascii="Arial"/>
          <w:sz w:val="21"/>
        </w:rPr>
      </w:pPr>
    </w:p>
    <w:p w14:paraId="52CB3E26">
      <w:pPr>
        <w:spacing w:line="267" w:lineRule="auto"/>
        <w:rPr>
          <w:rFonts w:ascii="Arial"/>
          <w:sz w:val="21"/>
        </w:rPr>
      </w:pPr>
    </w:p>
    <w:p w14:paraId="45D36AB7">
      <w:pPr>
        <w:spacing w:line="267" w:lineRule="auto"/>
        <w:rPr>
          <w:rFonts w:ascii="Arial"/>
          <w:sz w:val="21"/>
        </w:rPr>
      </w:pPr>
    </w:p>
    <w:p w14:paraId="5710C5F6">
      <w:pPr>
        <w:spacing w:line="267" w:lineRule="auto"/>
        <w:rPr>
          <w:rFonts w:ascii="Arial"/>
          <w:sz w:val="21"/>
        </w:rPr>
      </w:pPr>
    </w:p>
    <w:p w14:paraId="702F98BF">
      <w:pPr>
        <w:spacing w:line="267" w:lineRule="auto"/>
        <w:rPr>
          <w:rFonts w:ascii="Arial"/>
          <w:sz w:val="21"/>
        </w:rPr>
      </w:pPr>
    </w:p>
    <w:p w14:paraId="53612A83">
      <w:pPr>
        <w:spacing w:line="267" w:lineRule="auto"/>
        <w:rPr>
          <w:rFonts w:ascii="Arial"/>
          <w:sz w:val="21"/>
        </w:rPr>
      </w:pPr>
    </w:p>
    <w:p w14:paraId="2838054E">
      <w:pPr>
        <w:spacing w:line="267" w:lineRule="auto"/>
        <w:rPr>
          <w:rFonts w:ascii="Arial"/>
          <w:sz w:val="21"/>
        </w:rPr>
      </w:pPr>
    </w:p>
    <w:p w14:paraId="31036F48">
      <w:pPr>
        <w:spacing w:line="267" w:lineRule="auto"/>
        <w:rPr>
          <w:rFonts w:ascii="Arial"/>
          <w:sz w:val="21"/>
        </w:rPr>
      </w:pPr>
    </w:p>
    <w:p w14:paraId="0BEB946B">
      <w:pPr>
        <w:spacing w:line="267" w:lineRule="auto"/>
        <w:rPr>
          <w:rFonts w:ascii="Arial"/>
          <w:sz w:val="21"/>
        </w:rPr>
      </w:pPr>
    </w:p>
    <w:p w14:paraId="202D2250">
      <w:pPr>
        <w:spacing w:line="267" w:lineRule="auto"/>
        <w:rPr>
          <w:rFonts w:ascii="Arial"/>
          <w:sz w:val="21"/>
        </w:rPr>
      </w:pPr>
    </w:p>
    <w:p w14:paraId="527511E6">
      <w:pPr>
        <w:spacing w:line="267" w:lineRule="auto"/>
        <w:rPr>
          <w:rFonts w:ascii="Arial"/>
          <w:sz w:val="21"/>
        </w:rPr>
      </w:pPr>
    </w:p>
    <w:p w14:paraId="70532B00">
      <w:pPr>
        <w:spacing w:line="268" w:lineRule="auto"/>
        <w:rPr>
          <w:rFonts w:ascii="Arial"/>
          <w:sz w:val="21"/>
        </w:rPr>
      </w:pPr>
    </w:p>
    <w:p w14:paraId="1E717538">
      <w:pPr>
        <w:spacing w:line="268" w:lineRule="auto"/>
        <w:rPr>
          <w:rFonts w:ascii="Arial"/>
          <w:sz w:val="21"/>
        </w:rPr>
      </w:pPr>
    </w:p>
    <w:p w14:paraId="06381B5D">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预算项目绩效目标汇总表</w:t>
      </w:r>
    </w:p>
    <w:p w14:paraId="70D2CA35">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76190154">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6BC31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565D27E4">
            <w:pPr>
              <w:spacing w:line="414" w:lineRule="auto"/>
              <w:rPr>
                <w:rFonts w:ascii="Arial"/>
                <w:sz w:val="21"/>
              </w:rPr>
            </w:pPr>
          </w:p>
          <w:p w14:paraId="28619840">
            <w:pPr>
              <w:pStyle w:val="8"/>
              <w:spacing w:before="39" w:line="220" w:lineRule="auto"/>
              <w:ind w:left="73"/>
              <w:rPr>
                <w:sz w:val="12"/>
                <w:szCs w:val="12"/>
              </w:rPr>
            </w:pPr>
            <w:r>
              <w:rPr>
                <w:color w:val="494949"/>
                <w:spacing w:val="-1"/>
                <w:sz w:val="12"/>
                <w:szCs w:val="12"/>
              </w:rPr>
              <w:t>单位编码（项目</w:t>
            </w:r>
          </w:p>
          <w:p w14:paraId="67B4A9B1">
            <w:pPr>
              <w:pStyle w:val="8"/>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5AE1A943">
            <w:pPr>
              <w:spacing w:line="414" w:lineRule="auto"/>
              <w:rPr>
                <w:rFonts w:ascii="Arial"/>
                <w:sz w:val="21"/>
              </w:rPr>
            </w:pPr>
          </w:p>
          <w:p w14:paraId="6CF6AD6B">
            <w:pPr>
              <w:pStyle w:val="8"/>
              <w:spacing w:before="39" w:line="220" w:lineRule="auto"/>
              <w:ind w:left="101"/>
              <w:rPr>
                <w:sz w:val="12"/>
                <w:szCs w:val="12"/>
              </w:rPr>
            </w:pPr>
            <w:r>
              <w:rPr>
                <w:spacing w:val="-2"/>
                <w:sz w:val="12"/>
                <w:szCs w:val="12"/>
              </w:rPr>
              <w:t>项目单位 （项</w:t>
            </w:r>
          </w:p>
          <w:p w14:paraId="4A6A4092">
            <w:pPr>
              <w:pStyle w:val="8"/>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5B599064">
            <w:pPr>
              <w:spacing w:line="241" w:lineRule="auto"/>
              <w:rPr>
                <w:rFonts w:ascii="Arial"/>
                <w:sz w:val="21"/>
              </w:rPr>
            </w:pPr>
          </w:p>
          <w:p w14:paraId="792E5F1E">
            <w:pPr>
              <w:pStyle w:val="8"/>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44511A2E">
            <w:pPr>
              <w:pStyle w:val="8"/>
              <w:spacing w:before="157" w:line="220" w:lineRule="auto"/>
              <w:ind w:left="3739"/>
              <w:rPr>
                <w:sz w:val="12"/>
                <w:szCs w:val="12"/>
              </w:rPr>
            </w:pPr>
            <w:r>
              <w:rPr>
                <w:color w:val="494949"/>
                <w:spacing w:val="-2"/>
                <w:sz w:val="12"/>
                <w:szCs w:val="12"/>
              </w:rPr>
              <w:t>绩效目标</w:t>
            </w:r>
          </w:p>
        </w:tc>
      </w:tr>
      <w:tr w14:paraId="68CF9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4A66FDB9">
            <w:pPr>
              <w:rPr>
                <w:rFonts w:ascii="Arial"/>
                <w:sz w:val="21"/>
              </w:rPr>
            </w:pPr>
          </w:p>
        </w:tc>
        <w:tc>
          <w:tcPr>
            <w:tcW w:w="998" w:type="dxa"/>
            <w:vMerge w:val="continue"/>
            <w:tcBorders>
              <w:top w:val="nil"/>
              <w:bottom w:val="nil"/>
            </w:tcBorders>
            <w:vAlign w:val="top"/>
          </w:tcPr>
          <w:p w14:paraId="3BCA05D7">
            <w:pPr>
              <w:rPr>
                <w:rFonts w:ascii="Arial"/>
                <w:sz w:val="21"/>
              </w:rPr>
            </w:pPr>
          </w:p>
        </w:tc>
        <w:tc>
          <w:tcPr>
            <w:tcW w:w="3993" w:type="dxa"/>
            <w:gridSpan w:val="4"/>
            <w:vMerge w:val="continue"/>
            <w:tcBorders>
              <w:top w:val="nil"/>
            </w:tcBorders>
            <w:vAlign w:val="top"/>
          </w:tcPr>
          <w:p w14:paraId="704F5700">
            <w:pPr>
              <w:rPr>
                <w:rFonts w:ascii="Arial"/>
                <w:sz w:val="21"/>
              </w:rPr>
            </w:pPr>
          </w:p>
        </w:tc>
        <w:tc>
          <w:tcPr>
            <w:tcW w:w="1997" w:type="dxa"/>
            <w:gridSpan w:val="2"/>
            <w:vAlign w:val="top"/>
          </w:tcPr>
          <w:p w14:paraId="4BD0794C">
            <w:pPr>
              <w:pStyle w:val="8"/>
              <w:spacing w:before="49" w:line="219" w:lineRule="auto"/>
              <w:ind w:left="759"/>
              <w:rPr>
                <w:sz w:val="12"/>
                <w:szCs w:val="12"/>
              </w:rPr>
            </w:pPr>
            <w:r>
              <w:rPr>
                <w:color w:val="494949"/>
                <w:spacing w:val="-2"/>
                <w:sz w:val="12"/>
                <w:szCs w:val="12"/>
              </w:rPr>
              <w:t>成本指标</w:t>
            </w:r>
          </w:p>
        </w:tc>
        <w:tc>
          <w:tcPr>
            <w:tcW w:w="1998" w:type="dxa"/>
            <w:gridSpan w:val="2"/>
            <w:vAlign w:val="top"/>
          </w:tcPr>
          <w:p w14:paraId="64BA66A4">
            <w:pPr>
              <w:pStyle w:val="8"/>
              <w:spacing w:before="49" w:line="220" w:lineRule="auto"/>
              <w:ind w:left="761"/>
              <w:rPr>
                <w:sz w:val="12"/>
                <w:szCs w:val="12"/>
              </w:rPr>
            </w:pPr>
            <w:r>
              <w:rPr>
                <w:color w:val="494949"/>
                <w:spacing w:val="-1"/>
                <w:sz w:val="12"/>
                <w:szCs w:val="12"/>
              </w:rPr>
              <w:t>产出指标</w:t>
            </w:r>
          </w:p>
        </w:tc>
        <w:tc>
          <w:tcPr>
            <w:tcW w:w="1998" w:type="dxa"/>
            <w:gridSpan w:val="2"/>
            <w:vAlign w:val="top"/>
          </w:tcPr>
          <w:p w14:paraId="3EA2F470">
            <w:pPr>
              <w:pStyle w:val="8"/>
              <w:spacing w:before="49" w:line="220" w:lineRule="auto"/>
              <w:ind w:left="766"/>
              <w:rPr>
                <w:sz w:val="12"/>
                <w:szCs w:val="12"/>
              </w:rPr>
            </w:pPr>
            <w:r>
              <w:rPr>
                <w:color w:val="494949"/>
                <w:spacing w:val="-2"/>
                <w:sz w:val="12"/>
                <w:szCs w:val="12"/>
              </w:rPr>
              <w:t>效益指标</w:t>
            </w:r>
          </w:p>
        </w:tc>
        <w:tc>
          <w:tcPr>
            <w:tcW w:w="1966" w:type="dxa"/>
            <w:gridSpan w:val="2"/>
            <w:vAlign w:val="top"/>
          </w:tcPr>
          <w:p w14:paraId="2939C4E8">
            <w:pPr>
              <w:pStyle w:val="8"/>
              <w:spacing w:before="49" w:line="220" w:lineRule="auto"/>
              <w:ind w:left="684"/>
              <w:rPr>
                <w:sz w:val="12"/>
                <w:szCs w:val="12"/>
              </w:rPr>
            </w:pPr>
            <w:r>
              <w:rPr>
                <w:color w:val="494949"/>
                <w:spacing w:val="-1"/>
                <w:sz w:val="12"/>
                <w:szCs w:val="12"/>
              </w:rPr>
              <w:t>满意度指标</w:t>
            </w:r>
          </w:p>
        </w:tc>
      </w:tr>
      <w:tr w14:paraId="55701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669163DF">
            <w:pPr>
              <w:rPr>
                <w:rFonts w:ascii="Arial"/>
                <w:sz w:val="21"/>
              </w:rPr>
            </w:pPr>
          </w:p>
        </w:tc>
        <w:tc>
          <w:tcPr>
            <w:tcW w:w="998" w:type="dxa"/>
            <w:vMerge w:val="continue"/>
            <w:tcBorders>
              <w:top w:val="nil"/>
            </w:tcBorders>
            <w:vAlign w:val="top"/>
          </w:tcPr>
          <w:p w14:paraId="1A71742F">
            <w:pPr>
              <w:rPr>
                <w:rFonts w:ascii="Arial"/>
                <w:sz w:val="21"/>
              </w:rPr>
            </w:pPr>
          </w:p>
        </w:tc>
        <w:tc>
          <w:tcPr>
            <w:tcW w:w="999" w:type="dxa"/>
            <w:vAlign w:val="top"/>
          </w:tcPr>
          <w:p w14:paraId="078D1E05">
            <w:pPr>
              <w:pStyle w:val="8"/>
              <w:spacing w:before="175" w:line="220" w:lineRule="auto"/>
              <w:ind w:left="256"/>
              <w:rPr>
                <w:sz w:val="12"/>
                <w:szCs w:val="12"/>
              </w:rPr>
            </w:pPr>
            <w:r>
              <w:rPr>
                <w:color w:val="494949"/>
                <w:spacing w:val="-2"/>
                <w:sz w:val="12"/>
                <w:szCs w:val="12"/>
              </w:rPr>
              <w:t>资金总额</w:t>
            </w:r>
          </w:p>
        </w:tc>
        <w:tc>
          <w:tcPr>
            <w:tcW w:w="998" w:type="dxa"/>
            <w:vAlign w:val="top"/>
          </w:tcPr>
          <w:p w14:paraId="6BEA8558">
            <w:pPr>
              <w:pStyle w:val="8"/>
              <w:spacing w:before="175" w:line="219" w:lineRule="auto"/>
              <w:ind w:left="131"/>
              <w:rPr>
                <w:sz w:val="12"/>
                <w:szCs w:val="12"/>
              </w:rPr>
            </w:pPr>
            <w:r>
              <w:rPr>
                <w:color w:val="494949"/>
                <w:spacing w:val="-1"/>
                <w:sz w:val="12"/>
                <w:szCs w:val="12"/>
              </w:rPr>
              <w:t>政府预算资金</w:t>
            </w:r>
          </w:p>
        </w:tc>
        <w:tc>
          <w:tcPr>
            <w:tcW w:w="998" w:type="dxa"/>
            <w:vAlign w:val="top"/>
          </w:tcPr>
          <w:p w14:paraId="37EB895B">
            <w:pPr>
              <w:pStyle w:val="8"/>
              <w:spacing w:before="99" w:line="220" w:lineRule="auto"/>
              <w:ind w:left="74"/>
              <w:rPr>
                <w:sz w:val="12"/>
                <w:szCs w:val="12"/>
              </w:rPr>
            </w:pPr>
            <w:r>
              <w:rPr>
                <w:color w:val="494949"/>
                <w:spacing w:val="-1"/>
                <w:sz w:val="12"/>
                <w:szCs w:val="12"/>
              </w:rPr>
              <w:t>财政专户管理资</w:t>
            </w:r>
          </w:p>
          <w:p w14:paraId="79A2D46B">
            <w:pPr>
              <w:pStyle w:val="8"/>
              <w:spacing w:before="8" w:line="226" w:lineRule="auto"/>
              <w:ind w:left="435"/>
              <w:rPr>
                <w:sz w:val="12"/>
                <w:szCs w:val="12"/>
              </w:rPr>
            </w:pPr>
            <w:r>
              <w:rPr>
                <w:color w:val="494949"/>
                <w:sz w:val="12"/>
                <w:szCs w:val="12"/>
              </w:rPr>
              <w:t>金</w:t>
            </w:r>
          </w:p>
        </w:tc>
        <w:tc>
          <w:tcPr>
            <w:tcW w:w="998" w:type="dxa"/>
            <w:vAlign w:val="top"/>
          </w:tcPr>
          <w:p w14:paraId="47BBCB9C">
            <w:pPr>
              <w:pStyle w:val="8"/>
              <w:spacing w:before="175" w:line="220" w:lineRule="auto"/>
              <w:ind w:left="257"/>
              <w:rPr>
                <w:sz w:val="12"/>
                <w:szCs w:val="12"/>
              </w:rPr>
            </w:pPr>
            <w:r>
              <w:rPr>
                <w:color w:val="494949"/>
                <w:spacing w:val="-2"/>
                <w:sz w:val="12"/>
                <w:szCs w:val="12"/>
              </w:rPr>
              <w:t>单位资金</w:t>
            </w:r>
          </w:p>
        </w:tc>
        <w:tc>
          <w:tcPr>
            <w:tcW w:w="998" w:type="dxa"/>
            <w:vAlign w:val="top"/>
          </w:tcPr>
          <w:p w14:paraId="752A1287">
            <w:pPr>
              <w:pStyle w:val="8"/>
              <w:spacing w:before="175" w:line="220" w:lineRule="auto"/>
              <w:ind w:left="258"/>
              <w:rPr>
                <w:sz w:val="12"/>
                <w:szCs w:val="12"/>
              </w:rPr>
            </w:pPr>
            <w:r>
              <w:rPr>
                <w:color w:val="494949"/>
                <w:spacing w:val="-1"/>
                <w:sz w:val="12"/>
                <w:szCs w:val="12"/>
              </w:rPr>
              <w:t>三级指标</w:t>
            </w:r>
          </w:p>
        </w:tc>
        <w:tc>
          <w:tcPr>
            <w:tcW w:w="999" w:type="dxa"/>
            <w:vAlign w:val="top"/>
          </w:tcPr>
          <w:p w14:paraId="1E4CFCDD">
            <w:pPr>
              <w:pStyle w:val="8"/>
              <w:spacing w:before="175" w:line="220" w:lineRule="auto"/>
              <w:ind w:left="321"/>
              <w:rPr>
                <w:sz w:val="12"/>
                <w:szCs w:val="12"/>
              </w:rPr>
            </w:pPr>
            <w:r>
              <w:rPr>
                <w:color w:val="494949"/>
                <w:spacing w:val="-2"/>
                <w:sz w:val="12"/>
                <w:szCs w:val="12"/>
              </w:rPr>
              <w:t>指标值</w:t>
            </w:r>
          </w:p>
        </w:tc>
        <w:tc>
          <w:tcPr>
            <w:tcW w:w="999" w:type="dxa"/>
            <w:vAlign w:val="top"/>
          </w:tcPr>
          <w:p w14:paraId="143FA2E7">
            <w:pPr>
              <w:pStyle w:val="8"/>
              <w:spacing w:before="175" w:line="220" w:lineRule="auto"/>
              <w:ind w:left="261"/>
              <w:rPr>
                <w:sz w:val="12"/>
                <w:szCs w:val="12"/>
              </w:rPr>
            </w:pPr>
            <w:r>
              <w:rPr>
                <w:color w:val="494949"/>
                <w:spacing w:val="-1"/>
                <w:sz w:val="12"/>
                <w:szCs w:val="12"/>
              </w:rPr>
              <w:t>三级指标</w:t>
            </w:r>
          </w:p>
        </w:tc>
        <w:tc>
          <w:tcPr>
            <w:tcW w:w="999" w:type="dxa"/>
            <w:vAlign w:val="top"/>
          </w:tcPr>
          <w:p w14:paraId="345E53C8">
            <w:pPr>
              <w:pStyle w:val="8"/>
              <w:spacing w:before="175" w:line="220" w:lineRule="auto"/>
              <w:ind w:left="323"/>
              <w:rPr>
                <w:sz w:val="12"/>
                <w:szCs w:val="12"/>
              </w:rPr>
            </w:pPr>
            <w:r>
              <w:rPr>
                <w:color w:val="494949"/>
                <w:spacing w:val="-2"/>
                <w:sz w:val="12"/>
                <w:szCs w:val="12"/>
              </w:rPr>
              <w:t>指标值</w:t>
            </w:r>
          </w:p>
        </w:tc>
        <w:tc>
          <w:tcPr>
            <w:tcW w:w="999" w:type="dxa"/>
            <w:vAlign w:val="top"/>
          </w:tcPr>
          <w:p w14:paraId="742E8642">
            <w:pPr>
              <w:pStyle w:val="8"/>
              <w:spacing w:before="175" w:line="220" w:lineRule="auto"/>
              <w:ind w:left="263"/>
              <w:rPr>
                <w:sz w:val="12"/>
                <w:szCs w:val="12"/>
              </w:rPr>
            </w:pPr>
            <w:r>
              <w:rPr>
                <w:color w:val="494949"/>
                <w:spacing w:val="-1"/>
                <w:sz w:val="12"/>
                <w:szCs w:val="12"/>
              </w:rPr>
              <w:t>三级指标</w:t>
            </w:r>
          </w:p>
        </w:tc>
        <w:tc>
          <w:tcPr>
            <w:tcW w:w="999" w:type="dxa"/>
            <w:vAlign w:val="top"/>
          </w:tcPr>
          <w:p w14:paraId="638D05C0">
            <w:pPr>
              <w:pStyle w:val="8"/>
              <w:spacing w:before="175" w:line="220" w:lineRule="auto"/>
              <w:ind w:left="325"/>
              <w:rPr>
                <w:sz w:val="12"/>
                <w:szCs w:val="12"/>
              </w:rPr>
            </w:pPr>
            <w:r>
              <w:rPr>
                <w:color w:val="494949"/>
                <w:spacing w:val="-2"/>
                <w:sz w:val="12"/>
                <w:szCs w:val="12"/>
              </w:rPr>
              <w:t>指标值</w:t>
            </w:r>
          </w:p>
        </w:tc>
        <w:tc>
          <w:tcPr>
            <w:tcW w:w="999" w:type="dxa"/>
            <w:vAlign w:val="top"/>
          </w:tcPr>
          <w:p w14:paraId="4F7CDD50">
            <w:pPr>
              <w:pStyle w:val="8"/>
              <w:spacing w:before="175" w:line="220" w:lineRule="auto"/>
              <w:ind w:left="265"/>
              <w:rPr>
                <w:sz w:val="12"/>
                <w:szCs w:val="12"/>
              </w:rPr>
            </w:pPr>
            <w:r>
              <w:rPr>
                <w:color w:val="494949"/>
                <w:spacing w:val="-1"/>
                <w:sz w:val="12"/>
                <w:szCs w:val="12"/>
              </w:rPr>
              <w:t>三级指标</w:t>
            </w:r>
          </w:p>
        </w:tc>
        <w:tc>
          <w:tcPr>
            <w:tcW w:w="967" w:type="dxa"/>
            <w:vAlign w:val="top"/>
          </w:tcPr>
          <w:p w14:paraId="4CC3E8EE">
            <w:pPr>
              <w:pStyle w:val="8"/>
              <w:spacing w:before="175" w:line="220" w:lineRule="auto"/>
              <w:ind w:left="306"/>
              <w:rPr>
                <w:sz w:val="12"/>
                <w:szCs w:val="12"/>
              </w:rPr>
            </w:pPr>
            <w:r>
              <w:rPr>
                <w:color w:val="494949"/>
                <w:spacing w:val="-2"/>
                <w:sz w:val="12"/>
                <w:szCs w:val="12"/>
              </w:rPr>
              <w:t>指标值</w:t>
            </w:r>
          </w:p>
        </w:tc>
      </w:tr>
      <w:tr w14:paraId="3C06F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F8E0B88">
            <w:pPr>
              <w:spacing w:line="217" w:lineRule="exact"/>
              <w:rPr>
                <w:rFonts w:ascii="Arial"/>
                <w:sz w:val="18"/>
              </w:rPr>
            </w:pPr>
          </w:p>
        </w:tc>
        <w:tc>
          <w:tcPr>
            <w:tcW w:w="998" w:type="dxa"/>
            <w:vAlign w:val="top"/>
          </w:tcPr>
          <w:p w14:paraId="1B31D2AA">
            <w:pPr>
              <w:spacing w:line="217" w:lineRule="exact"/>
              <w:rPr>
                <w:rFonts w:ascii="Arial"/>
                <w:sz w:val="18"/>
              </w:rPr>
            </w:pPr>
          </w:p>
        </w:tc>
        <w:tc>
          <w:tcPr>
            <w:tcW w:w="999" w:type="dxa"/>
            <w:vAlign w:val="top"/>
          </w:tcPr>
          <w:p w14:paraId="69F08D6A">
            <w:pPr>
              <w:pStyle w:val="8"/>
              <w:spacing w:before="54" w:line="217" w:lineRule="auto"/>
              <w:ind w:left="440"/>
              <w:rPr>
                <w:sz w:val="12"/>
                <w:szCs w:val="12"/>
              </w:rPr>
            </w:pPr>
            <w:r>
              <w:rPr>
                <w:spacing w:val="-2"/>
                <w:sz w:val="12"/>
                <w:szCs w:val="12"/>
              </w:rPr>
              <w:t>1,040.00</w:t>
            </w:r>
          </w:p>
        </w:tc>
        <w:tc>
          <w:tcPr>
            <w:tcW w:w="998" w:type="dxa"/>
            <w:vAlign w:val="top"/>
          </w:tcPr>
          <w:p w14:paraId="1EF859AA">
            <w:pPr>
              <w:pStyle w:val="8"/>
              <w:spacing w:before="54" w:line="217" w:lineRule="auto"/>
              <w:ind w:left="441"/>
              <w:rPr>
                <w:sz w:val="12"/>
                <w:szCs w:val="12"/>
              </w:rPr>
            </w:pPr>
            <w:r>
              <w:rPr>
                <w:spacing w:val="-2"/>
                <w:sz w:val="12"/>
                <w:szCs w:val="12"/>
              </w:rPr>
              <w:t>1,040.00</w:t>
            </w:r>
          </w:p>
        </w:tc>
        <w:tc>
          <w:tcPr>
            <w:tcW w:w="998" w:type="dxa"/>
            <w:vAlign w:val="top"/>
          </w:tcPr>
          <w:p w14:paraId="3FB563C0">
            <w:pPr>
              <w:spacing w:line="217" w:lineRule="exact"/>
              <w:rPr>
                <w:rFonts w:ascii="Arial"/>
                <w:sz w:val="18"/>
              </w:rPr>
            </w:pPr>
          </w:p>
        </w:tc>
        <w:tc>
          <w:tcPr>
            <w:tcW w:w="998" w:type="dxa"/>
            <w:vAlign w:val="top"/>
          </w:tcPr>
          <w:p w14:paraId="41BD0385">
            <w:pPr>
              <w:spacing w:line="217" w:lineRule="exact"/>
              <w:rPr>
                <w:rFonts w:ascii="Arial"/>
                <w:sz w:val="18"/>
              </w:rPr>
            </w:pPr>
          </w:p>
        </w:tc>
        <w:tc>
          <w:tcPr>
            <w:tcW w:w="998" w:type="dxa"/>
            <w:vAlign w:val="top"/>
          </w:tcPr>
          <w:p w14:paraId="34B0460A">
            <w:pPr>
              <w:spacing w:line="217" w:lineRule="exact"/>
              <w:rPr>
                <w:rFonts w:ascii="Arial"/>
                <w:sz w:val="18"/>
              </w:rPr>
            </w:pPr>
          </w:p>
        </w:tc>
        <w:tc>
          <w:tcPr>
            <w:tcW w:w="999" w:type="dxa"/>
            <w:vAlign w:val="top"/>
          </w:tcPr>
          <w:p w14:paraId="6704D55C">
            <w:pPr>
              <w:spacing w:line="217" w:lineRule="exact"/>
              <w:rPr>
                <w:rFonts w:ascii="Arial"/>
                <w:sz w:val="18"/>
              </w:rPr>
            </w:pPr>
          </w:p>
        </w:tc>
        <w:tc>
          <w:tcPr>
            <w:tcW w:w="999" w:type="dxa"/>
            <w:vAlign w:val="top"/>
          </w:tcPr>
          <w:p w14:paraId="4FD1A1C6">
            <w:pPr>
              <w:spacing w:line="217" w:lineRule="exact"/>
              <w:rPr>
                <w:rFonts w:ascii="Arial"/>
                <w:sz w:val="18"/>
              </w:rPr>
            </w:pPr>
          </w:p>
        </w:tc>
        <w:tc>
          <w:tcPr>
            <w:tcW w:w="999" w:type="dxa"/>
            <w:vAlign w:val="top"/>
          </w:tcPr>
          <w:p w14:paraId="0D41CF6B">
            <w:pPr>
              <w:spacing w:line="217" w:lineRule="exact"/>
              <w:rPr>
                <w:rFonts w:ascii="Arial"/>
                <w:sz w:val="18"/>
              </w:rPr>
            </w:pPr>
          </w:p>
        </w:tc>
        <w:tc>
          <w:tcPr>
            <w:tcW w:w="999" w:type="dxa"/>
            <w:vAlign w:val="top"/>
          </w:tcPr>
          <w:p w14:paraId="6C6A785E">
            <w:pPr>
              <w:spacing w:line="217" w:lineRule="exact"/>
              <w:rPr>
                <w:rFonts w:ascii="Arial"/>
                <w:sz w:val="18"/>
              </w:rPr>
            </w:pPr>
          </w:p>
        </w:tc>
        <w:tc>
          <w:tcPr>
            <w:tcW w:w="999" w:type="dxa"/>
            <w:vAlign w:val="top"/>
          </w:tcPr>
          <w:p w14:paraId="48D03D7C">
            <w:pPr>
              <w:spacing w:line="217" w:lineRule="exact"/>
              <w:rPr>
                <w:rFonts w:ascii="Arial"/>
                <w:sz w:val="18"/>
              </w:rPr>
            </w:pPr>
          </w:p>
        </w:tc>
        <w:tc>
          <w:tcPr>
            <w:tcW w:w="999" w:type="dxa"/>
            <w:vAlign w:val="top"/>
          </w:tcPr>
          <w:p w14:paraId="0886BAA8">
            <w:pPr>
              <w:spacing w:line="217" w:lineRule="exact"/>
              <w:rPr>
                <w:rFonts w:ascii="Arial"/>
                <w:sz w:val="18"/>
              </w:rPr>
            </w:pPr>
          </w:p>
        </w:tc>
        <w:tc>
          <w:tcPr>
            <w:tcW w:w="967" w:type="dxa"/>
            <w:vAlign w:val="top"/>
          </w:tcPr>
          <w:p w14:paraId="7CAF0C3C">
            <w:pPr>
              <w:spacing w:line="217" w:lineRule="exact"/>
              <w:rPr>
                <w:rFonts w:ascii="Arial"/>
                <w:sz w:val="18"/>
              </w:rPr>
            </w:pPr>
          </w:p>
        </w:tc>
      </w:tr>
      <w:tr w14:paraId="376ED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741A2BD">
            <w:pPr>
              <w:pStyle w:val="8"/>
              <w:spacing w:before="55"/>
              <w:ind w:left="75"/>
              <w:rPr>
                <w:sz w:val="12"/>
                <w:szCs w:val="12"/>
              </w:rPr>
            </w:pPr>
            <w:r>
              <w:rPr>
                <w:spacing w:val="-2"/>
                <w:sz w:val="12"/>
                <w:szCs w:val="12"/>
              </w:rPr>
              <w:t>701001</w:t>
            </w:r>
          </w:p>
        </w:tc>
        <w:tc>
          <w:tcPr>
            <w:tcW w:w="998" w:type="dxa"/>
            <w:vAlign w:val="top"/>
          </w:tcPr>
          <w:p w14:paraId="233F4BDC">
            <w:pPr>
              <w:pStyle w:val="8"/>
              <w:spacing w:before="13" w:line="157" w:lineRule="auto"/>
              <w:ind w:left="69" w:right="73"/>
              <w:rPr>
                <w:sz w:val="12"/>
                <w:szCs w:val="12"/>
              </w:rPr>
            </w:pPr>
            <w:r>
              <w:rPr>
                <w:spacing w:val="-1"/>
                <w:sz w:val="12"/>
                <w:szCs w:val="12"/>
              </w:rPr>
              <w:t>渑池县交通运输</w:t>
            </w:r>
            <w:r>
              <w:rPr>
                <w:sz w:val="12"/>
                <w:szCs w:val="12"/>
              </w:rPr>
              <w:t xml:space="preserve"> 局</w:t>
            </w:r>
          </w:p>
        </w:tc>
        <w:tc>
          <w:tcPr>
            <w:tcW w:w="999" w:type="dxa"/>
            <w:vAlign w:val="top"/>
          </w:tcPr>
          <w:p w14:paraId="7617B7DA">
            <w:pPr>
              <w:pStyle w:val="8"/>
              <w:spacing w:before="55" w:line="217" w:lineRule="auto"/>
              <w:ind w:left="440"/>
              <w:rPr>
                <w:sz w:val="12"/>
                <w:szCs w:val="12"/>
              </w:rPr>
            </w:pPr>
            <w:r>
              <w:rPr>
                <w:spacing w:val="-2"/>
                <w:sz w:val="12"/>
                <w:szCs w:val="12"/>
              </w:rPr>
              <w:t>1,040.00</w:t>
            </w:r>
          </w:p>
        </w:tc>
        <w:tc>
          <w:tcPr>
            <w:tcW w:w="998" w:type="dxa"/>
            <w:vAlign w:val="top"/>
          </w:tcPr>
          <w:p w14:paraId="7E92420D">
            <w:pPr>
              <w:pStyle w:val="8"/>
              <w:spacing w:before="55" w:line="217" w:lineRule="auto"/>
              <w:ind w:left="441"/>
              <w:rPr>
                <w:sz w:val="12"/>
                <w:szCs w:val="12"/>
              </w:rPr>
            </w:pPr>
            <w:r>
              <w:rPr>
                <w:spacing w:val="-2"/>
                <w:sz w:val="12"/>
                <w:szCs w:val="12"/>
              </w:rPr>
              <w:t>1,040.00</w:t>
            </w:r>
          </w:p>
        </w:tc>
        <w:tc>
          <w:tcPr>
            <w:tcW w:w="998" w:type="dxa"/>
            <w:vAlign w:val="top"/>
          </w:tcPr>
          <w:p w14:paraId="2FE98D30">
            <w:pPr>
              <w:spacing w:line="217" w:lineRule="exact"/>
              <w:rPr>
                <w:rFonts w:ascii="Arial"/>
                <w:sz w:val="18"/>
              </w:rPr>
            </w:pPr>
          </w:p>
        </w:tc>
        <w:tc>
          <w:tcPr>
            <w:tcW w:w="998" w:type="dxa"/>
            <w:vAlign w:val="top"/>
          </w:tcPr>
          <w:p w14:paraId="640281EC">
            <w:pPr>
              <w:spacing w:line="217" w:lineRule="exact"/>
              <w:rPr>
                <w:rFonts w:ascii="Arial"/>
                <w:sz w:val="18"/>
              </w:rPr>
            </w:pPr>
          </w:p>
        </w:tc>
        <w:tc>
          <w:tcPr>
            <w:tcW w:w="998" w:type="dxa"/>
            <w:vAlign w:val="top"/>
          </w:tcPr>
          <w:p w14:paraId="776D3E71">
            <w:pPr>
              <w:spacing w:line="217" w:lineRule="exact"/>
              <w:rPr>
                <w:rFonts w:ascii="Arial"/>
                <w:sz w:val="18"/>
              </w:rPr>
            </w:pPr>
          </w:p>
        </w:tc>
        <w:tc>
          <w:tcPr>
            <w:tcW w:w="999" w:type="dxa"/>
            <w:vAlign w:val="top"/>
          </w:tcPr>
          <w:p w14:paraId="57C423EE">
            <w:pPr>
              <w:spacing w:line="217" w:lineRule="exact"/>
              <w:rPr>
                <w:rFonts w:ascii="Arial"/>
                <w:sz w:val="18"/>
              </w:rPr>
            </w:pPr>
          </w:p>
        </w:tc>
        <w:tc>
          <w:tcPr>
            <w:tcW w:w="999" w:type="dxa"/>
            <w:vAlign w:val="top"/>
          </w:tcPr>
          <w:p w14:paraId="39E3B460">
            <w:pPr>
              <w:spacing w:line="217" w:lineRule="exact"/>
              <w:rPr>
                <w:rFonts w:ascii="Arial"/>
                <w:sz w:val="18"/>
              </w:rPr>
            </w:pPr>
          </w:p>
        </w:tc>
        <w:tc>
          <w:tcPr>
            <w:tcW w:w="999" w:type="dxa"/>
            <w:vAlign w:val="top"/>
          </w:tcPr>
          <w:p w14:paraId="7EAE1342">
            <w:pPr>
              <w:spacing w:line="217" w:lineRule="exact"/>
              <w:rPr>
                <w:rFonts w:ascii="Arial"/>
                <w:sz w:val="18"/>
              </w:rPr>
            </w:pPr>
          </w:p>
        </w:tc>
        <w:tc>
          <w:tcPr>
            <w:tcW w:w="999" w:type="dxa"/>
            <w:vAlign w:val="top"/>
          </w:tcPr>
          <w:p w14:paraId="1AA70AEA">
            <w:pPr>
              <w:spacing w:line="217" w:lineRule="exact"/>
              <w:rPr>
                <w:rFonts w:ascii="Arial"/>
                <w:sz w:val="18"/>
              </w:rPr>
            </w:pPr>
          </w:p>
        </w:tc>
        <w:tc>
          <w:tcPr>
            <w:tcW w:w="999" w:type="dxa"/>
            <w:vAlign w:val="top"/>
          </w:tcPr>
          <w:p w14:paraId="0707DEB5">
            <w:pPr>
              <w:spacing w:line="217" w:lineRule="exact"/>
              <w:rPr>
                <w:rFonts w:ascii="Arial"/>
                <w:sz w:val="18"/>
              </w:rPr>
            </w:pPr>
          </w:p>
        </w:tc>
        <w:tc>
          <w:tcPr>
            <w:tcW w:w="999" w:type="dxa"/>
            <w:vAlign w:val="top"/>
          </w:tcPr>
          <w:p w14:paraId="6282527B">
            <w:pPr>
              <w:spacing w:line="217" w:lineRule="exact"/>
              <w:rPr>
                <w:rFonts w:ascii="Arial"/>
                <w:sz w:val="18"/>
              </w:rPr>
            </w:pPr>
          </w:p>
        </w:tc>
        <w:tc>
          <w:tcPr>
            <w:tcW w:w="967" w:type="dxa"/>
            <w:vAlign w:val="top"/>
          </w:tcPr>
          <w:p w14:paraId="2231FBF5">
            <w:pPr>
              <w:spacing w:line="217" w:lineRule="exact"/>
              <w:rPr>
                <w:rFonts w:ascii="Arial"/>
                <w:sz w:val="18"/>
              </w:rPr>
            </w:pPr>
          </w:p>
        </w:tc>
      </w:tr>
      <w:tr w14:paraId="542F2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43B71D8">
            <w:pPr>
              <w:pStyle w:val="8"/>
              <w:spacing w:before="15" w:line="232" w:lineRule="auto"/>
              <w:ind w:left="71"/>
              <w:rPr>
                <w:sz w:val="12"/>
                <w:szCs w:val="12"/>
              </w:rPr>
            </w:pPr>
            <w:r>
              <w:rPr>
                <w:spacing w:val="-1"/>
                <w:sz w:val="12"/>
                <w:szCs w:val="12"/>
              </w:rPr>
              <w:t>41122124000000</w:t>
            </w:r>
          </w:p>
          <w:p w14:paraId="49613F47">
            <w:pPr>
              <w:pStyle w:val="8"/>
              <w:spacing w:line="191" w:lineRule="auto"/>
              <w:ind w:left="73"/>
              <w:rPr>
                <w:sz w:val="5"/>
                <w:szCs w:val="5"/>
              </w:rPr>
            </w:pPr>
            <w:r>
              <w:rPr>
                <w:spacing w:val="15"/>
                <w:w w:val="175"/>
                <w:sz w:val="5"/>
                <w:szCs w:val="5"/>
              </w:rPr>
              <w:t>0000801</w:t>
            </w:r>
          </w:p>
        </w:tc>
        <w:tc>
          <w:tcPr>
            <w:tcW w:w="998" w:type="dxa"/>
            <w:vAlign w:val="top"/>
          </w:tcPr>
          <w:p w14:paraId="708E6795">
            <w:pPr>
              <w:pStyle w:val="8"/>
              <w:spacing w:before="15" w:line="101" w:lineRule="exact"/>
              <w:ind w:left="70" w:right="73"/>
              <w:rPr>
                <w:sz w:val="12"/>
                <w:szCs w:val="12"/>
              </w:rPr>
            </w:pPr>
            <w:r>
              <w:rPr>
                <w:spacing w:val="-1"/>
                <w:sz w:val="12"/>
                <w:szCs w:val="12"/>
              </w:rPr>
              <w:t>2024年交通工作</w:t>
            </w:r>
            <w:r>
              <w:rPr>
                <w:spacing w:val="1"/>
                <w:sz w:val="12"/>
                <w:szCs w:val="12"/>
              </w:rPr>
              <w:t xml:space="preserve"> </w:t>
            </w:r>
            <w:r>
              <w:rPr>
                <w:spacing w:val="-2"/>
                <w:position w:val="-1"/>
                <w:sz w:val="12"/>
                <w:szCs w:val="12"/>
              </w:rPr>
              <w:t>经费</w:t>
            </w:r>
          </w:p>
        </w:tc>
        <w:tc>
          <w:tcPr>
            <w:tcW w:w="999" w:type="dxa"/>
            <w:vAlign w:val="top"/>
          </w:tcPr>
          <w:p w14:paraId="3C39CF85">
            <w:pPr>
              <w:pStyle w:val="8"/>
              <w:spacing w:before="57" w:line="239" w:lineRule="auto"/>
              <w:ind w:left="613"/>
              <w:rPr>
                <w:sz w:val="12"/>
                <w:szCs w:val="12"/>
              </w:rPr>
            </w:pPr>
            <w:r>
              <w:rPr>
                <w:spacing w:val="-2"/>
                <w:sz w:val="12"/>
                <w:szCs w:val="12"/>
              </w:rPr>
              <w:t>30.00</w:t>
            </w:r>
          </w:p>
        </w:tc>
        <w:tc>
          <w:tcPr>
            <w:tcW w:w="998" w:type="dxa"/>
            <w:vAlign w:val="top"/>
          </w:tcPr>
          <w:p w14:paraId="22A717D1">
            <w:pPr>
              <w:pStyle w:val="8"/>
              <w:spacing w:before="57" w:line="239" w:lineRule="auto"/>
              <w:ind w:left="614"/>
              <w:rPr>
                <w:sz w:val="12"/>
                <w:szCs w:val="12"/>
              </w:rPr>
            </w:pPr>
            <w:r>
              <w:rPr>
                <w:spacing w:val="-2"/>
                <w:sz w:val="12"/>
                <w:szCs w:val="12"/>
              </w:rPr>
              <w:t>30.00</w:t>
            </w:r>
          </w:p>
        </w:tc>
        <w:tc>
          <w:tcPr>
            <w:tcW w:w="998" w:type="dxa"/>
            <w:vAlign w:val="top"/>
          </w:tcPr>
          <w:p w14:paraId="0305019C">
            <w:pPr>
              <w:spacing w:line="217" w:lineRule="exact"/>
              <w:rPr>
                <w:rFonts w:ascii="Arial"/>
                <w:sz w:val="18"/>
              </w:rPr>
            </w:pPr>
          </w:p>
        </w:tc>
        <w:tc>
          <w:tcPr>
            <w:tcW w:w="998" w:type="dxa"/>
            <w:vAlign w:val="top"/>
          </w:tcPr>
          <w:p w14:paraId="085D889D">
            <w:pPr>
              <w:spacing w:line="217" w:lineRule="exact"/>
              <w:rPr>
                <w:rFonts w:ascii="Arial"/>
                <w:sz w:val="18"/>
              </w:rPr>
            </w:pPr>
          </w:p>
        </w:tc>
        <w:tc>
          <w:tcPr>
            <w:tcW w:w="998" w:type="dxa"/>
            <w:vAlign w:val="top"/>
          </w:tcPr>
          <w:p w14:paraId="6EC71769">
            <w:pPr>
              <w:pStyle w:val="8"/>
              <w:spacing w:before="57" w:line="220" w:lineRule="auto"/>
              <w:ind w:left="80"/>
              <w:rPr>
                <w:sz w:val="12"/>
                <w:szCs w:val="12"/>
              </w:rPr>
            </w:pPr>
            <w:r>
              <w:rPr>
                <w:spacing w:val="-1"/>
                <w:sz w:val="12"/>
                <w:szCs w:val="12"/>
              </w:rPr>
              <w:t>交通工作经费</w:t>
            </w:r>
          </w:p>
        </w:tc>
        <w:tc>
          <w:tcPr>
            <w:tcW w:w="999" w:type="dxa"/>
            <w:vAlign w:val="top"/>
          </w:tcPr>
          <w:p w14:paraId="47A0C356">
            <w:pPr>
              <w:pStyle w:val="8"/>
              <w:spacing w:before="57" w:line="220" w:lineRule="auto"/>
              <w:ind w:left="91"/>
              <w:rPr>
                <w:sz w:val="12"/>
                <w:szCs w:val="12"/>
              </w:rPr>
            </w:pPr>
            <w:r>
              <w:rPr>
                <w:spacing w:val="-4"/>
                <w:sz w:val="12"/>
                <w:szCs w:val="12"/>
              </w:rPr>
              <w:t>≥30万元</w:t>
            </w:r>
          </w:p>
        </w:tc>
        <w:tc>
          <w:tcPr>
            <w:tcW w:w="999" w:type="dxa"/>
            <w:vAlign w:val="top"/>
          </w:tcPr>
          <w:p w14:paraId="5E53EA67">
            <w:pPr>
              <w:pStyle w:val="8"/>
              <w:spacing w:before="57" w:line="220" w:lineRule="auto"/>
              <w:ind w:left="81"/>
              <w:rPr>
                <w:sz w:val="12"/>
                <w:szCs w:val="12"/>
              </w:rPr>
            </w:pPr>
            <w:r>
              <w:rPr>
                <w:spacing w:val="-1"/>
                <w:sz w:val="12"/>
                <w:szCs w:val="12"/>
              </w:rPr>
              <w:t>确保工作运转</w:t>
            </w:r>
          </w:p>
        </w:tc>
        <w:tc>
          <w:tcPr>
            <w:tcW w:w="999" w:type="dxa"/>
            <w:vAlign w:val="top"/>
          </w:tcPr>
          <w:p w14:paraId="60919354">
            <w:pPr>
              <w:pStyle w:val="8"/>
              <w:spacing w:before="57" w:line="220" w:lineRule="auto"/>
              <w:ind w:left="93"/>
              <w:rPr>
                <w:sz w:val="12"/>
                <w:szCs w:val="12"/>
              </w:rPr>
            </w:pPr>
            <w:r>
              <w:rPr>
                <w:spacing w:val="-4"/>
                <w:sz w:val="12"/>
                <w:szCs w:val="12"/>
              </w:rPr>
              <w:t>≥30万元</w:t>
            </w:r>
          </w:p>
        </w:tc>
        <w:tc>
          <w:tcPr>
            <w:tcW w:w="999" w:type="dxa"/>
            <w:vAlign w:val="top"/>
          </w:tcPr>
          <w:p w14:paraId="13608B85">
            <w:pPr>
              <w:pStyle w:val="8"/>
              <w:spacing w:before="56" w:line="220" w:lineRule="auto"/>
              <w:ind w:left="86"/>
              <w:rPr>
                <w:sz w:val="12"/>
                <w:szCs w:val="12"/>
              </w:rPr>
            </w:pPr>
            <w:r>
              <w:rPr>
                <w:spacing w:val="-2"/>
                <w:sz w:val="12"/>
                <w:szCs w:val="12"/>
              </w:rPr>
              <w:t>带动经济</w:t>
            </w:r>
          </w:p>
        </w:tc>
        <w:tc>
          <w:tcPr>
            <w:tcW w:w="999" w:type="dxa"/>
            <w:vAlign w:val="top"/>
          </w:tcPr>
          <w:p w14:paraId="4CC6C6B1">
            <w:pPr>
              <w:pStyle w:val="8"/>
              <w:spacing w:before="56" w:line="238" w:lineRule="auto"/>
              <w:ind w:left="95"/>
              <w:rPr>
                <w:sz w:val="12"/>
                <w:szCs w:val="12"/>
              </w:rPr>
            </w:pPr>
            <w:r>
              <w:rPr>
                <w:spacing w:val="-4"/>
                <w:sz w:val="12"/>
                <w:szCs w:val="12"/>
              </w:rPr>
              <w:t>≥98%</w:t>
            </w:r>
          </w:p>
        </w:tc>
        <w:tc>
          <w:tcPr>
            <w:tcW w:w="999" w:type="dxa"/>
            <w:vAlign w:val="top"/>
          </w:tcPr>
          <w:p w14:paraId="783448DA">
            <w:pPr>
              <w:pStyle w:val="8"/>
              <w:spacing w:before="56" w:line="220" w:lineRule="auto"/>
              <w:ind w:left="85"/>
              <w:rPr>
                <w:sz w:val="12"/>
                <w:szCs w:val="12"/>
              </w:rPr>
            </w:pPr>
            <w:r>
              <w:rPr>
                <w:spacing w:val="-2"/>
                <w:sz w:val="12"/>
                <w:szCs w:val="12"/>
              </w:rPr>
              <w:t>满意</w:t>
            </w:r>
          </w:p>
        </w:tc>
        <w:tc>
          <w:tcPr>
            <w:tcW w:w="967" w:type="dxa"/>
            <w:vAlign w:val="top"/>
          </w:tcPr>
          <w:p w14:paraId="1CE12143">
            <w:pPr>
              <w:pStyle w:val="8"/>
              <w:spacing w:before="56"/>
              <w:ind w:left="95"/>
              <w:rPr>
                <w:sz w:val="12"/>
                <w:szCs w:val="12"/>
              </w:rPr>
            </w:pPr>
            <w:r>
              <w:rPr>
                <w:spacing w:val="-3"/>
                <w:sz w:val="12"/>
                <w:szCs w:val="12"/>
              </w:rPr>
              <w:t>100%</w:t>
            </w:r>
          </w:p>
        </w:tc>
      </w:tr>
      <w:tr w14:paraId="36778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783B7FE">
            <w:pPr>
              <w:spacing w:line="217" w:lineRule="exact"/>
              <w:rPr>
                <w:rFonts w:ascii="Arial"/>
                <w:sz w:val="18"/>
              </w:rPr>
            </w:pPr>
          </w:p>
        </w:tc>
        <w:tc>
          <w:tcPr>
            <w:tcW w:w="998" w:type="dxa"/>
            <w:vAlign w:val="top"/>
          </w:tcPr>
          <w:p w14:paraId="774A9D9A">
            <w:pPr>
              <w:spacing w:line="217" w:lineRule="exact"/>
              <w:rPr>
                <w:rFonts w:ascii="Arial"/>
                <w:sz w:val="18"/>
              </w:rPr>
            </w:pPr>
          </w:p>
        </w:tc>
        <w:tc>
          <w:tcPr>
            <w:tcW w:w="999" w:type="dxa"/>
            <w:vAlign w:val="top"/>
          </w:tcPr>
          <w:p w14:paraId="38705054">
            <w:pPr>
              <w:spacing w:line="217" w:lineRule="exact"/>
              <w:rPr>
                <w:rFonts w:ascii="Arial"/>
                <w:sz w:val="18"/>
              </w:rPr>
            </w:pPr>
          </w:p>
        </w:tc>
        <w:tc>
          <w:tcPr>
            <w:tcW w:w="998" w:type="dxa"/>
            <w:vAlign w:val="top"/>
          </w:tcPr>
          <w:p w14:paraId="7D141492">
            <w:pPr>
              <w:spacing w:line="217" w:lineRule="exact"/>
              <w:rPr>
                <w:rFonts w:ascii="Arial"/>
                <w:sz w:val="18"/>
              </w:rPr>
            </w:pPr>
          </w:p>
        </w:tc>
        <w:tc>
          <w:tcPr>
            <w:tcW w:w="998" w:type="dxa"/>
            <w:vAlign w:val="top"/>
          </w:tcPr>
          <w:p w14:paraId="274A0FF1">
            <w:pPr>
              <w:spacing w:line="217" w:lineRule="exact"/>
              <w:rPr>
                <w:rFonts w:ascii="Arial"/>
                <w:sz w:val="18"/>
              </w:rPr>
            </w:pPr>
          </w:p>
        </w:tc>
        <w:tc>
          <w:tcPr>
            <w:tcW w:w="998" w:type="dxa"/>
            <w:vAlign w:val="top"/>
          </w:tcPr>
          <w:p w14:paraId="4843BBE2">
            <w:pPr>
              <w:spacing w:line="217" w:lineRule="exact"/>
              <w:rPr>
                <w:rFonts w:ascii="Arial"/>
                <w:sz w:val="18"/>
              </w:rPr>
            </w:pPr>
          </w:p>
        </w:tc>
        <w:tc>
          <w:tcPr>
            <w:tcW w:w="998" w:type="dxa"/>
            <w:vAlign w:val="top"/>
          </w:tcPr>
          <w:p w14:paraId="66952A75">
            <w:pPr>
              <w:spacing w:line="217" w:lineRule="exact"/>
              <w:rPr>
                <w:rFonts w:ascii="Arial"/>
                <w:sz w:val="18"/>
              </w:rPr>
            </w:pPr>
          </w:p>
        </w:tc>
        <w:tc>
          <w:tcPr>
            <w:tcW w:w="999" w:type="dxa"/>
            <w:vAlign w:val="top"/>
          </w:tcPr>
          <w:p w14:paraId="6A8FF8DA">
            <w:pPr>
              <w:spacing w:line="217" w:lineRule="exact"/>
              <w:rPr>
                <w:rFonts w:ascii="Arial"/>
                <w:sz w:val="18"/>
              </w:rPr>
            </w:pPr>
          </w:p>
        </w:tc>
        <w:tc>
          <w:tcPr>
            <w:tcW w:w="999" w:type="dxa"/>
            <w:vAlign w:val="top"/>
          </w:tcPr>
          <w:p w14:paraId="391C23AE">
            <w:pPr>
              <w:pStyle w:val="8"/>
              <w:spacing w:before="16" w:line="101" w:lineRule="exact"/>
              <w:ind w:left="81" w:right="62"/>
              <w:rPr>
                <w:sz w:val="12"/>
                <w:szCs w:val="12"/>
              </w:rPr>
            </w:pPr>
            <w:r>
              <w:rPr>
                <w:spacing w:val="-1"/>
                <w:sz w:val="12"/>
                <w:szCs w:val="12"/>
              </w:rPr>
              <w:t>确保按时按质完</w:t>
            </w:r>
            <w:r>
              <w:rPr>
                <w:spacing w:val="1"/>
                <w:sz w:val="12"/>
                <w:szCs w:val="12"/>
              </w:rPr>
              <w:t xml:space="preserve"> </w:t>
            </w:r>
            <w:r>
              <w:rPr>
                <w:position w:val="-1"/>
                <w:sz w:val="12"/>
                <w:szCs w:val="12"/>
              </w:rPr>
              <w:t>成</w:t>
            </w:r>
          </w:p>
        </w:tc>
        <w:tc>
          <w:tcPr>
            <w:tcW w:w="999" w:type="dxa"/>
            <w:vAlign w:val="top"/>
          </w:tcPr>
          <w:p w14:paraId="2A5E006E">
            <w:pPr>
              <w:pStyle w:val="8"/>
              <w:spacing w:before="58" w:line="238" w:lineRule="auto"/>
              <w:ind w:left="93"/>
              <w:rPr>
                <w:sz w:val="12"/>
                <w:szCs w:val="12"/>
              </w:rPr>
            </w:pPr>
            <w:r>
              <w:rPr>
                <w:spacing w:val="-4"/>
                <w:sz w:val="12"/>
                <w:szCs w:val="12"/>
              </w:rPr>
              <w:t>≥98%</w:t>
            </w:r>
          </w:p>
        </w:tc>
        <w:tc>
          <w:tcPr>
            <w:tcW w:w="999" w:type="dxa"/>
            <w:vAlign w:val="top"/>
          </w:tcPr>
          <w:p w14:paraId="1C8E229A">
            <w:pPr>
              <w:pStyle w:val="8"/>
              <w:spacing w:before="57" w:line="220" w:lineRule="auto"/>
              <w:ind w:left="83"/>
              <w:rPr>
                <w:sz w:val="12"/>
                <w:szCs w:val="12"/>
              </w:rPr>
            </w:pPr>
            <w:r>
              <w:rPr>
                <w:spacing w:val="-1"/>
                <w:sz w:val="12"/>
                <w:szCs w:val="12"/>
              </w:rPr>
              <w:t>环境良好</w:t>
            </w:r>
          </w:p>
        </w:tc>
        <w:tc>
          <w:tcPr>
            <w:tcW w:w="999" w:type="dxa"/>
            <w:vAlign w:val="top"/>
          </w:tcPr>
          <w:p w14:paraId="579561B5">
            <w:pPr>
              <w:pStyle w:val="8"/>
              <w:spacing w:before="58" w:line="238" w:lineRule="auto"/>
              <w:ind w:left="95"/>
              <w:rPr>
                <w:sz w:val="12"/>
                <w:szCs w:val="12"/>
              </w:rPr>
            </w:pPr>
            <w:r>
              <w:rPr>
                <w:spacing w:val="-4"/>
                <w:sz w:val="12"/>
                <w:szCs w:val="12"/>
              </w:rPr>
              <w:t>≥98%</w:t>
            </w:r>
          </w:p>
        </w:tc>
        <w:tc>
          <w:tcPr>
            <w:tcW w:w="999" w:type="dxa"/>
            <w:vAlign w:val="top"/>
          </w:tcPr>
          <w:p w14:paraId="6B9567D0">
            <w:pPr>
              <w:spacing w:line="217" w:lineRule="exact"/>
              <w:rPr>
                <w:rFonts w:ascii="Arial"/>
                <w:sz w:val="18"/>
              </w:rPr>
            </w:pPr>
          </w:p>
        </w:tc>
        <w:tc>
          <w:tcPr>
            <w:tcW w:w="967" w:type="dxa"/>
            <w:vAlign w:val="top"/>
          </w:tcPr>
          <w:p w14:paraId="23910475">
            <w:pPr>
              <w:spacing w:line="217" w:lineRule="exact"/>
              <w:rPr>
                <w:rFonts w:ascii="Arial"/>
                <w:sz w:val="18"/>
              </w:rPr>
            </w:pPr>
          </w:p>
        </w:tc>
      </w:tr>
      <w:tr w14:paraId="5DFA1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5852FA0">
            <w:pPr>
              <w:spacing w:line="217" w:lineRule="exact"/>
              <w:rPr>
                <w:rFonts w:ascii="Arial"/>
                <w:sz w:val="18"/>
              </w:rPr>
            </w:pPr>
          </w:p>
        </w:tc>
        <w:tc>
          <w:tcPr>
            <w:tcW w:w="998" w:type="dxa"/>
            <w:vAlign w:val="top"/>
          </w:tcPr>
          <w:p w14:paraId="1672F9C2">
            <w:pPr>
              <w:spacing w:line="217" w:lineRule="exact"/>
              <w:rPr>
                <w:rFonts w:ascii="Arial"/>
                <w:sz w:val="18"/>
              </w:rPr>
            </w:pPr>
          </w:p>
        </w:tc>
        <w:tc>
          <w:tcPr>
            <w:tcW w:w="999" w:type="dxa"/>
            <w:vAlign w:val="top"/>
          </w:tcPr>
          <w:p w14:paraId="79138C00">
            <w:pPr>
              <w:spacing w:line="217" w:lineRule="exact"/>
              <w:rPr>
                <w:rFonts w:ascii="Arial"/>
                <w:sz w:val="18"/>
              </w:rPr>
            </w:pPr>
          </w:p>
        </w:tc>
        <w:tc>
          <w:tcPr>
            <w:tcW w:w="998" w:type="dxa"/>
            <w:vAlign w:val="top"/>
          </w:tcPr>
          <w:p w14:paraId="4DC330AA">
            <w:pPr>
              <w:spacing w:line="217" w:lineRule="exact"/>
              <w:rPr>
                <w:rFonts w:ascii="Arial"/>
                <w:sz w:val="18"/>
              </w:rPr>
            </w:pPr>
          </w:p>
        </w:tc>
        <w:tc>
          <w:tcPr>
            <w:tcW w:w="998" w:type="dxa"/>
            <w:vAlign w:val="top"/>
          </w:tcPr>
          <w:p w14:paraId="67C73D7B">
            <w:pPr>
              <w:spacing w:line="217" w:lineRule="exact"/>
              <w:rPr>
                <w:rFonts w:ascii="Arial"/>
                <w:sz w:val="18"/>
              </w:rPr>
            </w:pPr>
          </w:p>
        </w:tc>
        <w:tc>
          <w:tcPr>
            <w:tcW w:w="998" w:type="dxa"/>
            <w:vAlign w:val="top"/>
          </w:tcPr>
          <w:p w14:paraId="5487B39B">
            <w:pPr>
              <w:spacing w:line="217" w:lineRule="exact"/>
              <w:rPr>
                <w:rFonts w:ascii="Arial"/>
                <w:sz w:val="18"/>
              </w:rPr>
            </w:pPr>
          </w:p>
        </w:tc>
        <w:tc>
          <w:tcPr>
            <w:tcW w:w="998" w:type="dxa"/>
            <w:vAlign w:val="top"/>
          </w:tcPr>
          <w:p w14:paraId="445E8D45">
            <w:pPr>
              <w:spacing w:line="217" w:lineRule="exact"/>
              <w:rPr>
                <w:rFonts w:ascii="Arial"/>
                <w:sz w:val="18"/>
              </w:rPr>
            </w:pPr>
          </w:p>
        </w:tc>
        <w:tc>
          <w:tcPr>
            <w:tcW w:w="999" w:type="dxa"/>
            <w:vAlign w:val="top"/>
          </w:tcPr>
          <w:p w14:paraId="7CE0DBC8">
            <w:pPr>
              <w:spacing w:line="217" w:lineRule="exact"/>
              <w:rPr>
                <w:rFonts w:ascii="Arial"/>
                <w:sz w:val="18"/>
              </w:rPr>
            </w:pPr>
          </w:p>
        </w:tc>
        <w:tc>
          <w:tcPr>
            <w:tcW w:w="999" w:type="dxa"/>
            <w:vAlign w:val="top"/>
          </w:tcPr>
          <w:p w14:paraId="5E9D3B5F">
            <w:pPr>
              <w:spacing w:line="217" w:lineRule="exact"/>
              <w:rPr>
                <w:rFonts w:ascii="Arial"/>
                <w:sz w:val="18"/>
              </w:rPr>
            </w:pPr>
          </w:p>
        </w:tc>
        <w:tc>
          <w:tcPr>
            <w:tcW w:w="999" w:type="dxa"/>
            <w:vAlign w:val="top"/>
          </w:tcPr>
          <w:p w14:paraId="42260454">
            <w:pPr>
              <w:spacing w:line="217" w:lineRule="exact"/>
              <w:rPr>
                <w:rFonts w:ascii="Arial"/>
                <w:sz w:val="18"/>
              </w:rPr>
            </w:pPr>
          </w:p>
        </w:tc>
        <w:tc>
          <w:tcPr>
            <w:tcW w:w="999" w:type="dxa"/>
            <w:vAlign w:val="top"/>
          </w:tcPr>
          <w:p w14:paraId="5B4DDE7D">
            <w:pPr>
              <w:pStyle w:val="8"/>
              <w:spacing w:before="59" w:line="220" w:lineRule="auto"/>
              <w:ind w:left="83"/>
              <w:rPr>
                <w:sz w:val="12"/>
                <w:szCs w:val="12"/>
              </w:rPr>
            </w:pPr>
            <w:r>
              <w:rPr>
                <w:spacing w:val="-1"/>
                <w:sz w:val="12"/>
                <w:szCs w:val="12"/>
              </w:rPr>
              <w:t>方便群众</w:t>
            </w:r>
          </w:p>
        </w:tc>
        <w:tc>
          <w:tcPr>
            <w:tcW w:w="999" w:type="dxa"/>
            <w:vAlign w:val="top"/>
          </w:tcPr>
          <w:p w14:paraId="74409FE7">
            <w:pPr>
              <w:pStyle w:val="8"/>
              <w:spacing w:before="59"/>
              <w:ind w:left="93"/>
              <w:rPr>
                <w:sz w:val="12"/>
                <w:szCs w:val="12"/>
              </w:rPr>
            </w:pPr>
            <w:r>
              <w:rPr>
                <w:spacing w:val="-3"/>
                <w:sz w:val="12"/>
                <w:szCs w:val="12"/>
              </w:rPr>
              <w:t>100%</w:t>
            </w:r>
          </w:p>
        </w:tc>
        <w:tc>
          <w:tcPr>
            <w:tcW w:w="999" w:type="dxa"/>
            <w:vAlign w:val="top"/>
          </w:tcPr>
          <w:p w14:paraId="090F526C">
            <w:pPr>
              <w:spacing w:line="217" w:lineRule="exact"/>
              <w:rPr>
                <w:rFonts w:ascii="Arial"/>
                <w:sz w:val="18"/>
              </w:rPr>
            </w:pPr>
          </w:p>
        </w:tc>
        <w:tc>
          <w:tcPr>
            <w:tcW w:w="967" w:type="dxa"/>
            <w:vAlign w:val="top"/>
          </w:tcPr>
          <w:p w14:paraId="453336E9">
            <w:pPr>
              <w:spacing w:line="217" w:lineRule="exact"/>
              <w:rPr>
                <w:rFonts w:ascii="Arial"/>
                <w:sz w:val="18"/>
              </w:rPr>
            </w:pPr>
          </w:p>
        </w:tc>
      </w:tr>
      <w:tr w14:paraId="31278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28E0028">
            <w:pPr>
              <w:pStyle w:val="8"/>
              <w:spacing w:before="19" w:line="232" w:lineRule="auto"/>
              <w:ind w:left="71"/>
              <w:rPr>
                <w:sz w:val="12"/>
                <w:szCs w:val="12"/>
              </w:rPr>
            </w:pPr>
            <w:r>
              <w:rPr>
                <w:spacing w:val="-1"/>
                <w:sz w:val="12"/>
                <w:szCs w:val="12"/>
              </w:rPr>
              <w:t>41122124000000</w:t>
            </w:r>
          </w:p>
          <w:p w14:paraId="38A6353B">
            <w:pPr>
              <w:pStyle w:val="8"/>
              <w:spacing w:line="221" w:lineRule="auto"/>
              <w:ind w:left="73"/>
              <w:rPr>
                <w:sz w:val="4"/>
                <w:szCs w:val="4"/>
              </w:rPr>
            </w:pPr>
            <w:r>
              <w:rPr>
                <w:spacing w:val="24"/>
                <w:w w:val="175"/>
                <w:sz w:val="4"/>
                <w:szCs w:val="4"/>
              </w:rPr>
              <w:t>0001201</w:t>
            </w:r>
          </w:p>
        </w:tc>
        <w:tc>
          <w:tcPr>
            <w:tcW w:w="998" w:type="dxa"/>
            <w:vAlign w:val="top"/>
          </w:tcPr>
          <w:p w14:paraId="7CC6D19D">
            <w:pPr>
              <w:pStyle w:val="8"/>
              <w:spacing w:before="19" w:line="99" w:lineRule="exact"/>
              <w:ind w:left="69" w:right="73"/>
              <w:rPr>
                <w:sz w:val="12"/>
                <w:szCs w:val="12"/>
              </w:rPr>
            </w:pPr>
            <w:r>
              <w:rPr>
                <w:spacing w:val="-1"/>
                <w:sz w:val="12"/>
                <w:szCs w:val="12"/>
              </w:rPr>
              <w:t>新华大道建设协</w:t>
            </w:r>
            <w:r>
              <w:rPr>
                <w:sz w:val="12"/>
                <w:szCs w:val="12"/>
              </w:rPr>
              <w:t xml:space="preserve"> </w:t>
            </w:r>
            <w:r>
              <w:rPr>
                <w:spacing w:val="-2"/>
                <w:position w:val="-1"/>
                <w:sz w:val="12"/>
                <w:szCs w:val="12"/>
              </w:rPr>
              <w:t>调经费</w:t>
            </w:r>
          </w:p>
        </w:tc>
        <w:tc>
          <w:tcPr>
            <w:tcW w:w="999" w:type="dxa"/>
            <w:vAlign w:val="top"/>
          </w:tcPr>
          <w:p w14:paraId="5EFC2BD1">
            <w:pPr>
              <w:pStyle w:val="8"/>
              <w:spacing w:before="60" w:line="239" w:lineRule="auto"/>
              <w:ind w:left="620"/>
              <w:rPr>
                <w:sz w:val="12"/>
                <w:szCs w:val="12"/>
              </w:rPr>
            </w:pPr>
            <w:r>
              <w:rPr>
                <w:spacing w:val="-3"/>
                <w:sz w:val="12"/>
                <w:szCs w:val="12"/>
              </w:rPr>
              <w:t>10.00</w:t>
            </w:r>
          </w:p>
        </w:tc>
        <w:tc>
          <w:tcPr>
            <w:tcW w:w="998" w:type="dxa"/>
            <w:vAlign w:val="top"/>
          </w:tcPr>
          <w:p w14:paraId="1E5A356B">
            <w:pPr>
              <w:pStyle w:val="8"/>
              <w:spacing w:before="60" w:line="239" w:lineRule="auto"/>
              <w:ind w:left="621"/>
              <w:rPr>
                <w:sz w:val="12"/>
                <w:szCs w:val="12"/>
              </w:rPr>
            </w:pPr>
            <w:r>
              <w:rPr>
                <w:spacing w:val="-3"/>
                <w:sz w:val="12"/>
                <w:szCs w:val="12"/>
              </w:rPr>
              <w:t>10.00</w:t>
            </w:r>
          </w:p>
        </w:tc>
        <w:tc>
          <w:tcPr>
            <w:tcW w:w="998" w:type="dxa"/>
            <w:vAlign w:val="top"/>
          </w:tcPr>
          <w:p w14:paraId="33CA1D14">
            <w:pPr>
              <w:spacing w:line="217" w:lineRule="exact"/>
              <w:rPr>
                <w:rFonts w:ascii="Arial"/>
                <w:sz w:val="18"/>
              </w:rPr>
            </w:pPr>
          </w:p>
        </w:tc>
        <w:tc>
          <w:tcPr>
            <w:tcW w:w="998" w:type="dxa"/>
            <w:vAlign w:val="top"/>
          </w:tcPr>
          <w:p w14:paraId="6605C2C0">
            <w:pPr>
              <w:spacing w:line="217" w:lineRule="exact"/>
              <w:rPr>
                <w:rFonts w:ascii="Arial"/>
                <w:sz w:val="18"/>
              </w:rPr>
            </w:pPr>
          </w:p>
        </w:tc>
        <w:tc>
          <w:tcPr>
            <w:tcW w:w="998" w:type="dxa"/>
            <w:vAlign w:val="top"/>
          </w:tcPr>
          <w:p w14:paraId="4476D311">
            <w:pPr>
              <w:pStyle w:val="8"/>
              <w:spacing w:before="60" w:line="220" w:lineRule="auto"/>
              <w:ind w:left="78"/>
              <w:rPr>
                <w:sz w:val="12"/>
                <w:szCs w:val="12"/>
              </w:rPr>
            </w:pPr>
            <w:r>
              <w:rPr>
                <w:spacing w:val="-1"/>
                <w:sz w:val="12"/>
                <w:szCs w:val="12"/>
              </w:rPr>
              <w:t>协调经费</w:t>
            </w:r>
          </w:p>
        </w:tc>
        <w:tc>
          <w:tcPr>
            <w:tcW w:w="999" w:type="dxa"/>
            <w:vAlign w:val="top"/>
          </w:tcPr>
          <w:p w14:paraId="29EF7CC5">
            <w:pPr>
              <w:pStyle w:val="8"/>
              <w:spacing w:before="60" w:line="220" w:lineRule="auto"/>
              <w:ind w:left="91"/>
              <w:rPr>
                <w:sz w:val="12"/>
                <w:szCs w:val="12"/>
              </w:rPr>
            </w:pPr>
            <w:r>
              <w:rPr>
                <w:spacing w:val="-4"/>
                <w:sz w:val="12"/>
                <w:szCs w:val="12"/>
              </w:rPr>
              <w:t>≥10万元</w:t>
            </w:r>
          </w:p>
        </w:tc>
        <w:tc>
          <w:tcPr>
            <w:tcW w:w="999" w:type="dxa"/>
            <w:vAlign w:val="top"/>
          </w:tcPr>
          <w:p w14:paraId="709C164E">
            <w:pPr>
              <w:pStyle w:val="8"/>
              <w:spacing w:before="19" w:line="99" w:lineRule="exact"/>
              <w:ind w:left="82" w:right="62" w:hanging="1"/>
              <w:rPr>
                <w:sz w:val="12"/>
                <w:szCs w:val="12"/>
              </w:rPr>
            </w:pPr>
            <w:r>
              <w:rPr>
                <w:spacing w:val="-1"/>
                <w:sz w:val="12"/>
                <w:szCs w:val="12"/>
              </w:rPr>
              <w:t>新华大道工程建</w:t>
            </w:r>
            <w:r>
              <w:rPr>
                <w:sz w:val="12"/>
                <w:szCs w:val="12"/>
              </w:rPr>
              <w:t xml:space="preserve"> </w:t>
            </w:r>
            <w:r>
              <w:rPr>
                <w:position w:val="-1"/>
                <w:sz w:val="12"/>
                <w:szCs w:val="12"/>
              </w:rPr>
              <w:t>设</w:t>
            </w:r>
          </w:p>
        </w:tc>
        <w:tc>
          <w:tcPr>
            <w:tcW w:w="999" w:type="dxa"/>
            <w:vAlign w:val="top"/>
          </w:tcPr>
          <w:p w14:paraId="13EC221D">
            <w:pPr>
              <w:pStyle w:val="8"/>
              <w:spacing w:before="60" w:line="220" w:lineRule="auto"/>
              <w:ind w:left="93"/>
              <w:rPr>
                <w:sz w:val="12"/>
                <w:szCs w:val="12"/>
              </w:rPr>
            </w:pPr>
            <w:r>
              <w:rPr>
                <w:spacing w:val="-4"/>
                <w:sz w:val="12"/>
                <w:szCs w:val="12"/>
              </w:rPr>
              <w:t>≥10万元</w:t>
            </w:r>
          </w:p>
        </w:tc>
        <w:tc>
          <w:tcPr>
            <w:tcW w:w="999" w:type="dxa"/>
            <w:vAlign w:val="top"/>
          </w:tcPr>
          <w:p w14:paraId="3E5AD9C4">
            <w:pPr>
              <w:pStyle w:val="8"/>
              <w:spacing w:before="60" w:line="220" w:lineRule="auto"/>
              <w:ind w:left="83"/>
              <w:rPr>
                <w:sz w:val="12"/>
                <w:szCs w:val="12"/>
              </w:rPr>
            </w:pPr>
            <w:r>
              <w:rPr>
                <w:spacing w:val="-1"/>
                <w:sz w:val="12"/>
                <w:szCs w:val="12"/>
              </w:rPr>
              <w:t>方便出行</w:t>
            </w:r>
          </w:p>
        </w:tc>
        <w:tc>
          <w:tcPr>
            <w:tcW w:w="999" w:type="dxa"/>
            <w:vAlign w:val="top"/>
          </w:tcPr>
          <w:p w14:paraId="3C12CE59">
            <w:pPr>
              <w:pStyle w:val="8"/>
              <w:spacing w:before="60" w:line="238" w:lineRule="auto"/>
              <w:ind w:left="95"/>
              <w:rPr>
                <w:sz w:val="12"/>
                <w:szCs w:val="12"/>
              </w:rPr>
            </w:pPr>
            <w:r>
              <w:rPr>
                <w:spacing w:val="-4"/>
                <w:sz w:val="12"/>
                <w:szCs w:val="12"/>
              </w:rPr>
              <w:t>≥98%</w:t>
            </w:r>
          </w:p>
        </w:tc>
        <w:tc>
          <w:tcPr>
            <w:tcW w:w="999" w:type="dxa"/>
            <w:vAlign w:val="top"/>
          </w:tcPr>
          <w:p w14:paraId="0CBD2169">
            <w:pPr>
              <w:spacing w:line="217" w:lineRule="exact"/>
              <w:rPr>
                <w:rFonts w:ascii="Arial"/>
                <w:sz w:val="18"/>
              </w:rPr>
            </w:pPr>
          </w:p>
        </w:tc>
        <w:tc>
          <w:tcPr>
            <w:tcW w:w="967" w:type="dxa"/>
            <w:vAlign w:val="top"/>
          </w:tcPr>
          <w:p w14:paraId="1CC5D426">
            <w:pPr>
              <w:spacing w:line="217" w:lineRule="exact"/>
              <w:rPr>
                <w:rFonts w:ascii="Arial"/>
                <w:sz w:val="18"/>
              </w:rPr>
            </w:pPr>
          </w:p>
        </w:tc>
      </w:tr>
      <w:tr w14:paraId="70BD0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310BA05">
            <w:pPr>
              <w:spacing w:line="217" w:lineRule="exact"/>
              <w:rPr>
                <w:rFonts w:ascii="Arial"/>
                <w:sz w:val="18"/>
              </w:rPr>
            </w:pPr>
          </w:p>
        </w:tc>
        <w:tc>
          <w:tcPr>
            <w:tcW w:w="998" w:type="dxa"/>
            <w:vAlign w:val="top"/>
          </w:tcPr>
          <w:p w14:paraId="7C8EFD59">
            <w:pPr>
              <w:spacing w:line="217" w:lineRule="exact"/>
              <w:rPr>
                <w:rFonts w:ascii="Arial"/>
                <w:sz w:val="18"/>
              </w:rPr>
            </w:pPr>
          </w:p>
        </w:tc>
        <w:tc>
          <w:tcPr>
            <w:tcW w:w="999" w:type="dxa"/>
            <w:vAlign w:val="top"/>
          </w:tcPr>
          <w:p w14:paraId="2370BD3A">
            <w:pPr>
              <w:spacing w:line="217" w:lineRule="exact"/>
              <w:rPr>
                <w:rFonts w:ascii="Arial"/>
                <w:sz w:val="18"/>
              </w:rPr>
            </w:pPr>
          </w:p>
        </w:tc>
        <w:tc>
          <w:tcPr>
            <w:tcW w:w="998" w:type="dxa"/>
            <w:vAlign w:val="top"/>
          </w:tcPr>
          <w:p w14:paraId="618186D1">
            <w:pPr>
              <w:spacing w:line="217" w:lineRule="exact"/>
              <w:rPr>
                <w:rFonts w:ascii="Arial"/>
                <w:sz w:val="18"/>
              </w:rPr>
            </w:pPr>
          </w:p>
        </w:tc>
        <w:tc>
          <w:tcPr>
            <w:tcW w:w="998" w:type="dxa"/>
            <w:vAlign w:val="top"/>
          </w:tcPr>
          <w:p w14:paraId="6B90CBC3">
            <w:pPr>
              <w:spacing w:line="217" w:lineRule="exact"/>
              <w:rPr>
                <w:rFonts w:ascii="Arial"/>
                <w:sz w:val="18"/>
              </w:rPr>
            </w:pPr>
          </w:p>
        </w:tc>
        <w:tc>
          <w:tcPr>
            <w:tcW w:w="998" w:type="dxa"/>
            <w:vAlign w:val="top"/>
          </w:tcPr>
          <w:p w14:paraId="0B6426A1">
            <w:pPr>
              <w:spacing w:line="217" w:lineRule="exact"/>
              <w:rPr>
                <w:rFonts w:ascii="Arial"/>
                <w:sz w:val="18"/>
              </w:rPr>
            </w:pPr>
          </w:p>
        </w:tc>
        <w:tc>
          <w:tcPr>
            <w:tcW w:w="998" w:type="dxa"/>
            <w:vAlign w:val="top"/>
          </w:tcPr>
          <w:p w14:paraId="5419CDDC">
            <w:pPr>
              <w:spacing w:line="217" w:lineRule="exact"/>
              <w:rPr>
                <w:rFonts w:ascii="Arial"/>
                <w:sz w:val="18"/>
              </w:rPr>
            </w:pPr>
          </w:p>
        </w:tc>
        <w:tc>
          <w:tcPr>
            <w:tcW w:w="999" w:type="dxa"/>
            <w:vAlign w:val="top"/>
          </w:tcPr>
          <w:p w14:paraId="50280BAC">
            <w:pPr>
              <w:spacing w:line="217" w:lineRule="exact"/>
              <w:rPr>
                <w:rFonts w:ascii="Arial"/>
                <w:sz w:val="18"/>
              </w:rPr>
            </w:pPr>
          </w:p>
        </w:tc>
        <w:tc>
          <w:tcPr>
            <w:tcW w:w="999" w:type="dxa"/>
            <w:vAlign w:val="top"/>
          </w:tcPr>
          <w:p w14:paraId="51458CBF">
            <w:pPr>
              <w:pStyle w:val="8"/>
              <w:spacing w:before="62" w:line="220" w:lineRule="auto"/>
              <w:ind w:left="81"/>
              <w:rPr>
                <w:sz w:val="12"/>
                <w:szCs w:val="12"/>
              </w:rPr>
            </w:pPr>
            <w:r>
              <w:rPr>
                <w:spacing w:val="-1"/>
                <w:sz w:val="12"/>
                <w:szCs w:val="12"/>
              </w:rPr>
              <w:t>保质保量</w:t>
            </w:r>
          </w:p>
        </w:tc>
        <w:tc>
          <w:tcPr>
            <w:tcW w:w="999" w:type="dxa"/>
            <w:vAlign w:val="top"/>
          </w:tcPr>
          <w:p w14:paraId="27963501">
            <w:pPr>
              <w:pStyle w:val="8"/>
              <w:spacing w:before="61" w:line="238" w:lineRule="auto"/>
              <w:ind w:left="93"/>
              <w:rPr>
                <w:sz w:val="12"/>
                <w:szCs w:val="12"/>
              </w:rPr>
            </w:pPr>
            <w:r>
              <w:rPr>
                <w:spacing w:val="-4"/>
                <w:sz w:val="12"/>
                <w:szCs w:val="12"/>
              </w:rPr>
              <w:t>≥98%</w:t>
            </w:r>
          </w:p>
        </w:tc>
        <w:tc>
          <w:tcPr>
            <w:tcW w:w="999" w:type="dxa"/>
            <w:vAlign w:val="top"/>
          </w:tcPr>
          <w:p w14:paraId="147C0B06">
            <w:pPr>
              <w:spacing w:line="217" w:lineRule="exact"/>
              <w:rPr>
                <w:rFonts w:ascii="Arial"/>
                <w:sz w:val="18"/>
              </w:rPr>
            </w:pPr>
          </w:p>
        </w:tc>
        <w:tc>
          <w:tcPr>
            <w:tcW w:w="999" w:type="dxa"/>
            <w:vAlign w:val="top"/>
          </w:tcPr>
          <w:p w14:paraId="00C1487D">
            <w:pPr>
              <w:spacing w:line="217" w:lineRule="exact"/>
              <w:rPr>
                <w:rFonts w:ascii="Arial"/>
                <w:sz w:val="18"/>
              </w:rPr>
            </w:pPr>
          </w:p>
        </w:tc>
        <w:tc>
          <w:tcPr>
            <w:tcW w:w="999" w:type="dxa"/>
            <w:vAlign w:val="top"/>
          </w:tcPr>
          <w:p w14:paraId="194A02DF">
            <w:pPr>
              <w:spacing w:line="217" w:lineRule="exact"/>
              <w:rPr>
                <w:rFonts w:ascii="Arial"/>
                <w:sz w:val="18"/>
              </w:rPr>
            </w:pPr>
          </w:p>
        </w:tc>
        <w:tc>
          <w:tcPr>
            <w:tcW w:w="967" w:type="dxa"/>
            <w:vAlign w:val="top"/>
          </w:tcPr>
          <w:p w14:paraId="002A44AA">
            <w:pPr>
              <w:spacing w:line="217" w:lineRule="exact"/>
              <w:rPr>
                <w:rFonts w:ascii="Arial"/>
                <w:sz w:val="18"/>
              </w:rPr>
            </w:pPr>
          </w:p>
        </w:tc>
      </w:tr>
      <w:tr w14:paraId="60A8D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C8492E">
            <w:pPr>
              <w:pStyle w:val="8"/>
              <w:spacing w:before="21" w:line="232" w:lineRule="auto"/>
              <w:ind w:left="71"/>
              <w:rPr>
                <w:sz w:val="12"/>
                <w:szCs w:val="12"/>
              </w:rPr>
            </w:pPr>
            <w:r>
              <w:rPr>
                <w:spacing w:val="-1"/>
                <w:sz w:val="12"/>
                <w:szCs w:val="12"/>
              </w:rPr>
              <w:t>41122124000000</w:t>
            </w:r>
          </w:p>
          <w:p w14:paraId="51877892">
            <w:pPr>
              <w:pStyle w:val="8"/>
              <w:spacing w:line="209" w:lineRule="auto"/>
              <w:ind w:left="73"/>
              <w:rPr>
                <w:sz w:val="4"/>
                <w:szCs w:val="4"/>
              </w:rPr>
            </w:pPr>
            <w:r>
              <w:rPr>
                <w:spacing w:val="24"/>
                <w:w w:val="175"/>
                <w:sz w:val="4"/>
                <w:szCs w:val="4"/>
              </w:rPr>
              <w:t>0067205</w:t>
            </w:r>
          </w:p>
        </w:tc>
        <w:tc>
          <w:tcPr>
            <w:tcW w:w="998" w:type="dxa"/>
            <w:vAlign w:val="top"/>
          </w:tcPr>
          <w:p w14:paraId="12F50706">
            <w:pPr>
              <w:pStyle w:val="8"/>
              <w:spacing w:before="21" w:line="98" w:lineRule="exact"/>
              <w:ind w:left="70" w:right="73" w:hanging="1"/>
              <w:rPr>
                <w:sz w:val="12"/>
                <w:szCs w:val="12"/>
              </w:rPr>
            </w:pPr>
            <w:r>
              <w:rPr>
                <w:spacing w:val="-1"/>
                <w:sz w:val="12"/>
                <w:szCs w:val="12"/>
              </w:rPr>
              <w:t>新华大道后期建</w:t>
            </w:r>
            <w:r>
              <w:rPr>
                <w:sz w:val="12"/>
                <w:szCs w:val="12"/>
              </w:rPr>
              <w:t xml:space="preserve"> </w:t>
            </w:r>
            <w:r>
              <w:rPr>
                <w:spacing w:val="-2"/>
                <w:position w:val="-1"/>
                <w:sz w:val="12"/>
                <w:szCs w:val="12"/>
              </w:rPr>
              <w:t>设项目</w:t>
            </w:r>
          </w:p>
        </w:tc>
        <w:tc>
          <w:tcPr>
            <w:tcW w:w="999" w:type="dxa"/>
            <w:vAlign w:val="top"/>
          </w:tcPr>
          <w:p w14:paraId="5DF69CC5">
            <w:pPr>
              <w:pStyle w:val="8"/>
              <w:spacing w:before="63" w:line="217" w:lineRule="auto"/>
              <w:ind w:left="440"/>
              <w:rPr>
                <w:sz w:val="12"/>
                <w:szCs w:val="12"/>
              </w:rPr>
            </w:pPr>
            <w:r>
              <w:rPr>
                <w:spacing w:val="-2"/>
                <w:sz w:val="12"/>
                <w:szCs w:val="12"/>
              </w:rPr>
              <w:t>1,000.00</w:t>
            </w:r>
          </w:p>
        </w:tc>
        <w:tc>
          <w:tcPr>
            <w:tcW w:w="998" w:type="dxa"/>
            <w:vAlign w:val="top"/>
          </w:tcPr>
          <w:p w14:paraId="21741F5D">
            <w:pPr>
              <w:pStyle w:val="8"/>
              <w:spacing w:before="63" w:line="217" w:lineRule="auto"/>
              <w:ind w:left="441"/>
              <w:rPr>
                <w:sz w:val="12"/>
                <w:szCs w:val="12"/>
              </w:rPr>
            </w:pPr>
            <w:r>
              <w:rPr>
                <w:spacing w:val="-2"/>
                <w:sz w:val="12"/>
                <w:szCs w:val="12"/>
              </w:rPr>
              <w:t>1,000.00</w:t>
            </w:r>
          </w:p>
        </w:tc>
        <w:tc>
          <w:tcPr>
            <w:tcW w:w="998" w:type="dxa"/>
            <w:vAlign w:val="top"/>
          </w:tcPr>
          <w:p w14:paraId="49B1BEB1">
            <w:pPr>
              <w:spacing w:line="217" w:lineRule="exact"/>
              <w:rPr>
                <w:rFonts w:ascii="Arial"/>
                <w:sz w:val="18"/>
              </w:rPr>
            </w:pPr>
          </w:p>
        </w:tc>
        <w:tc>
          <w:tcPr>
            <w:tcW w:w="998" w:type="dxa"/>
            <w:vAlign w:val="top"/>
          </w:tcPr>
          <w:p w14:paraId="37A73F92">
            <w:pPr>
              <w:spacing w:line="217" w:lineRule="exact"/>
              <w:rPr>
                <w:rFonts w:ascii="Arial"/>
                <w:sz w:val="18"/>
              </w:rPr>
            </w:pPr>
          </w:p>
        </w:tc>
        <w:tc>
          <w:tcPr>
            <w:tcW w:w="998" w:type="dxa"/>
            <w:vAlign w:val="top"/>
          </w:tcPr>
          <w:p w14:paraId="57567FFE">
            <w:pPr>
              <w:pStyle w:val="8"/>
              <w:spacing w:before="21" w:line="98" w:lineRule="exact"/>
              <w:ind w:left="79" w:right="64" w:hanging="1"/>
              <w:rPr>
                <w:sz w:val="12"/>
                <w:szCs w:val="12"/>
              </w:rPr>
            </w:pPr>
            <w:r>
              <w:rPr>
                <w:spacing w:val="-1"/>
                <w:sz w:val="12"/>
                <w:szCs w:val="12"/>
              </w:rPr>
              <w:t>新华大道后期建</w:t>
            </w:r>
            <w:r>
              <w:rPr>
                <w:sz w:val="12"/>
                <w:szCs w:val="12"/>
              </w:rPr>
              <w:t xml:space="preserve"> </w:t>
            </w:r>
            <w:r>
              <w:rPr>
                <w:position w:val="-1"/>
                <w:sz w:val="12"/>
                <w:szCs w:val="12"/>
              </w:rPr>
              <w:t>设</w:t>
            </w:r>
          </w:p>
        </w:tc>
        <w:tc>
          <w:tcPr>
            <w:tcW w:w="999" w:type="dxa"/>
            <w:vAlign w:val="top"/>
          </w:tcPr>
          <w:p w14:paraId="62E989C8">
            <w:pPr>
              <w:pStyle w:val="8"/>
              <w:spacing w:before="63" w:line="220" w:lineRule="auto"/>
              <w:ind w:left="91"/>
              <w:rPr>
                <w:sz w:val="12"/>
                <w:szCs w:val="12"/>
              </w:rPr>
            </w:pPr>
            <w:r>
              <w:rPr>
                <w:spacing w:val="-3"/>
                <w:sz w:val="12"/>
                <w:szCs w:val="12"/>
              </w:rPr>
              <w:t>≥1000万元</w:t>
            </w:r>
          </w:p>
        </w:tc>
        <w:tc>
          <w:tcPr>
            <w:tcW w:w="999" w:type="dxa"/>
            <w:vAlign w:val="top"/>
          </w:tcPr>
          <w:p w14:paraId="04CA8601">
            <w:pPr>
              <w:pStyle w:val="8"/>
              <w:spacing w:before="63" w:line="222" w:lineRule="auto"/>
              <w:ind w:left="81"/>
              <w:rPr>
                <w:sz w:val="12"/>
                <w:szCs w:val="12"/>
              </w:rPr>
            </w:pPr>
            <w:r>
              <w:rPr>
                <w:spacing w:val="-1"/>
                <w:sz w:val="12"/>
                <w:szCs w:val="12"/>
              </w:rPr>
              <w:t>全长7.931公里</w:t>
            </w:r>
          </w:p>
        </w:tc>
        <w:tc>
          <w:tcPr>
            <w:tcW w:w="999" w:type="dxa"/>
            <w:vAlign w:val="top"/>
          </w:tcPr>
          <w:p w14:paraId="769D70AC">
            <w:pPr>
              <w:pStyle w:val="8"/>
              <w:spacing w:before="63" w:line="220" w:lineRule="auto"/>
              <w:ind w:left="93"/>
              <w:rPr>
                <w:sz w:val="12"/>
                <w:szCs w:val="12"/>
              </w:rPr>
            </w:pPr>
            <w:r>
              <w:rPr>
                <w:spacing w:val="-3"/>
                <w:sz w:val="12"/>
                <w:szCs w:val="12"/>
              </w:rPr>
              <w:t>≥1000万元</w:t>
            </w:r>
          </w:p>
        </w:tc>
        <w:tc>
          <w:tcPr>
            <w:tcW w:w="999" w:type="dxa"/>
            <w:vAlign w:val="top"/>
          </w:tcPr>
          <w:p w14:paraId="23143672">
            <w:pPr>
              <w:pStyle w:val="8"/>
              <w:spacing w:before="21" w:line="98" w:lineRule="exact"/>
              <w:ind w:left="82" w:right="60"/>
              <w:rPr>
                <w:sz w:val="12"/>
                <w:szCs w:val="12"/>
              </w:rPr>
            </w:pPr>
            <w:r>
              <w:rPr>
                <w:spacing w:val="-1"/>
                <w:sz w:val="12"/>
                <w:szCs w:val="12"/>
              </w:rPr>
              <w:t>提高城乡居民收</w:t>
            </w:r>
            <w:r>
              <w:rPr>
                <w:sz w:val="12"/>
                <w:szCs w:val="12"/>
              </w:rPr>
              <w:t xml:space="preserve"> </w:t>
            </w:r>
            <w:r>
              <w:rPr>
                <w:position w:val="-1"/>
                <w:sz w:val="12"/>
                <w:szCs w:val="12"/>
              </w:rPr>
              <w:t>入</w:t>
            </w:r>
          </w:p>
        </w:tc>
        <w:tc>
          <w:tcPr>
            <w:tcW w:w="999" w:type="dxa"/>
            <w:vAlign w:val="top"/>
          </w:tcPr>
          <w:p w14:paraId="7482C5A6">
            <w:pPr>
              <w:pStyle w:val="8"/>
              <w:spacing w:before="63" w:line="238" w:lineRule="auto"/>
              <w:ind w:left="93"/>
              <w:rPr>
                <w:sz w:val="12"/>
                <w:szCs w:val="12"/>
              </w:rPr>
            </w:pPr>
            <w:r>
              <w:rPr>
                <w:spacing w:val="-3"/>
                <w:sz w:val="12"/>
                <w:szCs w:val="12"/>
              </w:rPr>
              <w:t>100%</w:t>
            </w:r>
          </w:p>
        </w:tc>
        <w:tc>
          <w:tcPr>
            <w:tcW w:w="999" w:type="dxa"/>
            <w:vAlign w:val="top"/>
          </w:tcPr>
          <w:p w14:paraId="66A3A7AB">
            <w:pPr>
              <w:spacing w:line="217" w:lineRule="exact"/>
              <w:rPr>
                <w:rFonts w:ascii="Arial"/>
                <w:sz w:val="18"/>
              </w:rPr>
            </w:pPr>
          </w:p>
        </w:tc>
        <w:tc>
          <w:tcPr>
            <w:tcW w:w="967" w:type="dxa"/>
            <w:vAlign w:val="top"/>
          </w:tcPr>
          <w:p w14:paraId="60E3875B">
            <w:pPr>
              <w:spacing w:line="217" w:lineRule="exact"/>
              <w:rPr>
                <w:rFonts w:ascii="Arial"/>
                <w:sz w:val="18"/>
              </w:rPr>
            </w:pPr>
          </w:p>
        </w:tc>
      </w:tr>
      <w:tr w14:paraId="207DD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44807AFA">
            <w:pPr>
              <w:spacing w:line="227" w:lineRule="exact"/>
              <w:rPr>
                <w:rFonts w:ascii="Arial"/>
                <w:sz w:val="19"/>
              </w:rPr>
            </w:pPr>
          </w:p>
        </w:tc>
        <w:tc>
          <w:tcPr>
            <w:tcW w:w="998" w:type="dxa"/>
            <w:vAlign w:val="top"/>
          </w:tcPr>
          <w:p w14:paraId="64BAE8C5">
            <w:pPr>
              <w:spacing w:line="227" w:lineRule="exact"/>
              <w:rPr>
                <w:rFonts w:ascii="Arial"/>
                <w:sz w:val="19"/>
              </w:rPr>
            </w:pPr>
          </w:p>
        </w:tc>
        <w:tc>
          <w:tcPr>
            <w:tcW w:w="999" w:type="dxa"/>
            <w:vAlign w:val="top"/>
          </w:tcPr>
          <w:p w14:paraId="46545361">
            <w:pPr>
              <w:spacing w:line="227" w:lineRule="exact"/>
              <w:rPr>
                <w:rFonts w:ascii="Arial"/>
                <w:sz w:val="19"/>
              </w:rPr>
            </w:pPr>
          </w:p>
        </w:tc>
        <w:tc>
          <w:tcPr>
            <w:tcW w:w="998" w:type="dxa"/>
            <w:vAlign w:val="top"/>
          </w:tcPr>
          <w:p w14:paraId="015FE399">
            <w:pPr>
              <w:spacing w:line="227" w:lineRule="exact"/>
              <w:rPr>
                <w:rFonts w:ascii="Arial"/>
                <w:sz w:val="19"/>
              </w:rPr>
            </w:pPr>
          </w:p>
        </w:tc>
        <w:tc>
          <w:tcPr>
            <w:tcW w:w="998" w:type="dxa"/>
            <w:vAlign w:val="top"/>
          </w:tcPr>
          <w:p w14:paraId="454A9E38">
            <w:pPr>
              <w:spacing w:line="227" w:lineRule="exact"/>
              <w:rPr>
                <w:rFonts w:ascii="Arial"/>
                <w:sz w:val="19"/>
              </w:rPr>
            </w:pPr>
          </w:p>
        </w:tc>
        <w:tc>
          <w:tcPr>
            <w:tcW w:w="998" w:type="dxa"/>
            <w:vAlign w:val="top"/>
          </w:tcPr>
          <w:p w14:paraId="7D7A582D">
            <w:pPr>
              <w:spacing w:line="227" w:lineRule="exact"/>
              <w:rPr>
                <w:rFonts w:ascii="Arial"/>
                <w:sz w:val="19"/>
              </w:rPr>
            </w:pPr>
          </w:p>
        </w:tc>
        <w:tc>
          <w:tcPr>
            <w:tcW w:w="998" w:type="dxa"/>
            <w:vAlign w:val="top"/>
          </w:tcPr>
          <w:p w14:paraId="3E71A779">
            <w:pPr>
              <w:spacing w:line="227" w:lineRule="exact"/>
              <w:rPr>
                <w:rFonts w:ascii="Arial"/>
                <w:sz w:val="19"/>
              </w:rPr>
            </w:pPr>
          </w:p>
        </w:tc>
        <w:tc>
          <w:tcPr>
            <w:tcW w:w="999" w:type="dxa"/>
            <w:vAlign w:val="top"/>
          </w:tcPr>
          <w:p w14:paraId="70920A87">
            <w:pPr>
              <w:spacing w:line="227" w:lineRule="exact"/>
              <w:rPr>
                <w:rFonts w:ascii="Arial"/>
                <w:sz w:val="19"/>
              </w:rPr>
            </w:pPr>
          </w:p>
        </w:tc>
        <w:tc>
          <w:tcPr>
            <w:tcW w:w="999" w:type="dxa"/>
            <w:vAlign w:val="top"/>
          </w:tcPr>
          <w:p w14:paraId="67101337">
            <w:pPr>
              <w:pStyle w:val="8"/>
              <w:spacing w:before="64" w:line="220" w:lineRule="auto"/>
              <w:ind w:left="80"/>
              <w:rPr>
                <w:sz w:val="12"/>
                <w:szCs w:val="12"/>
              </w:rPr>
            </w:pPr>
            <w:r>
              <w:rPr>
                <w:spacing w:val="-1"/>
                <w:sz w:val="12"/>
                <w:szCs w:val="12"/>
              </w:rPr>
              <w:t>达到验收标准</w:t>
            </w:r>
          </w:p>
        </w:tc>
        <w:tc>
          <w:tcPr>
            <w:tcW w:w="999" w:type="dxa"/>
            <w:vAlign w:val="top"/>
          </w:tcPr>
          <w:p w14:paraId="30A1F6DC">
            <w:pPr>
              <w:pStyle w:val="8"/>
              <w:spacing w:before="64"/>
              <w:ind w:left="91"/>
              <w:rPr>
                <w:sz w:val="12"/>
                <w:szCs w:val="12"/>
              </w:rPr>
            </w:pPr>
            <w:r>
              <w:rPr>
                <w:spacing w:val="-3"/>
                <w:sz w:val="12"/>
                <w:szCs w:val="12"/>
              </w:rPr>
              <w:t>100%</w:t>
            </w:r>
          </w:p>
        </w:tc>
        <w:tc>
          <w:tcPr>
            <w:tcW w:w="999" w:type="dxa"/>
            <w:vAlign w:val="top"/>
          </w:tcPr>
          <w:p w14:paraId="6CE0ACF1">
            <w:pPr>
              <w:spacing w:line="227" w:lineRule="exact"/>
              <w:rPr>
                <w:rFonts w:ascii="Arial"/>
                <w:sz w:val="19"/>
              </w:rPr>
            </w:pPr>
          </w:p>
        </w:tc>
        <w:tc>
          <w:tcPr>
            <w:tcW w:w="999" w:type="dxa"/>
            <w:vAlign w:val="top"/>
          </w:tcPr>
          <w:p w14:paraId="1111CE4E">
            <w:pPr>
              <w:spacing w:line="227" w:lineRule="exact"/>
              <w:rPr>
                <w:rFonts w:ascii="Arial"/>
                <w:sz w:val="19"/>
              </w:rPr>
            </w:pPr>
          </w:p>
        </w:tc>
        <w:tc>
          <w:tcPr>
            <w:tcW w:w="999" w:type="dxa"/>
            <w:vAlign w:val="top"/>
          </w:tcPr>
          <w:p w14:paraId="1AD31148">
            <w:pPr>
              <w:spacing w:line="227" w:lineRule="exact"/>
              <w:rPr>
                <w:rFonts w:ascii="Arial"/>
                <w:sz w:val="19"/>
              </w:rPr>
            </w:pPr>
          </w:p>
        </w:tc>
        <w:tc>
          <w:tcPr>
            <w:tcW w:w="967" w:type="dxa"/>
            <w:vAlign w:val="top"/>
          </w:tcPr>
          <w:p w14:paraId="3A2CCECE">
            <w:pPr>
              <w:spacing w:line="227" w:lineRule="exact"/>
              <w:rPr>
                <w:rFonts w:ascii="Arial"/>
                <w:sz w:val="19"/>
              </w:rPr>
            </w:pPr>
          </w:p>
        </w:tc>
      </w:tr>
    </w:tbl>
    <w:p w14:paraId="10EA9B89">
      <w:pPr>
        <w:rPr>
          <w:rFonts w:ascii="Arial"/>
          <w:sz w:val="21"/>
        </w:rPr>
      </w:pPr>
    </w:p>
    <w:p w14:paraId="3C90011D">
      <w:pPr>
        <w:rPr>
          <w:rFonts w:ascii="Arial" w:hAnsi="Arial" w:eastAsia="Arial" w:cs="Arial"/>
          <w:sz w:val="21"/>
          <w:szCs w:val="21"/>
        </w:rPr>
        <w:sectPr>
          <w:pgSz w:w="16839" w:h="11906"/>
          <w:pgMar w:top="400" w:right="1432" w:bottom="400" w:left="1432" w:header="0" w:footer="0" w:gutter="0"/>
          <w:cols w:space="720" w:num="1"/>
        </w:sectPr>
      </w:pPr>
    </w:p>
    <w:p w14:paraId="686D3A43">
      <w:pPr>
        <w:spacing w:line="267" w:lineRule="auto"/>
        <w:rPr>
          <w:rFonts w:ascii="Arial"/>
          <w:sz w:val="21"/>
        </w:rPr>
      </w:pPr>
    </w:p>
    <w:p w14:paraId="20F5DE3A">
      <w:pPr>
        <w:spacing w:line="267" w:lineRule="auto"/>
        <w:rPr>
          <w:rFonts w:ascii="Arial"/>
          <w:sz w:val="21"/>
        </w:rPr>
      </w:pPr>
    </w:p>
    <w:p w14:paraId="7B540656">
      <w:pPr>
        <w:spacing w:line="267" w:lineRule="auto"/>
        <w:rPr>
          <w:rFonts w:ascii="Arial"/>
          <w:sz w:val="21"/>
        </w:rPr>
      </w:pPr>
    </w:p>
    <w:p w14:paraId="0558C985">
      <w:pPr>
        <w:spacing w:line="268" w:lineRule="auto"/>
        <w:rPr>
          <w:rFonts w:ascii="Arial"/>
          <w:sz w:val="21"/>
        </w:rPr>
      </w:pPr>
    </w:p>
    <w:p w14:paraId="3A40FC5E">
      <w:pPr>
        <w:spacing w:line="268" w:lineRule="auto"/>
        <w:rPr>
          <w:rFonts w:ascii="Arial"/>
          <w:sz w:val="21"/>
        </w:rPr>
      </w:pPr>
    </w:p>
    <w:p w14:paraId="7FD61C3D">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235B863F">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8B1308E">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F168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9DACB74">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97E65D0">
            <w:pPr>
              <w:spacing w:line="449" w:lineRule="auto"/>
              <w:rPr>
                <w:rFonts w:ascii="Arial"/>
                <w:sz w:val="21"/>
              </w:rPr>
            </w:pPr>
          </w:p>
          <w:p w14:paraId="3FED9341">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27EB1B8">
            <w:pPr>
              <w:spacing w:line="362" w:lineRule="auto"/>
              <w:rPr>
                <w:rFonts w:ascii="Arial"/>
                <w:sz w:val="21"/>
              </w:rPr>
            </w:pPr>
          </w:p>
          <w:p w14:paraId="6A0AE334">
            <w:pPr>
              <w:pStyle w:val="8"/>
              <w:spacing w:before="46" w:line="219" w:lineRule="auto"/>
              <w:ind w:left="81"/>
              <w:rPr>
                <w:sz w:val="14"/>
                <w:szCs w:val="14"/>
              </w:rPr>
            </w:pPr>
            <w:r>
              <w:rPr>
                <w:color w:val="494949"/>
                <w:spacing w:val="-1"/>
                <w:sz w:val="14"/>
                <w:szCs w:val="14"/>
              </w:rPr>
              <w:t>单位（科目名称</w:t>
            </w:r>
          </w:p>
          <w:p w14:paraId="626D6978">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848B3D1">
            <w:pPr>
              <w:spacing w:line="450" w:lineRule="auto"/>
              <w:rPr>
                <w:rFonts w:ascii="Arial"/>
                <w:sz w:val="21"/>
              </w:rPr>
            </w:pPr>
          </w:p>
          <w:p w14:paraId="1CA3C941">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3B4C878C">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33FD4F4C">
            <w:pPr>
              <w:pStyle w:val="8"/>
              <w:spacing w:before="62" w:line="220" w:lineRule="auto"/>
              <w:ind w:left="1494"/>
              <w:rPr>
                <w:sz w:val="14"/>
                <w:szCs w:val="14"/>
              </w:rPr>
            </w:pPr>
            <w:r>
              <w:rPr>
                <w:color w:val="494949"/>
                <w:spacing w:val="-2"/>
                <w:sz w:val="14"/>
                <w:szCs w:val="14"/>
              </w:rPr>
              <w:t>项目支出</w:t>
            </w:r>
          </w:p>
        </w:tc>
      </w:tr>
      <w:tr w14:paraId="5BC97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D771A19">
            <w:pPr>
              <w:rPr>
                <w:rFonts w:ascii="Arial"/>
                <w:sz w:val="21"/>
              </w:rPr>
            </w:pPr>
          </w:p>
        </w:tc>
        <w:tc>
          <w:tcPr>
            <w:tcW w:w="1158" w:type="dxa"/>
            <w:vMerge w:val="continue"/>
            <w:tcBorders>
              <w:top w:val="nil"/>
              <w:bottom w:val="nil"/>
            </w:tcBorders>
            <w:vAlign w:val="top"/>
          </w:tcPr>
          <w:p w14:paraId="20E29E26">
            <w:pPr>
              <w:rPr>
                <w:rFonts w:ascii="Arial"/>
                <w:sz w:val="21"/>
              </w:rPr>
            </w:pPr>
          </w:p>
        </w:tc>
        <w:tc>
          <w:tcPr>
            <w:tcW w:w="1159" w:type="dxa"/>
            <w:vMerge w:val="continue"/>
            <w:tcBorders>
              <w:top w:val="nil"/>
              <w:bottom w:val="nil"/>
            </w:tcBorders>
            <w:vAlign w:val="top"/>
          </w:tcPr>
          <w:p w14:paraId="525C4E2C">
            <w:pPr>
              <w:rPr>
                <w:rFonts w:ascii="Arial"/>
                <w:sz w:val="21"/>
              </w:rPr>
            </w:pPr>
          </w:p>
        </w:tc>
        <w:tc>
          <w:tcPr>
            <w:tcW w:w="1158" w:type="dxa"/>
            <w:vMerge w:val="continue"/>
            <w:tcBorders>
              <w:top w:val="nil"/>
              <w:bottom w:val="nil"/>
            </w:tcBorders>
            <w:vAlign w:val="top"/>
          </w:tcPr>
          <w:p w14:paraId="289885C1">
            <w:pPr>
              <w:rPr>
                <w:rFonts w:ascii="Arial"/>
                <w:sz w:val="21"/>
              </w:rPr>
            </w:pPr>
          </w:p>
        </w:tc>
        <w:tc>
          <w:tcPr>
            <w:tcW w:w="1158" w:type="dxa"/>
            <w:vMerge w:val="restart"/>
            <w:tcBorders>
              <w:bottom w:val="nil"/>
            </w:tcBorders>
            <w:vAlign w:val="top"/>
          </w:tcPr>
          <w:p w14:paraId="41C271EA">
            <w:pPr>
              <w:spacing w:line="304" w:lineRule="auto"/>
              <w:rPr>
                <w:rFonts w:ascii="Arial"/>
                <w:sz w:val="21"/>
              </w:rPr>
            </w:pPr>
          </w:p>
          <w:p w14:paraId="1EE80149">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30DF6623">
            <w:pPr>
              <w:pStyle w:val="8"/>
              <w:spacing w:before="61" w:line="220" w:lineRule="auto"/>
              <w:ind w:left="876"/>
              <w:rPr>
                <w:sz w:val="14"/>
                <w:szCs w:val="14"/>
              </w:rPr>
            </w:pPr>
            <w:r>
              <w:rPr>
                <w:color w:val="494949"/>
                <w:spacing w:val="-2"/>
                <w:sz w:val="14"/>
                <w:szCs w:val="14"/>
              </w:rPr>
              <w:t>人员经费</w:t>
            </w:r>
          </w:p>
        </w:tc>
        <w:tc>
          <w:tcPr>
            <w:tcW w:w="2316" w:type="dxa"/>
            <w:gridSpan w:val="2"/>
            <w:vAlign w:val="top"/>
          </w:tcPr>
          <w:p w14:paraId="5F0DD07C">
            <w:pPr>
              <w:pStyle w:val="8"/>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567E285">
            <w:pPr>
              <w:spacing w:line="304" w:lineRule="auto"/>
              <w:rPr>
                <w:rFonts w:ascii="Arial"/>
                <w:sz w:val="21"/>
              </w:rPr>
            </w:pPr>
          </w:p>
          <w:p w14:paraId="17347A84">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3455C02">
            <w:pPr>
              <w:spacing w:line="304" w:lineRule="auto"/>
              <w:rPr>
                <w:rFonts w:ascii="Arial"/>
                <w:sz w:val="21"/>
              </w:rPr>
            </w:pPr>
          </w:p>
          <w:p w14:paraId="507C1BCD">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AC17358">
            <w:pPr>
              <w:spacing w:line="304" w:lineRule="auto"/>
              <w:rPr>
                <w:rFonts w:ascii="Arial"/>
                <w:sz w:val="21"/>
              </w:rPr>
            </w:pPr>
          </w:p>
          <w:p w14:paraId="70918EBB">
            <w:pPr>
              <w:pStyle w:val="8"/>
              <w:spacing w:before="45" w:line="220" w:lineRule="auto"/>
              <w:ind w:left="265"/>
              <w:rPr>
                <w:sz w:val="14"/>
                <w:szCs w:val="14"/>
              </w:rPr>
            </w:pPr>
            <w:r>
              <w:rPr>
                <w:color w:val="494949"/>
                <w:spacing w:val="-1"/>
                <w:sz w:val="14"/>
                <w:szCs w:val="14"/>
              </w:rPr>
              <w:t>特定目标类</w:t>
            </w:r>
          </w:p>
        </w:tc>
      </w:tr>
      <w:tr w14:paraId="6C96B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6D113318">
            <w:pPr>
              <w:pStyle w:val="8"/>
              <w:spacing w:before="209" w:line="220" w:lineRule="auto"/>
              <w:ind w:left="112"/>
              <w:rPr>
                <w:sz w:val="14"/>
                <w:szCs w:val="14"/>
              </w:rPr>
            </w:pPr>
            <w:r>
              <w:rPr>
                <w:color w:val="494949"/>
                <w:sz w:val="14"/>
                <w:szCs w:val="14"/>
              </w:rPr>
              <w:t>类</w:t>
            </w:r>
          </w:p>
        </w:tc>
        <w:tc>
          <w:tcPr>
            <w:tcW w:w="380" w:type="dxa"/>
            <w:vAlign w:val="top"/>
          </w:tcPr>
          <w:p w14:paraId="24B5FB96">
            <w:pPr>
              <w:pStyle w:val="8"/>
              <w:spacing w:before="210" w:line="221" w:lineRule="auto"/>
              <w:ind w:left="108"/>
              <w:rPr>
                <w:sz w:val="14"/>
                <w:szCs w:val="14"/>
              </w:rPr>
            </w:pPr>
            <w:r>
              <w:rPr>
                <w:color w:val="494949"/>
                <w:sz w:val="14"/>
                <w:szCs w:val="14"/>
              </w:rPr>
              <w:t>款</w:t>
            </w:r>
          </w:p>
        </w:tc>
        <w:tc>
          <w:tcPr>
            <w:tcW w:w="380" w:type="dxa"/>
            <w:vAlign w:val="top"/>
          </w:tcPr>
          <w:p w14:paraId="61DC0400">
            <w:pPr>
              <w:pStyle w:val="8"/>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AFAC30D">
            <w:pPr>
              <w:rPr>
                <w:rFonts w:ascii="Arial"/>
                <w:sz w:val="21"/>
              </w:rPr>
            </w:pPr>
          </w:p>
        </w:tc>
        <w:tc>
          <w:tcPr>
            <w:tcW w:w="1159" w:type="dxa"/>
            <w:vMerge w:val="continue"/>
            <w:tcBorders>
              <w:top w:val="nil"/>
            </w:tcBorders>
            <w:vAlign w:val="top"/>
          </w:tcPr>
          <w:p w14:paraId="121E87E6">
            <w:pPr>
              <w:rPr>
                <w:rFonts w:ascii="Arial"/>
                <w:sz w:val="21"/>
              </w:rPr>
            </w:pPr>
          </w:p>
        </w:tc>
        <w:tc>
          <w:tcPr>
            <w:tcW w:w="1158" w:type="dxa"/>
            <w:vMerge w:val="continue"/>
            <w:tcBorders>
              <w:top w:val="nil"/>
            </w:tcBorders>
            <w:vAlign w:val="top"/>
          </w:tcPr>
          <w:p w14:paraId="30B02130">
            <w:pPr>
              <w:rPr>
                <w:rFonts w:ascii="Arial"/>
                <w:sz w:val="21"/>
              </w:rPr>
            </w:pPr>
          </w:p>
        </w:tc>
        <w:tc>
          <w:tcPr>
            <w:tcW w:w="1158" w:type="dxa"/>
            <w:vMerge w:val="continue"/>
            <w:tcBorders>
              <w:top w:val="nil"/>
            </w:tcBorders>
            <w:vAlign w:val="top"/>
          </w:tcPr>
          <w:p w14:paraId="6EA60AF2">
            <w:pPr>
              <w:rPr>
                <w:rFonts w:ascii="Arial"/>
                <w:sz w:val="21"/>
              </w:rPr>
            </w:pPr>
          </w:p>
        </w:tc>
        <w:tc>
          <w:tcPr>
            <w:tcW w:w="1158" w:type="dxa"/>
            <w:vAlign w:val="top"/>
          </w:tcPr>
          <w:p w14:paraId="465FB6A2">
            <w:pPr>
              <w:pStyle w:val="8"/>
              <w:spacing w:before="210" w:line="220" w:lineRule="auto"/>
              <w:ind w:left="156"/>
              <w:rPr>
                <w:sz w:val="14"/>
                <w:szCs w:val="14"/>
              </w:rPr>
            </w:pPr>
            <w:r>
              <w:rPr>
                <w:color w:val="494949"/>
                <w:spacing w:val="-1"/>
                <w:sz w:val="14"/>
                <w:szCs w:val="14"/>
              </w:rPr>
              <w:t>工资福利支出</w:t>
            </w:r>
          </w:p>
        </w:tc>
        <w:tc>
          <w:tcPr>
            <w:tcW w:w="1158" w:type="dxa"/>
            <w:vAlign w:val="top"/>
          </w:tcPr>
          <w:p w14:paraId="2EF10ACD">
            <w:pPr>
              <w:pStyle w:val="8"/>
              <w:spacing w:before="121" w:line="220" w:lineRule="auto"/>
              <w:ind w:left="86"/>
              <w:rPr>
                <w:sz w:val="14"/>
                <w:szCs w:val="14"/>
              </w:rPr>
            </w:pPr>
            <w:r>
              <w:rPr>
                <w:color w:val="494949"/>
                <w:spacing w:val="-1"/>
                <w:sz w:val="14"/>
                <w:szCs w:val="14"/>
              </w:rPr>
              <w:t>对个人和家庭的</w:t>
            </w:r>
          </w:p>
          <w:p w14:paraId="0D4CC0F6">
            <w:pPr>
              <w:pStyle w:val="8"/>
              <w:spacing w:before="9" w:line="220" w:lineRule="auto"/>
              <w:ind w:left="436"/>
              <w:rPr>
                <w:sz w:val="14"/>
                <w:szCs w:val="14"/>
              </w:rPr>
            </w:pPr>
            <w:r>
              <w:rPr>
                <w:color w:val="494949"/>
                <w:spacing w:val="-2"/>
                <w:sz w:val="14"/>
                <w:szCs w:val="14"/>
              </w:rPr>
              <w:t>补助</w:t>
            </w:r>
          </w:p>
        </w:tc>
        <w:tc>
          <w:tcPr>
            <w:tcW w:w="1158" w:type="dxa"/>
            <w:vAlign w:val="top"/>
          </w:tcPr>
          <w:p w14:paraId="2D6FEF52">
            <w:pPr>
              <w:pStyle w:val="8"/>
              <w:spacing w:before="209" w:line="220" w:lineRule="auto"/>
              <w:ind w:left="91"/>
              <w:rPr>
                <w:sz w:val="14"/>
                <w:szCs w:val="14"/>
              </w:rPr>
            </w:pPr>
            <w:r>
              <w:rPr>
                <w:color w:val="494949"/>
                <w:spacing w:val="-2"/>
                <w:sz w:val="14"/>
                <w:szCs w:val="14"/>
              </w:rPr>
              <w:t>商品和服务支出</w:t>
            </w:r>
          </w:p>
        </w:tc>
        <w:tc>
          <w:tcPr>
            <w:tcW w:w="1158" w:type="dxa"/>
            <w:vAlign w:val="top"/>
          </w:tcPr>
          <w:p w14:paraId="59CF3E98">
            <w:pPr>
              <w:pStyle w:val="8"/>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A47D051">
            <w:pPr>
              <w:rPr>
                <w:rFonts w:ascii="Arial"/>
                <w:sz w:val="21"/>
              </w:rPr>
            </w:pPr>
          </w:p>
        </w:tc>
        <w:tc>
          <w:tcPr>
            <w:tcW w:w="1158" w:type="dxa"/>
            <w:vMerge w:val="continue"/>
            <w:tcBorders>
              <w:top w:val="nil"/>
            </w:tcBorders>
            <w:vAlign w:val="top"/>
          </w:tcPr>
          <w:p w14:paraId="5F51BE9F">
            <w:pPr>
              <w:rPr>
                <w:rFonts w:ascii="Arial"/>
                <w:sz w:val="21"/>
              </w:rPr>
            </w:pPr>
          </w:p>
        </w:tc>
        <w:tc>
          <w:tcPr>
            <w:tcW w:w="1226" w:type="dxa"/>
            <w:vMerge w:val="continue"/>
            <w:tcBorders>
              <w:top w:val="nil"/>
            </w:tcBorders>
            <w:vAlign w:val="top"/>
          </w:tcPr>
          <w:p w14:paraId="74ECD115">
            <w:pPr>
              <w:rPr>
                <w:rFonts w:ascii="Arial"/>
                <w:sz w:val="21"/>
              </w:rPr>
            </w:pPr>
          </w:p>
        </w:tc>
      </w:tr>
      <w:tr w14:paraId="2FBDF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1C3B7B1">
            <w:pPr>
              <w:rPr>
                <w:rFonts w:ascii="Arial"/>
                <w:sz w:val="21"/>
              </w:rPr>
            </w:pPr>
          </w:p>
        </w:tc>
        <w:tc>
          <w:tcPr>
            <w:tcW w:w="380" w:type="dxa"/>
            <w:vAlign w:val="top"/>
          </w:tcPr>
          <w:p w14:paraId="61422296">
            <w:pPr>
              <w:rPr>
                <w:rFonts w:ascii="Arial"/>
                <w:sz w:val="21"/>
              </w:rPr>
            </w:pPr>
          </w:p>
        </w:tc>
        <w:tc>
          <w:tcPr>
            <w:tcW w:w="380" w:type="dxa"/>
            <w:vAlign w:val="top"/>
          </w:tcPr>
          <w:p w14:paraId="1606DBDD">
            <w:pPr>
              <w:rPr>
                <w:rFonts w:ascii="Arial"/>
                <w:sz w:val="21"/>
              </w:rPr>
            </w:pPr>
          </w:p>
        </w:tc>
        <w:tc>
          <w:tcPr>
            <w:tcW w:w="1158" w:type="dxa"/>
            <w:vAlign w:val="top"/>
          </w:tcPr>
          <w:p w14:paraId="72B15D23">
            <w:pPr>
              <w:rPr>
                <w:rFonts w:ascii="Arial"/>
                <w:sz w:val="21"/>
              </w:rPr>
            </w:pPr>
          </w:p>
        </w:tc>
        <w:tc>
          <w:tcPr>
            <w:tcW w:w="1159" w:type="dxa"/>
            <w:vAlign w:val="top"/>
          </w:tcPr>
          <w:p w14:paraId="3AEF5AD9">
            <w:pPr>
              <w:rPr>
                <w:rFonts w:ascii="Arial"/>
                <w:sz w:val="21"/>
              </w:rPr>
            </w:pPr>
          </w:p>
        </w:tc>
        <w:tc>
          <w:tcPr>
            <w:tcW w:w="1158" w:type="dxa"/>
            <w:vAlign w:val="top"/>
          </w:tcPr>
          <w:p w14:paraId="1F99A97B">
            <w:pPr>
              <w:rPr>
                <w:rFonts w:ascii="Arial"/>
                <w:sz w:val="21"/>
              </w:rPr>
            </w:pPr>
          </w:p>
        </w:tc>
        <w:tc>
          <w:tcPr>
            <w:tcW w:w="1158" w:type="dxa"/>
            <w:vAlign w:val="top"/>
          </w:tcPr>
          <w:p w14:paraId="39E36D82">
            <w:pPr>
              <w:rPr>
                <w:rFonts w:ascii="Arial"/>
                <w:sz w:val="21"/>
              </w:rPr>
            </w:pPr>
          </w:p>
        </w:tc>
        <w:tc>
          <w:tcPr>
            <w:tcW w:w="1158" w:type="dxa"/>
            <w:vAlign w:val="top"/>
          </w:tcPr>
          <w:p w14:paraId="46FE5879">
            <w:pPr>
              <w:rPr>
                <w:rFonts w:ascii="Arial"/>
                <w:sz w:val="21"/>
              </w:rPr>
            </w:pPr>
          </w:p>
        </w:tc>
        <w:tc>
          <w:tcPr>
            <w:tcW w:w="1158" w:type="dxa"/>
            <w:vAlign w:val="top"/>
          </w:tcPr>
          <w:p w14:paraId="2B90D4CA">
            <w:pPr>
              <w:rPr>
                <w:rFonts w:ascii="Arial"/>
                <w:sz w:val="21"/>
              </w:rPr>
            </w:pPr>
          </w:p>
        </w:tc>
        <w:tc>
          <w:tcPr>
            <w:tcW w:w="1158" w:type="dxa"/>
            <w:vAlign w:val="top"/>
          </w:tcPr>
          <w:p w14:paraId="2296CDD7">
            <w:pPr>
              <w:rPr>
                <w:rFonts w:ascii="Arial"/>
                <w:sz w:val="21"/>
              </w:rPr>
            </w:pPr>
          </w:p>
        </w:tc>
        <w:tc>
          <w:tcPr>
            <w:tcW w:w="1158" w:type="dxa"/>
            <w:vAlign w:val="top"/>
          </w:tcPr>
          <w:p w14:paraId="18B624B2">
            <w:pPr>
              <w:rPr>
                <w:rFonts w:ascii="Arial"/>
                <w:sz w:val="21"/>
              </w:rPr>
            </w:pPr>
          </w:p>
        </w:tc>
        <w:tc>
          <w:tcPr>
            <w:tcW w:w="1158" w:type="dxa"/>
            <w:vAlign w:val="top"/>
          </w:tcPr>
          <w:p w14:paraId="70B46160">
            <w:pPr>
              <w:rPr>
                <w:rFonts w:ascii="Arial"/>
                <w:sz w:val="21"/>
              </w:rPr>
            </w:pPr>
          </w:p>
        </w:tc>
        <w:tc>
          <w:tcPr>
            <w:tcW w:w="1158" w:type="dxa"/>
            <w:vAlign w:val="top"/>
          </w:tcPr>
          <w:p w14:paraId="46438970">
            <w:pPr>
              <w:rPr>
                <w:rFonts w:ascii="Arial"/>
                <w:sz w:val="21"/>
              </w:rPr>
            </w:pPr>
          </w:p>
        </w:tc>
        <w:tc>
          <w:tcPr>
            <w:tcW w:w="1226" w:type="dxa"/>
            <w:vAlign w:val="top"/>
          </w:tcPr>
          <w:p w14:paraId="19F90985">
            <w:pPr>
              <w:rPr>
                <w:rFonts w:ascii="Arial"/>
                <w:sz w:val="21"/>
              </w:rPr>
            </w:pPr>
          </w:p>
        </w:tc>
      </w:tr>
      <w:tr w14:paraId="15A4A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7C3F0C8">
            <w:pPr>
              <w:rPr>
                <w:rFonts w:ascii="Arial"/>
                <w:sz w:val="21"/>
              </w:rPr>
            </w:pPr>
          </w:p>
        </w:tc>
        <w:tc>
          <w:tcPr>
            <w:tcW w:w="380" w:type="dxa"/>
            <w:vAlign w:val="top"/>
          </w:tcPr>
          <w:p w14:paraId="14947097">
            <w:pPr>
              <w:rPr>
                <w:rFonts w:ascii="Arial"/>
                <w:sz w:val="21"/>
              </w:rPr>
            </w:pPr>
          </w:p>
        </w:tc>
        <w:tc>
          <w:tcPr>
            <w:tcW w:w="380" w:type="dxa"/>
            <w:vAlign w:val="top"/>
          </w:tcPr>
          <w:p w14:paraId="28647446">
            <w:pPr>
              <w:rPr>
                <w:rFonts w:ascii="Arial"/>
                <w:sz w:val="21"/>
              </w:rPr>
            </w:pPr>
          </w:p>
        </w:tc>
        <w:tc>
          <w:tcPr>
            <w:tcW w:w="1158" w:type="dxa"/>
            <w:vAlign w:val="top"/>
          </w:tcPr>
          <w:p w14:paraId="5878260B">
            <w:pPr>
              <w:rPr>
                <w:rFonts w:ascii="Arial"/>
                <w:sz w:val="21"/>
              </w:rPr>
            </w:pPr>
          </w:p>
        </w:tc>
        <w:tc>
          <w:tcPr>
            <w:tcW w:w="1159" w:type="dxa"/>
            <w:vAlign w:val="top"/>
          </w:tcPr>
          <w:p w14:paraId="0544D90D">
            <w:pPr>
              <w:rPr>
                <w:rFonts w:ascii="Arial"/>
                <w:sz w:val="21"/>
              </w:rPr>
            </w:pPr>
          </w:p>
        </w:tc>
        <w:tc>
          <w:tcPr>
            <w:tcW w:w="1158" w:type="dxa"/>
            <w:vAlign w:val="top"/>
          </w:tcPr>
          <w:p w14:paraId="242A048C">
            <w:pPr>
              <w:rPr>
                <w:rFonts w:ascii="Arial"/>
                <w:sz w:val="21"/>
              </w:rPr>
            </w:pPr>
          </w:p>
        </w:tc>
        <w:tc>
          <w:tcPr>
            <w:tcW w:w="1158" w:type="dxa"/>
            <w:vAlign w:val="top"/>
          </w:tcPr>
          <w:p w14:paraId="783341AC">
            <w:pPr>
              <w:rPr>
                <w:rFonts w:ascii="Arial"/>
                <w:sz w:val="21"/>
              </w:rPr>
            </w:pPr>
          </w:p>
        </w:tc>
        <w:tc>
          <w:tcPr>
            <w:tcW w:w="1158" w:type="dxa"/>
            <w:vAlign w:val="top"/>
          </w:tcPr>
          <w:p w14:paraId="286A5412">
            <w:pPr>
              <w:rPr>
                <w:rFonts w:ascii="Arial"/>
                <w:sz w:val="21"/>
              </w:rPr>
            </w:pPr>
          </w:p>
        </w:tc>
        <w:tc>
          <w:tcPr>
            <w:tcW w:w="1158" w:type="dxa"/>
            <w:vAlign w:val="top"/>
          </w:tcPr>
          <w:p w14:paraId="52DD659F">
            <w:pPr>
              <w:rPr>
                <w:rFonts w:ascii="Arial"/>
                <w:sz w:val="21"/>
              </w:rPr>
            </w:pPr>
          </w:p>
        </w:tc>
        <w:tc>
          <w:tcPr>
            <w:tcW w:w="1158" w:type="dxa"/>
            <w:vAlign w:val="top"/>
          </w:tcPr>
          <w:p w14:paraId="2B7C97E5">
            <w:pPr>
              <w:rPr>
                <w:rFonts w:ascii="Arial"/>
                <w:sz w:val="21"/>
              </w:rPr>
            </w:pPr>
          </w:p>
        </w:tc>
        <w:tc>
          <w:tcPr>
            <w:tcW w:w="1158" w:type="dxa"/>
            <w:vAlign w:val="top"/>
          </w:tcPr>
          <w:p w14:paraId="587C0F42">
            <w:pPr>
              <w:rPr>
                <w:rFonts w:ascii="Arial"/>
                <w:sz w:val="21"/>
              </w:rPr>
            </w:pPr>
          </w:p>
        </w:tc>
        <w:tc>
          <w:tcPr>
            <w:tcW w:w="1158" w:type="dxa"/>
            <w:vAlign w:val="top"/>
          </w:tcPr>
          <w:p w14:paraId="36C623B9">
            <w:pPr>
              <w:rPr>
                <w:rFonts w:ascii="Arial"/>
                <w:sz w:val="21"/>
              </w:rPr>
            </w:pPr>
          </w:p>
        </w:tc>
        <w:tc>
          <w:tcPr>
            <w:tcW w:w="1158" w:type="dxa"/>
            <w:vAlign w:val="top"/>
          </w:tcPr>
          <w:p w14:paraId="06F4C7A2">
            <w:pPr>
              <w:rPr>
                <w:rFonts w:ascii="Arial"/>
                <w:sz w:val="21"/>
              </w:rPr>
            </w:pPr>
          </w:p>
        </w:tc>
        <w:tc>
          <w:tcPr>
            <w:tcW w:w="1226" w:type="dxa"/>
            <w:vAlign w:val="top"/>
          </w:tcPr>
          <w:p w14:paraId="62949DDB">
            <w:pPr>
              <w:rPr>
                <w:rFonts w:ascii="Arial"/>
                <w:sz w:val="21"/>
              </w:rPr>
            </w:pPr>
          </w:p>
        </w:tc>
      </w:tr>
    </w:tbl>
    <w:p w14:paraId="2070B239">
      <w:pPr>
        <w:spacing w:line="280" w:lineRule="auto"/>
        <w:rPr>
          <w:rFonts w:ascii="Arial"/>
          <w:sz w:val="21"/>
        </w:rPr>
      </w:pPr>
    </w:p>
    <w:p w14:paraId="71E3CC30">
      <w:pPr>
        <w:spacing w:line="281" w:lineRule="auto"/>
        <w:rPr>
          <w:rFonts w:ascii="Arial"/>
          <w:sz w:val="21"/>
        </w:rPr>
      </w:pPr>
    </w:p>
    <w:p w14:paraId="10964908">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说明：没有国有资本经营支出预算安排的单位，本表无数据。</w:t>
      </w:r>
    </w:p>
    <w:p w14:paraId="023897E6">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79A3DD02">
      <w:pPr>
        <w:spacing w:line="267" w:lineRule="auto"/>
        <w:rPr>
          <w:rFonts w:ascii="Arial"/>
          <w:sz w:val="21"/>
        </w:rPr>
      </w:pPr>
    </w:p>
    <w:p w14:paraId="488E90D5">
      <w:pPr>
        <w:spacing w:line="267" w:lineRule="auto"/>
        <w:rPr>
          <w:rFonts w:ascii="Arial"/>
          <w:sz w:val="21"/>
        </w:rPr>
      </w:pPr>
    </w:p>
    <w:p w14:paraId="0485F1B5">
      <w:pPr>
        <w:spacing w:line="267" w:lineRule="auto"/>
        <w:rPr>
          <w:rFonts w:ascii="Arial"/>
          <w:sz w:val="21"/>
        </w:rPr>
      </w:pPr>
    </w:p>
    <w:p w14:paraId="4C5C9707">
      <w:pPr>
        <w:spacing w:line="268" w:lineRule="auto"/>
        <w:rPr>
          <w:rFonts w:ascii="Arial"/>
          <w:sz w:val="21"/>
        </w:rPr>
      </w:pPr>
    </w:p>
    <w:p w14:paraId="2A4999F9">
      <w:pPr>
        <w:spacing w:line="268" w:lineRule="auto"/>
        <w:rPr>
          <w:rFonts w:ascii="Arial"/>
          <w:sz w:val="21"/>
        </w:rPr>
      </w:pPr>
    </w:p>
    <w:p w14:paraId="273BB559">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34C8A74D">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119B91FA">
      <w:pPr>
        <w:spacing w:before="28" w:line="211" w:lineRule="auto"/>
        <w:ind w:left="98"/>
        <w:rPr>
          <w:rFonts w:ascii="宋体" w:hAnsi="宋体" w:eastAsia="宋体" w:cs="宋体"/>
          <w:sz w:val="20"/>
          <w:szCs w:val="20"/>
        </w:rPr>
      </w:pPr>
      <w:r>
        <w:rPr>
          <w:rFonts w:ascii="宋体" w:hAnsi="宋体" w:eastAsia="宋体" w:cs="宋体"/>
          <w:sz w:val="20"/>
          <w:szCs w:val="20"/>
        </w:rPr>
        <w:t xml:space="preserve">：渑池县交通运输局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31B86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02F90FB1">
            <w:pPr>
              <w:spacing w:line="254" w:lineRule="auto"/>
              <w:rPr>
                <w:rFonts w:ascii="Arial"/>
                <w:sz w:val="21"/>
              </w:rPr>
            </w:pPr>
          </w:p>
          <w:p w14:paraId="2AE0EA14">
            <w:pPr>
              <w:pStyle w:val="8"/>
              <w:spacing w:before="91" w:line="220" w:lineRule="auto"/>
              <w:ind w:left="2301"/>
              <w:rPr>
                <w:sz w:val="28"/>
                <w:szCs w:val="28"/>
              </w:rPr>
            </w:pPr>
            <w:r>
              <w:rPr>
                <w:spacing w:val="-2"/>
                <w:sz w:val="28"/>
                <w:szCs w:val="28"/>
              </w:rPr>
              <w:t>预算支出经济分类项目</w:t>
            </w:r>
          </w:p>
        </w:tc>
        <w:tc>
          <w:tcPr>
            <w:tcW w:w="5999" w:type="dxa"/>
            <w:vAlign w:val="top"/>
          </w:tcPr>
          <w:p w14:paraId="3CC0ACE5">
            <w:pPr>
              <w:spacing w:line="255" w:lineRule="auto"/>
              <w:rPr>
                <w:rFonts w:ascii="Arial"/>
                <w:sz w:val="21"/>
              </w:rPr>
            </w:pPr>
          </w:p>
          <w:p w14:paraId="043056EC">
            <w:pPr>
              <w:pStyle w:val="8"/>
              <w:spacing w:before="91" w:line="219" w:lineRule="auto"/>
              <w:ind w:left="1882"/>
              <w:rPr>
                <w:sz w:val="28"/>
                <w:szCs w:val="28"/>
              </w:rPr>
            </w:pPr>
            <w:r>
              <w:rPr>
                <w:spacing w:val="-2"/>
                <w:sz w:val="28"/>
                <w:szCs w:val="28"/>
              </w:rPr>
              <w:t>机构运行经费支出</w:t>
            </w:r>
          </w:p>
        </w:tc>
      </w:tr>
      <w:tr w14:paraId="76D97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B751A66">
            <w:pPr>
              <w:spacing w:line="255" w:lineRule="auto"/>
              <w:rPr>
                <w:rFonts w:ascii="Arial"/>
                <w:sz w:val="21"/>
              </w:rPr>
            </w:pPr>
          </w:p>
          <w:p w14:paraId="30EDE4B2">
            <w:pPr>
              <w:pStyle w:val="8"/>
              <w:spacing w:before="91" w:line="219" w:lineRule="auto"/>
              <w:ind w:left="1428"/>
              <w:rPr>
                <w:sz w:val="28"/>
                <w:szCs w:val="28"/>
              </w:rPr>
            </w:pPr>
            <w:r>
              <w:rPr>
                <w:spacing w:val="-3"/>
                <w:sz w:val="28"/>
                <w:szCs w:val="28"/>
              </w:rPr>
              <w:t>科目编码</w:t>
            </w:r>
          </w:p>
        </w:tc>
        <w:tc>
          <w:tcPr>
            <w:tcW w:w="3974" w:type="dxa"/>
            <w:vAlign w:val="top"/>
          </w:tcPr>
          <w:p w14:paraId="70967F01">
            <w:pPr>
              <w:spacing w:line="255" w:lineRule="auto"/>
              <w:rPr>
                <w:rFonts w:ascii="Arial"/>
                <w:sz w:val="21"/>
              </w:rPr>
            </w:pPr>
          </w:p>
          <w:p w14:paraId="5DB8C733">
            <w:pPr>
              <w:pStyle w:val="8"/>
              <w:spacing w:before="91" w:line="219" w:lineRule="auto"/>
              <w:ind w:left="1429"/>
              <w:rPr>
                <w:sz w:val="28"/>
                <w:szCs w:val="28"/>
              </w:rPr>
            </w:pPr>
            <w:r>
              <w:rPr>
                <w:spacing w:val="-3"/>
                <w:sz w:val="28"/>
                <w:szCs w:val="28"/>
              </w:rPr>
              <w:t>科目名称</w:t>
            </w:r>
          </w:p>
        </w:tc>
        <w:tc>
          <w:tcPr>
            <w:tcW w:w="5999" w:type="dxa"/>
            <w:vAlign w:val="top"/>
          </w:tcPr>
          <w:p w14:paraId="39D028F2">
            <w:pPr>
              <w:spacing w:line="255" w:lineRule="auto"/>
              <w:rPr>
                <w:rFonts w:ascii="Arial"/>
                <w:sz w:val="21"/>
              </w:rPr>
            </w:pPr>
          </w:p>
          <w:p w14:paraId="45968210">
            <w:pPr>
              <w:pStyle w:val="8"/>
              <w:spacing w:before="91" w:line="221" w:lineRule="auto"/>
              <w:ind w:left="2725"/>
              <w:rPr>
                <w:sz w:val="28"/>
                <w:szCs w:val="28"/>
              </w:rPr>
            </w:pPr>
            <w:r>
              <w:rPr>
                <w:spacing w:val="-4"/>
                <w:sz w:val="28"/>
                <w:szCs w:val="28"/>
              </w:rPr>
              <w:t>合计</w:t>
            </w:r>
          </w:p>
        </w:tc>
      </w:tr>
      <w:tr w14:paraId="2D1DE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7C60D2E6">
            <w:pPr>
              <w:rPr>
                <w:rFonts w:ascii="Arial"/>
                <w:sz w:val="21"/>
              </w:rPr>
            </w:pPr>
          </w:p>
        </w:tc>
        <w:tc>
          <w:tcPr>
            <w:tcW w:w="3974" w:type="dxa"/>
            <w:vAlign w:val="top"/>
          </w:tcPr>
          <w:p w14:paraId="33E4C6EF">
            <w:pPr>
              <w:rPr>
                <w:rFonts w:ascii="Arial"/>
                <w:sz w:val="21"/>
              </w:rPr>
            </w:pPr>
          </w:p>
        </w:tc>
        <w:tc>
          <w:tcPr>
            <w:tcW w:w="5999" w:type="dxa"/>
            <w:vAlign w:val="top"/>
          </w:tcPr>
          <w:p w14:paraId="5583DDA4">
            <w:pPr>
              <w:spacing w:line="260" w:lineRule="auto"/>
              <w:rPr>
                <w:rFonts w:ascii="Arial"/>
                <w:sz w:val="21"/>
              </w:rPr>
            </w:pPr>
          </w:p>
          <w:p w14:paraId="22D3F983">
            <w:pPr>
              <w:pStyle w:val="8"/>
              <w:spacing w:before="91" w:line="239" w:lineRule="auto"/>
              <w:ind w:left="91"/>
              <w:rPr>
                <w:sz w:val="28"/>
                <w:szCs w:val="28"/>
              </w:rPr>
            </w:pPr>
            <w:r>
              <w:rPr>
                <w:spacing w:val="-4"/>
                <w:sz w:val="28"/>
                <w:szCs w:val="28"/>
              </w:rPr>
              <w:t>5.75</w:t>
            </w:r>
          </w:p>
        </w:tc>
      </w:tr>
      <w:tr w14:paraId="07C04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2ABCF01">
            <w:pPr>
              <w:spacing w:line="264" w:lineRule="auto"/>
              <w:rPr>
                <w:rFonts w:ascii="Arial"/>
                <w:sz w:val="21"/>
              </w:rPr>
            </w:pPr>
          </w:p>
          <w:p w14:paraId="5DC1BD6E">
            <w:pPr>
              <w:pStyle w:val="8"/>
              <w:spacing w:before="91"/>
              <w:ind w:left="84"/>
              <w:rPr>
                <w:sz w:val="28"/>
                <w:szCs w:val="28"/>
              </w:rPr>
            </w:pPr>
            <w:r>
              <w:rPr>
                <w:spacing w:val="-3"/>
                <w:sz w:val="28"/>
                <w:szCs w:val="28"/>
              </w:rPr>
              <w:t>50201</w:t>
            </w:r>
          </w:p>
        </w:tc>
        <w:tc>
          <w:tcPr>
            <w:tcW w:w="3974" w:type="dxa"/>
            <w:vAlign w:val="top"/>
          </w:tcPr>
          <w:p w14:paraId="1D198712">
            <w:pPr>
              <w:spacing w:line="264" w:lineRule="auto"/>
              <w:rPr>
                <w:rFonts w:ascii="Arial"/>
                <w:sz w:val="21"/>
              </w:rPr>
            </w:pPr>
          </w:p>
          <w:p w14:paraId="7304F823">
            <w:pPr>
              <w:pStyle w:val="8"/>
              <w:spacing w:before="91" w:line="220" w:lineRule="auto"/>
              <w:ind w:left="85"/>
              <w:rPr>
                <w:sz w:val="28"/>
                <w:szCs w:val="28"/>
              </w:rPr>
            </w:pPr>
            <w:r>
              <w:rPr>
                <w:spacing w:val="-4"/>
                <w:sz w:val="28"/>
                <w:szCs w:val="28"/>
              </w:rPr>
              <w:t>办公经费</w:t>
            </w:r>
          </w:p>
        </w:tc>
        <w:tc>
          <w:tcPr>
            <w:tcW w:w="5999" w:type="dxa"/>
            <w:vAlign w:val="top"/>
          </w:tcPr>
          <w:p w14:paraId="6F0595A5">
            <w:pPr>
              <w:spacing w:line="265" w:lineRule="auto"/>
              <w:rPr>
                <w:rFonts w:ascii="Arial"/>
                <w:sz w:val="21"/>
              </w:rPr>
            </w:pPr>
          </w:p>
          <w:p w14:paraId="75874BDA">
            <w:pPr>
              <w:pStyle w:val="8"/>
              <w:spacing w:before="91" w:line="239" w:lineRule="auto"/>
              <w:ind w:left="91"/>
              <w:rPr>
                <w:sz w:val="28"/>
                <w:szCs w:val="28"/>
              </w:rPr>
            </w:pPr>
            <w:r>
              <w:rPr>
                <w:spacing w:val="-4"/>
                <w:sz w:val="28"/>
                <w:szCs w:val="28"/>
              </w:rPr>
              <w:t>5.75</w:t>
            </w:r>
          </w:p>
        </w:tc>
      </w:tr>
    </w:tbl>
    <w:p w14:paraId="3E9321EB">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8B9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6C96">
    <w:pPr>
      <w:spacing w:line="235" w:lineRule="exact"/>
      <w:ind w:left="6888"/>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FE53">
    <w:pPr>
      <w:spacing w:before="80" w:line="222" w:lineRule="auto"/>
      <w:ind w:left="3521"/>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9327AD"/>
    <w:rsid w:val="33D66CF3"/>
    <w:rsid w:val="54EE2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6303</Words>
  <Characters>7749</Characters>
  <TotalTime>0</TotalTime>
  <ScaleCrop>false</ScaleCrop>
  <LinksUpToDate>false</LinksUpToDate>
  <CharactersWithSpaces>8818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2024-03-27T07:34:00Z</dcterms:created>
  <dc:creator>NTKO</dc:creator>
  <cp:lastModifiedBy>我想</cp:lastModifiedBy>
  <dcterms:modified xsi:type="dcterms:W3CDTF">2025-07-18T07:26:02Z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2025-07-08T16:27:56Z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6A83D2BABD134D73B68A549CE3A66428_12</vt:lpwstr>
  </property>
</Properties>
</file>