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F81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9450"/>
            <wp:effectExtent l="0" t="0" r="3175" b="11430"/>
            <wp:docPr id="1" name="图片 1" descr="f8ff77101933075b08d0862f108c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ff77101933075b08d0862f108c1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A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2025-08-07T07:57:13Z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2E7A709D228241C392BDA0585576458E_12</vt:lpwstr>
  </property>
</Properties>
</file>