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0FCEDB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4445" b="3175"/>
            <wp:docPr id="1" name="图片 1" descr="928a6e635b2d068954b71fedbdbfc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28a6e635b2d068954b71fedbdbfc5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6D33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4445" b="3175"/>
            <wp:docPr id="2" name="图片 2" descr="b71d0281d3f1419654e80895f9ee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71d0281d3f1419654e80895f9ee4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E6A7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2025-10-10T08:33:18Z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eyJoZGlkIjoiZjdkYWExNGIxNTMzN2I4NWIxMjg0MzllODI0OGY3ODcifQ==</vt:lpwstr>
  </property>
  <property fmtid="{D5CDD505-2E9C-101B-9397-08002B2CF9AE}" pid="4" name="ICV">
    <vt:lpwstr>632E6807A1A441478A1C27F97BCE749D_12</vt:lpwstr>
  </property>
</Properties>
</file>