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442" w:line="220" w:lineRule="exact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86" w:line="600" w:lineRule="exact"/>
        <w:ind w:right="4842"/>
        <w:jc w:val="right"/>
        <w:textAlignment w:val="auto"/>
      </w:pPr>
      <w:bookmarkStart w:id="0" w:name="_GoBack"/>
      <w:r>
        <w:rPr>
          <w:rFonts w:ascii="wEXeSy6w+SimSun" w:hAnsi="wEXeSy6w+SimSun" w:eastAsia="wEXeSy6w+SimSun"/>
          <w:b/>
          <w:color w:val="000000"/>
          <w:sz w:val="40"/>
        </w:rPr>
        <w:t>2025年粮改饲青贮项目申报表</w:t>
      </w:r>
    </w:p>
    <w:bookmarkEnd w:id="0"/>
    <w:tbl>
      <w:tblPr>
        <w:tblStyle w:val="5"/>
        <w:tblW w:w="14064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98"/>
        <w:gridCol w:w="3272"/>
        <w:gridCol w:w="1930"/>
        <w:gridCol w:w="1546"/>
        <w:gridCol w:w="1546"/>
        <w:gridCol w:w="2250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全珠玉米青贮数量（吨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韶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渑池县仰韶镇怡田农家养殖场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李书民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13949792089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  韶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渑池县归谷农牧业家庭农场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刘福民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13298274862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  韶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渑池县宏达养殖家庭农场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李改军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15939862582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  韶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渑池县仰韶群星肉牛养殖场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李群星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15903986695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  韶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渑池县玲爱种植园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李小波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15539857829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160.5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460.5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韶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渑池鑫犇牛业家庭农场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杨东晓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13939855282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渑池丰顺养牛场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陆云锋 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15936858887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渑池县亿鑫生态农场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陆春燕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13253989555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渑池县东恩养殖家庭农场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崔旭东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13673982667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渑池县陈村乡伟业肉牛育肥场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崔琴琴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18903982898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渑池县陈村乡雍鑫种植养殖专业合</w:t>
            </w:r>
          </w:p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作社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卫建新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13525896161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渑池县陈村乡云飞养殖场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裴云周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13839829042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渑池县润祥家庭农场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张润祥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18939033332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陈村乡兴达肉牛养殖场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崔书亮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13290846571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渑池县宏远养殖家庭农场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王小红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13383989182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渑池县晨宁农业发展家庭农场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朱群周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13949773049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渑池县陈村乡张俊肉牛养殖场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张俊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15039807907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渑池县祥亨种植专业合作社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黄丽华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15516224700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渑池县振强养殖场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赵龙飞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13633985535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渑池县常伟牛业家庭农场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邵长伟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13569612983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池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渑池鑫地牛业有限公司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平景龙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13939878850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池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渑池县军健畜禽养殖有限公司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陈军超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13839827106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池 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渑池县强国养殖场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闫  景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18736463697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8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池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1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渑池县万成养殖农场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1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张万成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1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13939884668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line="21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6" w:line="21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园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渑池县建云养殖农民专业合作社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孟智霞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15516235960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渑池县赢鑫养殖场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张从芳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13781016861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4" w:line="21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渑池北锋农民专业合作社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杨北锋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15039881555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4" w:line="21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头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渑池县金牧家庭农场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黄伟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15539812626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头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渑池县鹿鸣牧业有限公司</w:t>
            </w: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茹五法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15039871757</w:t>
            </w: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6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ind w:left="2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洪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阳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渑池县洪阳农牧开发有限公司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黄婕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15664397999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99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ind w:left="28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合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327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ind w:right="12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17048.5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4" w:line="2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48462.5</w:t>
            </w: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pgSz w:w="16837" w:h="11905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4398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XeSy6w+SimSun">
    <w:altName w:val="思源黑体 CN Light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MDZjODQ1NGY4MDYyNTcxMmVkOWJhZDRhODJmNDkifQ=="/>
  </w:docVars>
  <w:rsids>
    <w:rsidRoot w:val="00000000"/>
    <w:rsid w:val="04005746"/>
    <w:rsid w:val="08931509"/>
    <w:rsid w:val="143A14D1"/>
    <w:rsid w:val="17505B3B"/>
    <w:rsid w:val="1AAB6C47"/>
    <w:rsid w:val="1D2A3F05"/>
    <w:rsid w:val="219815AF"/>
    <w:rsid w:val="2AE36A35"/>
    <w:rsid w:val="30622EE5"/>
    <w:rsid w:val="30F91746"/>
    <w:rsid w:val="36145188"/>
    <w:rsid w:val="447C2876"/>
    <w:rsid w:val="44B21CE6"/>
    <w:rsid w:val="4773105A"/>
    <w:rsid w:val="4AB83EC1"/>
    <w:rsid w:val="531C6C97"/>
    <w:rsid w:val="54843081"/>
    <w:rsid w:val="55DD5AFE"/>
    <w:rsid w:val="5940641F"/>
    <w:rsid w:val="5FF4009D"/>
    <w:rsid w:val="66C23D99"/>
    <w:rsid w:val="6A245BC5"/>
    <w:rsid w:val="6A280D00"/>
    <w:rsid w:val="6E122CD0"/>
    <w:rsid w:val="709A7438"/>
    <w:rsid w:val="70AB1C6A"/>
    <w:rsid w:val="73E131FA"/>
    <w:rsid w:val="7722255A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337AB7"/>
      <w:sz w:val="21"/>
      <w:szCs w:val="21"/>
      <w:u w:val="none"/>
      <w:bdr w:val="single" w:color="CCCCCC" w:sz="6" w:space="0"/>
      <w:shd w:val="clear" w:fill="FFFFFF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15">
    <w:name w:val="_Style 1"/>
    <w:next w:val="16"/>
    <w:qFormat/>
    <w:uiPriority w:val="99"/>
    <w:pPr>
      <w:widowControl w:val="0"/>
      <w:jc w:val="both"/>
    </w:pPr>
    <w:rPr>
      <w:rFonts w:ascii="宋体" w:hAnsi="Times New Roman" w:eastAsia="宋体" w:cs="黑体"/>
      <w:kern w:val="2"/>
      <w:sz w:val="32"/>
      <w:szCs w:val="22"/>
      <w:lang w:val="en-US" w:eastAsia="zh-CN" w:bidi="ar-SA"/>
    </w:rPr>
  </w:style>
  <w:style w:type="paragraph" w:customStyle="1" w:styleId="16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1298</Words>
  <Characters>1817</Characters>
  <Lines>0</Lines>
  <Paragraphs>0</Paragraphs>
  <TotalTime>13</TotalTime>
  <ScaleCrop>false</ScaleCrop>
  <LinksUpToDate>false</LinksUpToDate>
  <CharactersWithSpaces>1934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2023-08-21T07:23:00Z</dcterms:created>
  <dc:creator>Administrator</dc:creator>
  <cp:lastModifiedBy>霜重色愈浓</cp:lastModifiedBy>
  <dcterms:modified xsi:type="dcterms:W3CDTF">2025-08-28T02:27:02Z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A798095D6B804E3A8E4E908C813E70DF_13</vt:lpwstr>
  </property>
  <property fmtid="{D5CDD505-2E9C-101B-9397-08002B2CF9AE}" pid="4" name="KSOTemplateDocerSaveRecord">
    <vt:lpwstr>eyJoZGlkIjoiMjkzYzU4MmY3M2IwZjFjOTUwNGZiZmY1ZjJiYjg2ZDEiLCJ1c2VySWQiOiIxMDgzMzk1MDc1In0=</vt:lpwstr>
  </property>
</Properties>
</file>