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6661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05F194C2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6D16314E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05E3779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36F1878E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渑池县仁村乡仁村村</w:t>
      </w:r>
    </w:p>
    <w:p w14:paraId="02E7000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00AAE63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  苹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16120630107</w:t>
      </w:r>
    </w:p>
    <w:p w14:paraId="2B8662EA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渑池县仁村芳草商行</w:t>
      </w:r>
    </w:p>
    <w:p w14:paraId="0134A0C1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5E901A6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92411221MA40XM9R2T</w:t>
      </w:r>
    </w:p>
    <w:p w14:paraId="054E0A3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渑池县仁村乡仁村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裴新霞</w:t>
      </w:r>
    </w:p>
    <w:p w14:paraId="77908088">
      <w:pPr>
        <w:spacing w:line="520" w:lineRule="exact"/>
        <w:jc w:val="left"/>
        <w:rPr>
          <w:rFonts w:eastAsia="仿宋_GB2312"/>
          <w:strike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</w:t>
      </w:r>
    </w:p>
    <w:p w14:paraId="14B1F46A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该店负责人裴新霞配合执法人员现场检查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4941FE56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0781D27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75357CCE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71B7F21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D58D73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AA87D2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0EC67354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4449A7A9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176DEA4D">
      <w:pPr>
        <w:spacing w:line="520" w:lineRule="exact"/>
        <w:rPr>
          <w:rFonts w:eastAsia="黑体"/>
          <w:bCs/>
          <w:kern w:val="1"/>
          <w:sz w:val="32"/>
          <w:szCs w:val="32"/>
        </w:rPr>
      </w:pPr>
    </w:p>
    <w:p w14:paraId="243E158B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2203CC2D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35FCC7A1">
      <w:pPr>
        <w:spacing w:line="520" w:lineRule="exact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bookmarkStart w:id="1" w:name="_GoBack"/>
      <w:r>
        <w:rPr>
          <w:rFonts w:hint="eastAsia" w:eastAsia="黑体"/>
          <w:color w:val="000000"/>
          <w:kern w:val="1"/>
          <w:sz w:val="32"/>
          <w:szCs w:val="32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该店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经营场所悬挂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有名称为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渑池县仁村芳草商行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“(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92411221MA40XM9R2T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)”的《营业执照》和《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仅销售预包装食品备案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》各一份，现场检查中该店负责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裴新霞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向我局执法人员提供了《营业执照》和《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仅销售预包装食品备案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》的复印件。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  <w:t>2、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我局执法人员对该店货架上销售的食品进行现场检查，未发现过期、发霉、变质等问题。预包装食品的外包装无破损。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执法人员现场检查该店的进货台账，负责人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裴新霞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能够当场提供。</w:t>
      </w:r>
    </w:p>
    <w:p w14:paraId="03242FEB">
      <w:pPr>
        <w:pStyle w:val="2"/>
        <w:rPr>
          <w:rFonts w:ascii="仿宋" w:hAnsi="仿宋" w:eastAsia="仿宋" w:cs="仿宋_GB2312"/>
          <w:u w:val="single"/>
        </w:rPr>
      </w:pPr>
      <w:r>
        <w:rPr>
          <w:rFonts w:ascii="仿宋" w:hAnsi="仿宋" w:eastAsia="仿宋" w:cs="仿宋_GB2312"/>
          <w:u w:val="single"/>
        </w:rPr>
        <w:t>3</w:t>
      </w:r>
      <w:r>
        <w:rPr>
          <w:rFonts w:hint="eastAsia" w:ascii="仿宋" w:hAnsi="仿宋" w:eastAsia="仿宋" w:cs="仿宋_GB2312"/>
          <w:u w:val="single"/>
        </w:rPr>
        <w:t>、当事人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裴新霞</w:t>
      </w:r>
      <w:r>
        <w:rPr>
          <w:rFonts w:hint="eastAsia" w:ascii="仿宋" w:hAnsi="仿宋" w:eastAsia="仿宋" w:cs="仿宋_GB2312"/>
          <w:u w:val="single"/>
        </w:rPr>
        <w:t>一直在场陪同检查。</w:t>
      </w:r>
    </w:p>
    <w:p w14:paraId="21E5A484">
      <w:pPr>
        <w:spacing w:line="520" w:lineRule="exact"/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</w:pPr>
    </w:p>
    <w:bookmarkEnd w:id="1"/>
    <w:p w14:paraId="4F842B83">
      <w:pPr>
        <w:spacing w:line="520" w:lineRule="exact"/>
        <w:rPr>
          <w:rFonts w:eastAsia="黑体"/>
          <w:bCs/>
          <w:color w:val="000000"/>
          <w:kern w:val="1"/>
          <w:sz w:val="32"/>
          <w:szCs w:val="32"/>
        </w:rPr>
      </w:pPr>
    </w:p>
    <w:p w14:paraId="1B8D5A2E">
      <w:pPr>
        <w:spacing w:line="520" w:lineRule="exact"/>
        <w:rPr>
          <w:rFonts w:eastAsia="黑体"/>
          <w:bCs/>
          <w:color w:val="000000"/>
          <w:kern w:val="1"/>
          <w:sz w:val="32"/>
          <w:szCs w:val="32"/>
        </w:rPr>
      </w:pPr>
    </w:p>
    <w:p w14:paraId="2198F7F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3FAAE60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4BCD75F4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</w:p>
    <w:p w14:paraId="074564E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DD84C61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46C9F09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140AA476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4E45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046CA0"/>
    <w:rsid w:val="001315D9"/>
    <w:rsid w:val="017B11E4"/>
    <w:rsid w:val="032B6341"/>
    <w:rsid w:val="054D4F5F"/>
    <w:rsid w:val="05E01F5E"/>
    <w:rsid w:val="063614F6"/>
    <w:rsid w:val="077C7554"/>
    <w:rsid w:val="07B2792A"/>
    <w:rsid w:val="08976DA7"/>
    <w:rsid w:val="09AD1AEF"/>
    <w:rsid w:val="0A061D38"/>
    <w:rsid w:val="0A17271C"/>
    <w:rsid w:val="0AD33E3F"/>
    <w:rsid w:val="0C701165"/>
    <w:rsid w:val="0CB34647"/>
    <w:rsid w:val="0CE560AB"/>
    <w:rsid w:val="0E5144FF"/>
    <w:rsid w:val="0F4075C9"/>
    <w:rsid w:val="0F860884"/>
    <w:rsid w:val="0FB81855"/>
    <w:rsid w:val="11FD5C45"/>
    <w:rsid w:val="1278476E"/>
    <w:rsid w:val="13433B2C"/>
    <w:rsid w:val="14860174"/>
    <w:rsid w:val="161B1928"/>
    <w:rsid w:val="16287735"/>
    <w:rsid w:val="17037B88"/>
    <w:rsid w:val="18397E4E"/>
    <w:rsid w:val="189A41EE"/>
    <w:rsid w:val="189F1804"/>
    <w:rsid w:val="18C43019"/>
    <w:rsid w:val="1B926E6E"/>
    <w:rsid w:val="1BD21495"/>
    <w:rsid w:val="1D69418F"/>
    <w:rsid w:val="1DD97567"/>
    <w:rsid w:val="1E6E765E"/>
    <w:rsid w:val="1E99703F"/>
    <w:rsid w:val="201C198C"/>
    <w:rsid w:val="21184792"/>
    <w:rsid w:val="229C3512"/>
    <w:rsid w:val="22F831C5"/>
    <w:rsid w:val="23160915"/>
    <w:rsid w:val="23305E7B"/>
    <w:rsid w:val="236C162A"/>
    <w:rsid w:val="23CD36CA"/>
    <w:rsid w:val="24140B3E"/>
    <w:rsid w:val="25155D8E"/>
    <w:rsid w:val="26E34FB2"/>
    <w:rsid w:val="28247630"/>
    <w:rsid w:val="287B54E0"/>
    <w:rsid w:val="29015BC3"/>
    <w:rsid w:val="2AC944BF"/>
    <w:rsid w:val="2C11611D"/>
    <w:rsid w:val="2C6D5A4A"/>
    <w:rsid w:val="2C7F577D"/>
    <w:rsid w:val="2CDA0C05"/>
    <w:rsid w:val="2EEE0998"/>
    <w:rsid w:val="2FFE372E"/>
    <w:rsid w:val="306B04F2"/>
    <w:rsid w:val="30BF25EC"/>
    <w:rsid w:val="315C608D"/>
    <w:rsid w:val="323D694A"/>
    <w:rsid w:val="32537490"/>
    <w:rsid w:val="331A7FAD"/>
    <w:rsid w:val="33865643"/>
    <w:rsid w:val="33CD6B61"/>
    <w:rsid w:val="33D60ECD"/>
    <w:rsid w:val="34142C4F"/>
    <w:rsid w:val="343B642D"/>
    <w:rsid w:val="357A2F85"/>
    <w:rsid w:val="360D3DFA"/>
    <w:rsid w:val="361C4D21"/>
    <w:rsid w:val="36C63860"/>
    <w:rsid w:val="37437BB7"/>
    <w:rsid w:val="381256F7"/>
    <w:rsid w:val="381B0A50"/>
    <w:rsid w:val="38DC7CD8"/>
    <w:rsid w:val="38E76B84"/>
    <w:rsid w:val="39F96B6F"/>
    <w:rsid w:val="3AA77022"/>
    <w:rsid w:val="3B675D5A"/>
    <w:rsid w:val="3D7D3613"/>
    <w:rsid w:val="3E5E3444"/>
    <w:rsid w:val="3F395C5F"/>
    <w:rsid w:val="409E3C59"/>
    <w:rsid w:val="41FE2540"/>
    <w:rsid w:val="4339622E"/>
    <w:rsid w:val="43BF1735"/>
    <w:rsid w:val="43FE4D82"/>
    <w:rsid w:val="447119F7"/>
    <w:rsid w:val="453F5652"/>
    <w:rsid w:val="471E225D"/>
    <w:rsid w:val="47C84AD3"/>
    <w:rsid w:val="484F2050"/>
    <w:rsid w:val="48967C7F"/>
    <w:rsid w:val="490E1F0B"/>
    <w:rsid w:val="49FB423D"/>
    <w:rsid w:val="4D10564E"/>
    <w:rsid w:val="4E467A51"/>
    <w:rsid w:val="4F8847C5"/>
    <w:rsid w:val="505446A7"/>
    <w:rsid w:val="511B6F73"/>
    <w:rsid w:val="51272EB1"/>
    <w:rsid w:val="51F36D36"/>
    <w:rsid w:val="5382152B"/>
    <w:rsid w:val="53BD6A07"/>
    <w:rsid w:val="54CA318A"/>
    <w:rsid w:val="55CB6F54"/>
    <w:rsid w:val="57D803BA"/>
    <w:rsid w:val="58B70118"/>
    <w:rsid w:val="58E24461"/>
    <w:rsid w:val="59734DB5"/>
    <w:rsid w:val="59D10B16"/>
    <w:rsid w:val="5A951B44"/>
    <w:rsid w:val="5A971D60"/>
    <w:rsid w:val="5B597015"/>
    <w:rsid w:val="5C593045"/>
    <w:rsid w:val="5CDA0E31"/>
    <w:rsid w:val="5EC537CF"/>
    <w:rsid w:val="5FB62966"/>
    <w:rsid w:val="611761ED"/>
    <w:rsid w:val="62E713AB"/>
    <w:rsid w:val="635F53E5"/>
    <w:rsid w:val="637569B7"/>
    <w:rsid w:val="637846F9"/>
    <w:rsid w:val="647C3D75"/>
    <w:rsid w:val="65C21C5B"/>
    <w:rsid w:val="666E4274"/>
    <w:rsid w:val="66D44394"/>
    <w:rsid w:val="67BA52E0"/>
    <w:rsid w:val="68B65AA7"/>
    <w:rsid w:val="6AD541DF"/>
    <w:rsid w:val="6B4D0219"/>
    <w:rsid w:val="6C9F4148"/>
    <w:rsid w:val="6D351CFA"/>
    <w:rsid w:val="6DA560EA"/>
    <w:rsid w:val="6E0E3C8F"/>
    <w:rsid w:val="6E1D0376"/>
    <w:rsid w:val="6F8F7052"/>
    <w:rsid w:val="6FCA1E38"/>
    <w:rsid w:val="6FE1680B"/>
    <w:rsid w:val="6FEA4288"/>
    <w:rsid w:val="704C49F5"/>
    <w:rsid w:val="70673B2B"/>
    <w:rsid w:val="72402885"/>
    <w:rsid w:val="725956F5"/>
    <w:rsid w:val="72620A4E"/>
    <w:rsid w:val="72C65E25"/>
    <w:rsid w:val="735F0AE9"/>
    <w:rsid w:val="739F35DC"/>
    <w:rsid w:val="7476258E"/>
    <w:rsid w:val="74883086"/>
    <w:rsid w:val="748E78D8"/>
    <w:rsid w:val="74FF2584"/>
    <w:rsid w:val="75734D20"/>
    <w:rsid w:val="76067942"/>
    <w:rsid w:val="768E0063"/>
    <w:rsid w:val="769E7DAB"/>
    <w:rsid w:val="777234E1"/>
    <w:rsid w:val="784529A4"/>
    <w:rsid w:val="79D35B06"/>
    <w:rsid w:val="7D733B0F"/>
    <w:rsid w:val="7F8A5E4A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738</Characters>
  <Lines>0</Lines>
  <Paragraphs>0</Paragraphs>
  <TotalTime>2</TotalTime>
  <ScaleCrop>false</ScaleCrop>
  <LinksUpToDate>false</LinksUpToDate>
  <CharactersWithSpaces>1038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2025-09-18T03:28:51Z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D43FEC3B481948AA834A83E504E68BB1_13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