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FCCA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6-01-05_102234_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1-05_102234_1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2026-01-05T02:23:53Z</dcterms:created>
  <dc:creator>Administrator</dc:creator>
  <cp:lastModifiedBy>-Dream</cp:lastModifiedBy>
  <dcterms:modified xsi:type="dcterms:W3CDTF">2026-01-05T02:24:14Z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eyJoZGlkIjoiNmU1MGEyYThiMTlmMzI4MTZkYWI1NjI3MDJmZTkxZGUiLCJ1c2VySWQiOiI4MTk1MTM4MTYifQ==</vt:lpwstr>
  </property>
  <property fmtid="{D5CDD505-2E9C-101B-9397-08002B2CF9AE}" pid="4" name="ICV">
    <vt:lpwstr>B0530D4C3F804D96A2D5464A897DE540_12</vt:lpwstr>
  </property>
</Properties>
</file>