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735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79360"/>
            <wp:effectExtent l="0" t="0" r="10160" b="2540"/>
            <wp:docPr id="1" name="图片 1" descr="367ebba4f17cc900a42b393987542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7ebba4f17cc900a42b3939875420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7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B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冰冻三尺非一日之寒</cp:lastModifiedBy>
  <dcterms:modified xsi:type="dcterms:W3CDTF">2026-03-24T01:08:29Z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eyJoZGlkIjoiZGM1NmZkOTkzZTJjYTBkZjdmZjM4NmU5YTgwYzIxZmYiLCJ1c2VySWQiOiIyODUwOTQ5NjYifQ==</vt:lpwstr>
  </property>
  <property fmtid="{D5CDD505-2E9C-101B-9397-08002B2CF9AE}" pid="4" name="ICV">
    <vt:lpwstr>3DEED5D1466743F6ADCD11EB1344411E_12</vt:lpwstr>
  </property>
</Properties>
</file>