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9E0BB">
      <w:pPr>
        <w:jc w:val="center"/>
        <w:rPr>
          <w:rFonts w:hint="eastAsia" w:ascii="黑体" w:hAnsi="黑体" w:eastAsia="黑体" w:cs="黑体"/>
          <w:sz w:val="44"/>
          <w:szCs w:val="44"/>
        </w:rPr>
      </w:pPr>
      <w:r>
        <w:rPr>
          <w:rFonts w:hint="eastAsia" w:ascii="黑体" w:hAnsi="黑体" w:eastAsia="黑体" w:cs="黑体"/>
          <w:sz w:val="44"/>
          <w:szCs w:val="44"/>
          <w:lang w:eastAsia="zh-CN"/>
        </w:rPr>
        <w:t>渑池县农业农村局</w:t>
      </w:r>
      <w:r>
        <w:rPr>
          <w:rFonts w:hint="eastAsia" w:ascii="黑体" w:hAnsi="黑体" w:eastAsia="黑体" w:cs="黑体"/>
          <w:sz w:val="44"/>
          <w:szCs w:val="44"/>
        </w:rPr>
        <w:t>202</w:t>
      </w:r>
      <w:r>
        <w:rPr>
          <w:rFonts w:hint="eastAsia" w:ascii="黑体" w:hAnsi="黑体" w:eastAsia="黑体" w:cs="黑体"/>
          <w:sz w:val="44"/>
          <w:szCs w:val="44"/>
          <w:lang w:val="en-US" w:eastAsia="zh-CN"/>
        </w:rPr>
        <w:t>5</w:t>
      </w:r>
      <w:r>
        <w:rPr>
          <w:rFonts w:hint="eastAsia" w:ascii="黑体" w:hAnsi="黑体" w:eastAsia="黑体" w:cs="黑体"/>
          <w:sz w:val="44"/>
          <w:szCs w:val="44"/>
        </w:rPr>
        <w:t>年</w:t>
      </w:r>
      <w:r>
        <w:rPr>
          <w:rFonts w:hint="eastAsia" w:ascii="黑体" w:hAnsi="黑体" w:eastAsia="黑体" w:cs="黑体"/>
          <w:sz w:val="44"/>
          <w:szCs w:val="44"/>
          <w:lang w:eastAsia="zh-CN"/>
        </w:rPr>
        <w:t>“粮改饲项目”拟定实施单位</w:t>
      </w:r>
      <w:r>
        <w:rPr>
          <w:rFonts w:hint="eastAsia" w:ascii="黑体" w:hAnsi="黑体" w:eastAsia="黑体" w:cs="黑体"/>
          <w:sz w:val="44"/>
          <w:szCs w:val="44"/>
        </w:rPr>
        <w:t>公示</w:t>
      </w:r>
    </w:p>
    <w:p w14:paraId="3127E7CD">
      <w:pPr>
        <w:rPr>
          <w:rFonts w:hint="eastAsia"/>
        </w:rPr>
      </w:pPr>
      <w:r>
        <w:rPr>
          <w:rFonts w:hint="eastAsia"/>
        </w:rPr>
        <w:t xml:space="preserve"> </w:t>
      </w:r>
    </w:p>
    <w:p w14:paraId="13BDB214">
      <w:pPr>
        <w:rPr>
          <w:rFonts w:hint="eastAsia" w:ascii="仿宋" w:hAnsi="仿宋" w:eastAsia="仿宋" w:cs="仿宋"/>
          <w:sz w:val="32"/>
          <w:szCs w:val="32"/>
        </w:rPr>
      </w:pPr>
    </w:p>
    <w:p w14:paraId="347BE8CF">
      <w:pPr>
        <w:ind w:firstLine="640" w:firstLineChars="200"/>
        <w:rPr>
          <w:rFonts w:hint="eastAsia" w:ascii="仿宋" w:hAnsi="仿宋" w:eastAsia="仿宋" w:cs="仿宋"/>
          <w:sz w:val="32"/>
          <w:szCs w:val="32"/>
        </w:rPr>
      </w:pPr>
      <w:r>
        <w:rPr>
          <w:rFonts w:hint="eastAsia" w:ascii="仿宋" w:hAnsi="仿宋" w:eastAsia="仿宋" w:cs="仿宋"/>
          <w:sz w:val="32"/>
          <w:szCs w:val="32"/>
        </w:rPr>
        <w:t>为落实乡村振兴战略，加快推进种养结合，建设优质饲草料基地，推动现代饲草产业发展，按照《河南省农业农村厅关于做好202</w:t>
      </w:r>
      <w:r>
        <w:rPr>
          <w:rFonts w:hint="eastAsia" w:ascii="仿宋" w:hAnsi="仿宋" w:eastAsia="仿宋" w:cs="仿宋"/>
          <w:sz w:val="32"/>
          <w:szCs w:val="32"/>
          <w:lang w:val="en-US" w:eastAsia="zh-CN"/>
        </w:rPr>
        <w:t>5</w:t>
      </w:r>
      <w:r>
        <w:rPr>
          <w:rFonts w:hint="eastAsia" w:ascii="仿宋" w:hAnsi="仿宋" w:eastAsia="仿宋" w:cs="仿宋"/>
          <w:sz w:val="32"/>
          <w:szCs w:val="32"/>
        </w:rPr>
        <w:t>年中央财政畜牧业相关项目实施工作的通知》精神，</w:t>
      </w:r>
      <w:r>
        <w:rPr>
          <w:rFonts w:hint="eastAsia" w:ascii="仿宋" w:hAnsi="仿宋" w:eastAsia="仿宋" w:cs="仿宋"/>
          <w:sz w:val="32"/>
          <w:szCs w:val="32"/>
          <w:lang w:val="en-US" w:eastAsia="zh-CN"/>
        </w:rPr>
        <w:t>下达我县2025年“粮改饲”任务2万吨。</w:t>
      </w:r>
      <w:r>
        <w:rPr>
          <w:rFonts w:hint="eastAsia" w:ascii="仿宋" w:hAnsi="仿宋" w:eastAsia="仿宋" w:cs="仿宋"/>
          <w:sz w:val="32"/>
          <w:szCs w:val="32"/>
        </w:rPr>
        <w:t>根据《渑池县202</w:t>
      </w:r>
      <w:r>
        <w:rPr>
          <w:rFonts w:hint="eastAsia" w:ascii="仿宋" w:hAnsi="仿宋" w:eastAsia="仿宋" w:cs="仿宋"/>
          <w:sz w:val="32"/>
          <w:szCs w:val="32"/>
          <w:lang w:val="en-US" w:eastAsia="zh-CN"/>
        </w:rPr>
        <w:t>5</w:t>
      </w:r>
      <w:r>
        <w:rPr>
          <w:rFonts w:hint="eastAsia" w:ascii="仿宋" w:hAnsi="仿宋" w:eastAsia="仿宋" w:cs="仿宋"/>
          <w:sz w:val="32"/>
          <w:szCs w:val="32"/>
        </w:rPr>
        <w:t>年“粮改饲”项目实施方案》要求，经过</w:t>
      </w:r>
      <w:r>
        <w:rPr>
          <w:rFonts w:hint="eastAsia" w:ascii="仿宋" w:hAnsi="仿宋" w:eastAsia="仿宋" w:cs="仿宋"/>
          <w:sz w:val="32"/>
          <w:szCs w:val="32"/>
          <w:lang w:val="en-US" w:eastAsia="zh-CN"/>
        </w:rPr>
        <w:t>前期</w:t>
      </w:r>
      <w:r>
        <w:rPr>
          <w:rFonts w:hint="eastAsia" w:ascii="仿宋" w:hAnsi="仿宋" w:eastAsia="仿宋" w:cs="仿宋"/>
          <w:sz w:val="32"/>
          <w:szCs w:val="32"/>
          <w:lang w:eastAsia="zh-CN"/>
        </w:rPr>
        <w:t>宣传</w:t>
      </w:r>
      <w:r>
        <w:rPr>
          <w:rFonts w:hint="eastAsia" w:ascii="仿宋" w:hAnsi="仿宋" w:eastAsia="仿宋" w:cs="仿宋"/>
          <w:sz w:val="32"/>
          <w:szCs w:val="32"/>
        </w:rPr>
        <w:t>、</w:t>
      </w:r>
      <w:r>
        <w:rPr>
          <w:rFonts w:hint="eastAsia" w:ascii="仿宋" w:hAnsi="仿宋" w:eastAsia="仿宋" w:cs="仿宋"/>
          <w:sz w:val="32"/>
          <w:szCs w:val="32"/>
          <w:lang w:val="en-US" w:eastAsia="zh-CN"/>
        </w:rPr>
        <w:t>自愿</w:t>
      </w:r>
      <w:r>
        <w:rPr>
          <w:rFonts w:hint="eastAsia" w:ascii="仿宋" w:hAnsi="仿宋" w:eastAsia="仿宋" w:cs="仿宋"/>
          <w:sz w:val="32"/>
          <w:szCs w:val="32"/>
          <w:lang w:eastAsia="zh-CN"/>
        </w:rPr>
        <w:t>申报</w:t>
      </w:r>
      <w:r>
        <w:rPr>
          <w:rFonts w:hint="eastAsia" w:ascii="仿宋" w:hAnsi="仿宋" w:eastAsia="仿宋" w:cs="仿宋"/>
          <w:sz w:val="32"/>
          <w:szCs w:val="32"/>
        </w:rPr>
        <w:t>、</w:t>
      </w:r>
      <w:r>
        <w:rPr>
          <w:rFonts w:hint="eastAsia" w:ascii="仿宋" w:hAnsi="仿宋" w:eastAsia="仿宋" w:cs="仿宋"/>
          <w:sz w:val="32"/>
          <w:szCs w:val="32"/>
          <w:lang w:val="en-US" w:eastAsia="zh-CN"/>
        </w:rPr>
        <w:t>项目领导小组审核</w:t>
      </w:r>
      <w:r>
        <w:rPr>
          <w:rFonts w:hint="eastAsia" w:ascii="仿宋" w:hAnsi="仿宋" w:eastAsia="仿宋" w:cs="仿宋"/>
          <w:sz w:val="32"/>
          <w:szCs w:val="32"/>
        </w:rPr>
        <w:t>等程序，</w:t>
      </w:r>
      <w:r>
        <w:rPr>
          <w:rFonts w:hint="eastAsia" w:ascii="仿宋" w:hAnsi="仿宋" w:eastAsia="仿宋" w:cs="仿宋"/>
          <w:sz w:val="32"/>
          <w:szCs w:val="32"/>
          <w:lang w:val="en-US" w:eastAsia="zh-CN"/>
        </w:rPr>
        <w:t>拟</w:t>
      </w:r>
      <w:r>
        <w:rPr>
          <w:rFonts w:hint="eastAsia" w:ascii="仿宋" w:hAnsi="仿宋" w:eastAsia="仿宋" w:cs="仿宋"/>
          <w:sz w:val="32"/>
          <w:szCs w:val="32"/>
        </w:rPr>
        <w:t>确定</w:t>
      </w:r>
      <w:r>
        <w:rPr>
          <w:rFonts w:hint="eastAsia" w:ascii="仿宋" w:hAnsi="仿宋" w:eastAsia="仿宋" w:cs="仿宋"/>
          <w:sz w:val="32"/>
          <w:szCs w:val="32"/>
          <w:lang w:eastAsia="zh-CN"/>
        </w:rPr>
        <w:t>渑池县宏达养殖家庭农场</w:t>
      </w:r>
      <w:r>
        <w:rPr>
          <w:rFonts w:hint="eastAsia" w:ascii="仿宋" w:hAnsi="仿宋" w:eastAsia="仿宋" w:cs="仿宋"/>
          <w:sz w:val="32"/>
          <w:szCs w:val="32"/>
          <w:lang w:val="en-US" w:eastAsia="zh-CN"/>
        </w:rPr>
        <w:t>等30家主体</w:t>
      </w:r>
      <w:r>
        <w:rPr>
          <w:rFonts w:hint="eastAsia" w:ascii="仿宋" w:hAnsi="仿宋" w:eastAsia="仿宋" w:cs="仿宋"/>
          <w:sz w:val="32"/>
          <w:szCs w:val="32"/>
        </w:rPr>
        <w:t>（</w:t>
      </w:r>
      <w:r>
        <w:rPr>
          <w:rFonts w:hint="eastAsia" w:ascii="仿宋" w:hAnsi="仿宋" w:eastAsia="仿宋" w:cs="仿宋"/>
          <w:sz w:val="32"/>
          <w:szCs w:val="32"/>
          <w:lang w:val="en-US" w:eastAsia="zh-CN"/>
        </w:rPr>
        <w:t>详见</w:t>
      </w:r>
      <w:r>
        <w:rPr>
          <w:rFonts w:hint="eastAsia" w:ascii="仿宋" w:hAnsi="仿宋" w:eastAsia="仿宋" w:cs="仿宋"/>
          <w:sz w:val="32"/>
          <w:szCs w:val="32"/>
        </w:rPr>
        <w:t>附件）为202</w:t>
      </w:r>
      <w:r>
        <w:rPr>
          <w:rFonts w:hint="eastAsia" w:ascii="仿宋" w:hAnsi="仿宋" w:eastAsia="仿宋" w:cs="仿宋"/>
          <w:sz w:val="32"/>
          <w:szCs w:val="32"/>
          <w:lang w:val="en-US" w:eastAsia="zh-CN"/>
        </w:rPr>
        <w:t>5</w:t>
      </w:r>
      <w:r>
        <w:rPr>
          <w:rFonts w:hint="eastAsia" w:ascii="仿宋" w:hAnsi="仿宋" w:eastAsia="仿宋" w:cs="仿宋"/>
          <w:sz w:val="32"/>
          <w:szCs w:val="32"/>
        </w:rPr>
        <w:t>年“粮改饲项目”实施单位，现</w:t>
      </w:r>
      <w:r>
        <w:rPr>
          <w:rFonts w:hint="eastAsia" w:ascii="仿宋" w:hAnsi="仿宋" w:eastAsia="仿宋" w:cs="仿宋"/>
          <w:sz w:val="32"/>
          <w:szCs w:val="32"/>
          <w:lang w:val="en-US" w:eastAsia="zh-CN"/>
        </w:rPr>
        <w:t>就有关事项</w:t>
      </w:r>
      <w:r>
        <w:rPr>
          <w:rFonts w:hint="eastAsia" w:ascii="仿宋" w:hAnsi="仿宋" w:eastAsia="仿宋" w:cs="仿宋"/>
          <w:sz w:val="32"/>
          <w:szCs w:val="32"/>
        </w:rPr>
        <w:t>予以公示。公示期为202</w:t>
      </w:r>
      <w:r>
        <w:rPr>
          <w:rFonts w:hint="eastAsia" w:ascii="仿宋" w:hAnsi="仿宋" w:eastAsia="仿宋" w:cs="仿宋"/>
          <w:sz w:val="32"/>
          <w:szCs w:val="32"/>
          <w:lang w:val="en-US" w:eastAsia="zh-CN"/>
        </w:rPr>
        <w:t>5</w:t>
      </w:r>
      <w:r>
        <w:rPr>
          <w:rFonts w:hint="eastAsia" w:ascii="仿宋" w:hAnsi="仿宋" w:eastAsia="仿宋" w:cs="仿宋"/>
          <w:sz w:val="32"/>
          <w:szCs w:val="32"/>
        </w:rPr>
        <w:t>年8月</w:t>
      </w:r>
      <w:r>
        <w:rPr>
          <w:rFonts w:hint="eastAsia" w:ascii="仿宋" w:hAnsi="仿宋" w:eastAsia="仿宋" w:cs="仿宋"/>
          <w:sz w:val="32"/>
          <w:szCs w:val="32"/>
          <w:lang w:val="en-US" w:eastAsia="zh-CN"/>
        </w:rPr>
        <w:t>28</w:t>
      </w:r>
      <w:r>
        <w:rPr>
          <w:rFonts w:hint="eastAsia" w:ascii="仿宋" w:hAnsi="仿宋" w:eastAsia="仿宋" w:cs="仿宋"/>
          <w:sz w:val="32"/>
          <w:szCs w:val="32"/>
        </w:rPr>
        <w:t>日至</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w:t>
      </w:r>
      <w:r>
        <w:rPr>
          <w:rFonts w:hint="eastAsia" w:ascii="仿宋" w:hAnsi="仿宋" w:eastAsia="仿宋" w:cs="仿宋"/>
          <w:sz w:val="32"/>
          <w:szCs w:val="32"/>
        </w:rPr>
        <w:t>日。如有异议，请在公示期内向</w:t>
      </w:r>
      <w:r>
        <w:rPr>
          <w:rFonts w:hint="eastAsia" w:ascii="仿宋" w:hAnsi="仿宋" w:eastAsia="仿宋" w:cs="仿宋"/>
          <w:sz w:val="32"/>
          <w:szCs w:val="32"/>
          <w:lang w:eastAsia="zh-CN"/>
        </w:rPr>
        <w:t>渑池县农业农村</w:t>
      </w:r>
      <w:r>
        <w:rPr>
          <w:rFonts w:hint="eastAsia" w:ascii="仿宋" w:hAnsi="仿宋" w:eastAsia="仿宋" w:cs="仿宋"/>
          <w:sz w:val="32"/>
          <w:szCs w:val="32"/>
        </w:rPr>
        <w:t>局实名反映。</w:t>
      </w:r>
    </w:p>
    <w:p w14:paraId="17189A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kern w:val="0"/>
          <w:sz w:val="32"/>
          <w:szCs w:val="32"/>
          <w:shd w:val="clear" w:fill="FFFFFF"/>
          <w:lang w:val="en-US" w:eastAsia="zh-CN" w:bidi="ar"/>
        </w:rPr>
        <w:t>一、项目补助对象。</w:t>
      </w:r>
      <w:r>
        <w:rPr>
          <w:rFonts w:hint="eastAsia" w:ascii="仿宋" w:hAnsi="仿宋" w:eastAsia="仿宋" w:cs="仿宋"/>
          <w:i w:val="0"/>
          <w:iCs w:val="0"/>
          <w:caps w:val="0"/>
          <w:color w:val="333333"/>
          <w:spacing w:val="0"/>
          <w:kern w:val="0"/>
          <w:sz w:val="32"/>
          <w:szCs w:val="32"/>
          <w:shd w:val="clear" w:fill="FFFFFF"/>
          <w:lang w:val="en-US" w:eastAsia="zh-CN" w:bidi="ar"/>
        </w:rPr>
        <w:t>我县区域内正常生产经营的规模化草食家畜养殖场（企业、农民专业合作社、家庭农场）等新型经营主体。优先向流转土地自种、订单收购等形式收贮的主体倾斜。</w:t>
      </w:r>
    </w:p>
    <w:p w14:paraId="4385013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kern w:val="0"/>
          <w:sz w:val="32"/>
          <w:szCs w:val="32"/>
          <w:shd w:val="clear" w:fill="FFFFFF"/>
          <w:lang w:val="en-US" w:eastAsia="zh-CN" w:bidi="ar"/>
        </w:rPr>
        <w:t>二、项目补助环节。</w:t>
      </w:r>
      <w:r>
        <w:rPr>
          <w:rFonts w:hint="eastAsia" w:ascii="仿宋" w:hAnsi="仿宋" w:eastAsia="仿宋" w:cs="仿宋"/>
          <w:i w:val="0"/>
          <w:iCs w:val="0"/>
          <w:caps w:val="0"/>
          <w:color w:val="333333"/>
          <w:spacing w:val="0"/>
          <w:kern w:val="0"/>
          <w:sz w:val="32"/>
          <w:szCs w:val="32"/>
          <w:shd w:val="clear" w:fill="FFFFFF"/>
          <w:lang w:val="en-US" w:eastAsia="zh-CN" w:bidi="ar"/>
        </w:rPr>
        <w:t>中央财政补助资金用于全株玉米、苜蓿等优质饲草料收贮工作，根据实际收贮量对收贮全株的各类主体进行补助。</w:t>
      </w:r>
    </w:p>
    <w:p w14:paraId="23D1A3C8">
      <w:pPr>
        <w:shd w:val="clear" w:color="auto" w:fill="FFFFFF"/>
        <w:ind w:firstLine="643" w:firstLineChars="200"/>
        <w:rPr>
          <w:rFonts w:hint="eastAsia" w:ascii="仿宋" w:hAnsi="仿宋" w:eastAsia="仿宋" w:cs="仿宋"/>
          <w:color w:val="333333"/>
          <w:kern w:val="0"/>
          <w:sz w:val="32"/>
          <w:szCs w:val="32"/>
          <w:shd w:val="clear" w:color="auto" w:fill="FFFFFF"/>
          <w:lang w:eastAsia="zh-CN"/>
        </w:rPr>
      </w:pPr>
      <w:r>
        <w:rPr>
          <w:rFonts w:hint="eastAsia" w:ascii="仿宋" w:hAnsi="仿宋" w:eastAsia="仿宋" w:cs="仿宋"/>
          <w:b/>
          <w:bCs/>
          <w:i w:val="0"/>
          <w:iCs w:val="0"/>
          <w:caps w:val="0"/>
          <w:color w:val="333333"/>
          <w:spacing w:val="0"/>
          <w:kern w:val="0"/>
          <w:sz w:val="32"/>
          <w:szCs w:val="32"/>
          <w:shd w:val="clear" w:fill="FFFFFF"/>
          <w:lang w:val="en-US" w:eastAsia="zh-CN" w:bidi="ar"/>
        </w:rPr>
        <w:t>三、项目补助标准。</w:t>
      </w:r>
      <w:r>
        <w:rPr>
          <w:rFonts w:hint="eastAsia" w:ascii="仿宋" w:hAnsi="仿宋" w:eastAsia="仿宋" w:cs="仿宋"/>
          <w:color w:val="333333"/>
          <w:kern w:val="0"/>
          <w:sz w:val="32"/>
          <w:szCs w:val="32"/>
          <w:shd w:val="clear" w:color="auto" w:fill="FFFFFF"/>
        </w:rPr>
        <w:t>中央财政补助资金共</w:t>
      </w:r>
      <w:r>
        <w:rPr>
          <w:rFonts w:hint="eastAsia" w:ascii="仿宋" w:hAnsi="仿宋" w:eastAsia="仿宋" w:cs="仿宋"/>
          <w:color w:val="333333"/>
          <w:kern w:val="0"/>
          <w:sz w:val="32"/>
          <w:szCs w:val="32"/>
          <w:shd w:val="clear" w:color="auto" w:fill="FFFFFF"/>
          <w:lang w:val="en-US" w:eastAsia="zh-CN"/>
        </w:rPr>
        <w:t>89</w:t>
      </w:r>
      <w:r>
        <w:rPr>
          <w:rFonts w:hint="eastAsia" w:ascii="仿宋" w:hAnsi="仿宋" w:eastAsia="仿宋" w:cs="仿宋"/>
          <w:color w:val="333333"/>
          <w:kern w:val="0"/>
          <w:sz w:val="32"/>
          <w:szCs w:val="32"/>
          <w:shd w:val="clear" w:color="auto" w:fill="FFFFFF"/>
        </w:rPr>
        <w:t>万元，按照收贮主体实际收贮量进行补助，补助标准测算：全株玉米按每立方米贮量</w:t>
      </w:r>
      <w:r>
        <w:rPr>
          <w:rFonts w:hint="eastAsia" w:ascii="仿宋" w:hAnsi="仿宋" w:eastAsia="仿宋" w:cs="仿宋"/>
          <w:color w:val="333333"/>
          <w:kern w:val="0"/>
          <w:sz w:val="32"/>
          <w:szCs w:val="32"/>
          <w:shd w:val="clear" w:color="auto" w:fill="FFFFFF"/>
          <w:lang w:val="en-US" w:eastAsia="zh-CN"/>
        </w:rPr>
        <w:t>0.8吨</w:t>
      </w:r>
      <w:r>
        <w:rPr>
          <w:rFonts w:hint="eastAsia" w:ascii="仿宋" w:hAnsi="仿宋" w:eastAsia="仿宋" w:cs="仿宋"/>
          <w:color w:val="333333"/>
          <w:kern w:val="0"/>
          <w:sz w:val="32"/>
          <w:szCs w:val="32"/>
          <w:shd w:val="clear" w:color="auto" w:fill="FFFFFF"/>
        </w:rPr>
        <w:t>折算，</w:t>
      </w:r>
      <w:r>
        <w:rPr>
          <w:rFonts w:hint="eastAsia" w:ascii="仿宋" w:hAnsi="仿宋" w:eastAsia="仿宋" w:cs="仿宋"/>
          <w:color w:val="333333"/>
          <w:kern w:val="0"/>
          <w:sz w:val="32"/>
          <w:szCs w:val="32"/>
          <w:shd w:val="clear" w:color="auto" w:fill="FFFFFF"/>
          <w:lang w:val="en-US" w:eastAsia="zh-CN"/>
        </w:rPr>
        <w:t>每吨干草折合3吨鲜全株青贮草料计算收贮量。</w:t>
      </w:r>
      <w:r>
        <w:rPr>
          <w:rFonts w:hint="eastAsia" w:ascii="仿宋" w:hAnsi="仿宋" w:eastAsia="仿宋" w:cs="仿宋"/>
          <w:color w:val="333333"/>
          <w:kern w:val="0"/>
          <w:sz w:val="32"/>
          <w:szCs w:val="32"/>
          <w:shd w:val="clear" w:color="auto" w:fill="FFFFFF"/>
        </w:rPr>
        <w:t>每吨优质饲草料补贴标准按照补助资金总量除以实际收贮数量测算确定每吨应给予的补贴资金数额，每吨补贴标准不高于60元</w:t>
      </w:r>
      <w:r>
        <w:rPr>
          <w:rFonts w:hint="eastAsia" w:ascii="仿宋" w:hAnsi="仿宋" w:eastAsia="仿宋" w:cs="仿宋"/>
          <w:color w:val="333333"/>
          <w:kern w:val="0"/>
          <w:sz w:val="32"/>
          <w:szCs w:val="32"/>
          <w:shd w:val="clear" w:color="auto" w:fill="FFFFFF"/>
          <w:lang w:eastAsia="zh-CN"/>
        </w:rPr>
        <w:t>。</w:t>
      </w:r>
    </w:p>
    <w:p w14:paraId="4B87324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kern w:val="0"/>
          <w:sz w:val="32"/>
          <w:szCs w:val="32"/>
          <w:shd w:val="clear" w:fill="FFFFFF"/>
          <w:lang w:val="en-US" w:eastAsia="zh-CN" w:bidi="ar"/>
        </w:rPr>
        <w:t>四、项目补助方式。</w:t>
      </w:r>
      <w:r>
        <w:rPr>
          <w:rFonts w:hint="eastAsia" w:ascii="仿宋" w:hAnsi="仿宋" w:eastAsia="仿宋" w:cs="仿宋"/>
          <w:i w:val="0"/>
          <w:iCs w:val="0"/>
          <w:caps w:val="0"/>
          <w:color w:val="333333"/>
          <w:spacing w:val="0"/>
          <w:kern w:val="0"/>
          <w:sz w:val="32"/>
          <w:szCs w:val="32"/>
          <w:shd w:val="clear" w:fill="FFFFFF"/>
          <w:lang w:val="en-US" w:eastAsia="zh-CN" w:bidi="ar"/>
        </w:rPr>
        <w:t>粮改饲项目实行自愿申报、据实补助方式，收贮完成后，根据实际收贮量进行补贴，做到款物相符、账实一致。项目实施过程中，不得与其他项目重复补贴，不得随意扩大补贴范围，变更实施主体。</w:t>
      </w:r>
    </w:p>
    <w:p w14:paraId="11667592">
      <w:pPr>
        <w:ind w:firstLine="420" w:firstLineChars="200"/>
        <w:rPr>
          <w:rFonts w:hint="eastAsia"/>
        </w:rPr>
      </w:pPr>
    </w:p>
    <w:p w14:paraId="09E5DDA1">
      <w:pPr>
        <w:rPr>
          <w:rFonts w:hint="eastAsia"/>
        </w:rPr>
      </w:pPr>
    </w:p>
    <w:p w14:paraId="5FC392D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jc w:val="both"/>
        <w:textAlignment w:val="auto"/>
        <w:rPr>
          <w:rFonts w:hint="default"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i w:val="0"/>
          <w:iCs w:val="0"/>
          <w:caps w:val="0"/>
          <w:color w:val="333333"/>
          <w:spacing w:val="0"/>
          <w:kern w:val="0"/>
          <w:sz w:val="32"/>
          <w:szCs w:val="32"/>
          <w:shd w:val="clear" w:fill="FFFFFF"/>
          <w:lang w:val="en-US" w:eastAsia="zh-CN" w:bidi="ar"/>
        </w:rPr>
        <w:t>监督电话：0398-4832286</w:t>
      </w:r>
    </w:p>
    <w:p w14:paraId="10509E6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0" w:firstLineChars="200"/>
        <w:jc w:val="both"/>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p>
    <w:p w14:paraId="447DD85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0" w:firstLineChars="200"/>
        <w:jc w:val="both"/>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i w:val="0"/>
          <w:iCs w:val="0"/>
          <w:caps w:val="0"/>
          <w:color w:val="333333"/>
          <w:spacing w:val="0"/>
          <w:kern w:val="0"/>
          <w:sz w:val="32"/>
          <w:szCs w:val="32"/>
          <w:shd w:val="clear" w:fill="FFFFFF"/>
          <w:lang w:val="en-US" w:eastAsia="zh-CN" w:bidi="ar"/>
        </w:rPr>
        <w:t xml:space="preserve">                                       </w:t>
      </w:r>
    </w:p>
    <w:p w14:paraId="4CF292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640" w:firstLineChars="200"/>
        <w:jc w:val="right"/>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i w:val="0"/>
          <w:iCs w:val="0"/>
          <w:caps w:val="0"/>
          <w:color w:val="333333"/>
          <w:spacing w:val="0"/>
          <w:kern w:val="0"/>
          <w:sz w:val="32"/>
          <w:szCs w:val="32"/>
          <w:shd w:val="clear" w:fill="FFFFFF"/>
          <w:lang w:val="en-US" w:eastAsia="zh-CN" w:bidi="ar"/>
        </w:rPr>
        <w:t>渑池县农业农村局</w:t>
      </w:r>
    </w:p>
    <w:p w14:paraId="077BC61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firstLine="640" w:firstLineChars="200"/>
        <w:jc w:val="right"/>
        <w:textAlignment w:val="auto"/>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i w:val="0"/>
          <w:iCs w:val="0"/>
          <w:caps w:val="0"/>
          <w:color w:val="333333"/>
          <w:spacing w:val="0"/>
          <w:kern w:val="0"/>
          <w:sz w:val="32"/>
          <w:szCs w:val="32"/>
          <w:shd w:val="clear" w:fill="FFFFFF"/>
          <w:lang w:val="en-US" w:eastAsia="zh-CN" w:bidi="ar"/>
        </w:rPr>
        <w:t>2025年8月28日</w:t>
      </w:r>
    </w:p>
    <w:p w14:paraId="055922B5">
      <w:pPr>
        <w:widowControl/>
        <w:autoSpaceDE w:val="0"/>
        <w:autoSpaceDN w:val="0"/>
        <w:spacing w:before="442" w:line="220" w:lineRule="exact"/>
        <w:ind w:firstLine="643" w:firstLineChars="200"/>
        <w:rPr>
          <w:rFonts w:hint="eastAsia" w:eastAsiaTheme="minorEastAsia"/>
          <w:b/>
          <w:bCs/>
          <w:sz w:val="32"/>
          <w:szCs w:val="40"/>
          <w:lang w:val="en-US" w:eastAsia="zh-CN"/>
        </w:rPr>
      </w:pPr>
      <w:r>
        <w:rPr>
          <w:rFonts w:hint="eastAsia"/>
          <w:b/>
          <w:bCs/>
          <w:sz w:val="32"/>
          <w:szCs w:val="40"/>
          <w:lang w:val="en-US" w:eastAsia="zh-CN"/>
        </w:rPr>
        <w:t>附件：</w:t>
      </w:r>
    </w:p>
    <w:p w14:paraId="781D47FD">
      <w:pPr>
        <w:widowControl/>
        <w:autoSpaceDE w:val="0"/>
        <w:autoSpaceDN w:val="0"/>
        <w:spacing w:after="186" w:line="400" w:lineRule="exact"/>
        <w:ind w:right="4844"/>
        <w:jc w:val="right"/>
      </w:pPr>
      <w:r>
        <w:rPr>
          <w:rFonts w:ascii="wEXeSy6w+SimSun" w:hAnsi="wEXeSy6w+SimSun" w:eastAsia="wEXeSy6w+SimSun"/>
          <w:b/>
          <w:color w:val="000000"/>
          <w:sz w:val="40"/>
        </w:rPr>
        <w:t>2025年粮改饲青贮项目申报表</w:t>
      </w:r>
    </w:p>
    <w:tbl>
      <w:tblPr>
        <w:tblStyle w:val="5"/>
        <w:tblW w:w="0" w:type="auto"/>
        <w:tblInd w:w="476" w:type="dxa"/>
        <w:tblLayout w:type="fixed"/>
        <w:tblCellMar>
          <w:top w:w="0" w:type="dxa"/>
          <w:left w:w="108" w:type="dxa"/>
          <w:bottom w:w="0" w:type="dxa"/>
          <w:right w:w="108" w:type="dxa"/>
        </w:tblCellMar>
      </w:tblPr>
      <w:tblGrid>
        <w:gridCol w:w="528"/>
        <w:gridCol w:w="1298"/>
        <w:gridCol w:w="3272"/>
        <w:gridCol w:w="1930"/>
        <w:gridCol w:w="1546"/>
        <w:gridCol w:w="1546"/>
        <w:gridCol w:w="2250"/>
        <w:gridCol w:w="1228"/>
      </w:tblGrid>
      <w:tr w14:paraId="32177F83">
        <w:tblPrEx>
          <w:tblCellMar>
            <w:top w:w="0" w:type="dxa"/>
            <w:left w:w="108" w:type="dxa"/>
            <w:bottom w:w="0" w:type="dxa"/>
            <w:right w:w="108" w:type="dxa"/>
          </w:tblCellMar>
        </w:tblPrEx>
        <w:trPr>
          <w:trHeight w:val="670" w:hRule="exact"/>
        </w:trPr>
        <w:tc>
          <w:tcPr>
            <w:tcW w:w="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B2DB793">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序号</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50A77AAD">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乡（镇）</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BD51974">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规</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模</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场</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5F75C48D">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负责人</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1C0FEEBB">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电</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话</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0410955F">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4"/>
                <w:szCs w:val="24"/>
              </w:rPr>
              <w:t>面</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积</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（亩）</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23DA273C">
            <w:pPr>
              <w:widowControl/>
              <w:autoSpaceDE w:val="0"/>
              <w:autoSpaceDN w:val="0"/>
              <w:spacing w:before="174" w:line="220" w:lineRule="exact"/>
              <w:jc w:val="center"/>
              <w:rPr>
                <w:rFonts w:hint="eastAsia" w:ascii="仿宋" w:hAnsi="仿宋" w:eastAsia="仿宋" w:cs="仿宋"/>
                <w:b/>
                <w:bCs/>
                <w:color w:val="000000"/>
                <w:sz w:val="28"/>
                <w:szCs w:val="28"/>
                <w:lang w:eastAsia="zh-CN"/>
              </w:rPr>
            </w:pPr>
            <w:r>
              <w:rPr>
                <w:rFonts w:hint="eastAsia" w:ascii="仿宋" w:hAnsi="仿宋" w:eastAsia="仿宋" w:cs="仿宋"/>
                <w:b/>
                <w:bCs/>
                <w:color w:val="000000"/>
                <w:sz w:val="24"/>
                <w:szCs w:val="24"/>
              </w:rPr>
              <w:t>全珠玉米青贮数量（吨</w:t>
            </w:r>
            <w:r>
              <w:rPr>
                <w:rFonts w:hint="eastAsia" w:ascii="仿宋" w:hAnsi="仿宋" w:eastAsia="仿宋" w:cs="仿宋"/>
                <w:b/>
                <w:bCs/>
                <w:color w:val="000000"/>
                <w:sz w:val="24"/>
                <w:szCs w:val="24"/>
                <w:lang w:eastAsia="zh-CN"/>
              </w:rPr>
              <w:t>）</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5768582B">
            <w:pPr>
              <w:widowControl/>
              <w:autoSpaceDE w:val="0"/>
              <w:autoSpaceDN w:val="0"/>
              <w:spacing w:before="174" w:line="220" w:lineRule="exact"/>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备</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注</w:t>
            </w:r>
          </w:p>
        </w:tc>
      </w:tr>
      <w:tr w14:paraId="64E097B5">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54B396C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2D02086D">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韶</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6F936DF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渑池县仰韶镇怡田农家养殖场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59D4990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李书民</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060A60E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13949792089</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089387ED">
            <w:pPr>
              <w:widowControl/>
              <w:autoSpaceDE w:val="0"/>
              <w:autoSpaceDN w:val="0"/>
              <w:spacing w:before="174" w:line="2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372</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2B8E98F6">
            <w:pPr>
              <w:widowControl/>
              <w:autoSpaceDE w:val="0"/>
              <w:autoSpaceDN w:val="0"/>
              <w:spacing w:before="174" w:line="22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720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778E1A31">
            <w:pPr>
              <w:widowControl/>
              <w:autoSpaceDE w:val="0"/>
              <w:autoSpaceDN w:val="0"/>
              <w:spacing w:before="174" w:line="220" w:lineRule="exact"/>
              <w:jc w:val="center"/>
              <w:rPr>
                <w:rFonts w:hint="eastAsia" w:ascii="仿宋" w:hAnsi="仿宋" w:eastAsia="仿宋" w:cs="仿宋"/>
                <w:color w:val="000000"/>
                <w:sz w:val="24"/>
                <w:szCs w:val="24"/>
              </w:rPr>
            </w:pPr>
          </w:p>
        </w:tc>
      </w:tr>
      <w:tr w14:paraId="2909FBCF">
        <w:tblPrEx>
          <w:tblCellMar>
            <w:top w:w="0" w:type="dxa"/>
            <w:left w:w="108" w:type="dxa"/>
            <w:bottom w:w="0" w:type="dxa"/>
            <w:right w:w="108" w:type="dxa"/>
          </w:tblCellMar>
        </w:tblPrEx>
        <w:trPr>
          <w:trHeight w:val="558"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0CB92F9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7E166DC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  韶</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6510177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渑池县归谷农牧业家庭农场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61AEAE6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刘福民</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1F61D97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13298274862</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6482630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350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60E93D3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1010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20CD9C3F">
            <w:pPr>
              <w:widowControl/>
              <w:autoSpaceDE w:val="0"/>
              <w:autoSpaceDN w:val="0"/>
              <w:spacing w:before="174" w:line="220" w:lineRule="exact"/>
              <w:jc w:val="center"/>
              <w:rPr>
                <w:rFonts w:hint="eastAsia" w:ascii="仿宋" w:hAnsi="仿宋" w:eastAsia="仿宋" w:cs="仿宋"/>
                <w:color w:val="000000"/>
                <w:sz w:val="24"/>
                <w:szCs w:val="24"/>
              </w:rPr>
            </w:pPr>
          </w:p>
        </w:tc>
      </w:tr>
      <w:tr w14:paraId="57EB15A3">
        <w:tblPrEx>
          <w:tblCellMar>
            <w:top w:w="0" w:type="dxa"/>
            <w:left w:w="108" w:type="dxa"/>
            <w:bottom w:w="0" w:type="dxa"/>
            <w:right w:w="108" w:type="dxa"/>
          </w:tblCellMar>
        </w:tblPrEx>
        <w:trPr>
          <w:trHeight w:val="558"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2CBF133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0B664E0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  韶</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54B1359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渑池县宏达养殖家庭农场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4756A10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李改军</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64C89EB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15939862582</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0111346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1093</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4607892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3300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5A73CAFF">
            <w:pPr>
              <w:widowControl/>
              <w:autoSpaceDE w:val="0"/>
              <w:autoSpaceDN w:val="0"/>
              <w:spacing w:before="174" w:line="220" w:lineRule="exact"/>
              <w:jc w:val="center"/>
              <w:rPr>
                <w:rFonts w:hint="eastAsia" w:ascii="仿宋" w:hAnsi="仿宋" w:eastAsia="仿宋" w:cs="仿宋"/>
                <w:color w:val="000000"/>
                <w:sz w:val="24"/>
                <w:szCs w:val="24"/>
              </w:rPr>
            </w:pPr>
          </w:p>
        </w:tc>
      </w:tr>
      <w:tr w14:paraId="0EF4EDA0">
        <w:tblPrEx>
          <w:tblCellMar>
            <w:top w:w="0" w:type="dxa"/>
            <w:left w:w="108" w:type="dxa"/>
            <w:bottom w:w="0" w:type="dxa"/>
            <w:right w:w="108" w:type="dxa"/>
          </w:tblCellMar>
        </w:tblPrEx>
        <w:trPr>
          <w:trHeight w:val="560"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4417FE8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13DC908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  韶</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4B55640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渑池县仰韶群星肉牛养殖场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0CB3EC8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李群星</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2465EE9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15903986695</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26FEBF8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250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355A362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900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081E5C06">
            <w:pPr>
              <w:widowControl/>
              <w:autoSpaceDE w:val="0"/>
              <w:autoSpaceDN w:val="0"/>
              <w:spacing w:before="174" w:line="220" w:lineRule="exact"/>
              <w:jc w:val="center"/>
              <w:rPr>
                <w:rFonts w:hint="eastAsia" w:ascii="仿宋" w:hAnsi="仿宋" w:eastAsia="仿宋" w:cs="仿宋"/>
                <w:color w:val="000000"/>
                <w:sz w:val="24"/>
                <w:szCs w:val="24"/>
              </w:rPr>
            </w:pPr>
          </w:p>
        </w:tc>
      </w:tr>
      <w:tr w14:paraId="291AD890">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88E9E5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7C5955F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  韶</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C8DB10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渑池县玲爱种植园</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70E43C4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李小波</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60EF194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15539857829</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0370A1AD">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160.5</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1603F47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460.5</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11D0A5B6">
            <w:pPr>
              <w:widowControl/>
              <w:autoSpaceDE w:val="0"/>
              <w:autoSpaceDN w:val="0"/>
              <w:spacing w:before="174" w:line="220" w:lineRule="exact"/>
              <w:jc w:val="center"/>
              <w:rPr>
                <w:rFonts w:hint="eastAsia" w:ascii="仿宋" w:hAnsi="仿宋" w:eastAsia="仿宋" w:cs="仿宋"/>
                <w:color w:val="000000"/>
                <w:sz w:val="24"/>
                <w:szCs w:val="24"/>
              </w:rPr>
            </w:pPr>
          </w:p>
        </w:tc>
      </w:tr>
      <w:tr w14:paraId="6CA61CF2">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0A3D125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6080C3F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仰</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韶</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5AFC5D0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渑池鑫犇牛业家庭农场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773BCB2D">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杨东晓</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2C1DA21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13939855282</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6031C01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1200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1E5EF53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57D419F6">
            <w:pPr>
              <w:widowControl/>
              <w:autoSpaceDE w:val="0"/>
              <w:autoSpaceDN w:val="0"/>
              <w:spacing w:before="174" w:line="220" w:lineRule="exact"/>
              <w:jc w:val="center"/>
              <w:rPr>
                <w:rFonts w:hint="eastAsia" w:ascii="仿宋" w:hAnsi="仿宋" w:eastAsia="仿宋" w:cs="仿宋"/>
                <w:color w:val="000000"/>
                <w:sz w:val="24"/>
                <w:szCs w:val="24"/>
              </w:rPr>
            </w:pPr>
          </w:p>
        </w:tc>
      </w:tr>
      <w:tr w14:paraId="39D3875A">
        <w:tblPrEx>
          <w:tblCellMar>
            <w:top w:w="0" w:type="dxa"/>
            <w:left w:w="108" w:type="dxa"/>
            <w:bottom w:w="0" w:type="dxa"/>
            <w:right w:w="108" w:type="dxa"/>
          </w:tblCellMar>
        </w:tblPrEx>
        <w:trPr>
          <w:trHeight w:val="558"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423AF5B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7</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1E0E76B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0FD699E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渑池丰顺养牛场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698030C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陆云锋 </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00F3674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15936858887</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3E734F3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675</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35CEC67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2025</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60D48676">
            <w:pPr>
              <w:widowControl/>
              <w:autoSpaceDE w:val="0"/>
              <w:autoSpaceDN w:val="0"/>
              <w:spacing w:before="174" w:line="220" w:lineRule="exact"/>
              <w:jc w:val="center"/>
              <w:rPr>
                <w:rFonts w:hint="eastAsia" w:ascii="仿宋" w:hAnsi="仿宋" w:eastAsia="仿宋" w:cs="仿宋"/>
                <w:color w:val="000000"/>
                <w:sz w:val="24"/>
                <w:szCs w:val="24"/>
              </w:rPr>
            </w:pPr>
          </w:p>
        </w:tc>
      </w:tr>
      <w:tr w14:paraId="6ACE7157">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2C5999E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3539521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08589E7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渑池县亿鑫生态农场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3A3B55A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陆春燕</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1F73275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13253989555</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159E352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260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79FFE62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650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674E7761">
            <w:pPr>
              <w:widowControl/>
              <w:autoSpaceDE w:val="0"/>
              <w:autoSpaceDN w:val="0"/>
              <w:spacing w:before="174" w:line="220" w:lineRule="exact"/>
              <w:jc w:val="center"/>
              <w:rPr>
                <w:rFonts w:hint="eastAsia" w:ascii="仿宋" w:hAnsi="仿宋" w:eastAsia="仿宋" w:cs="仿宋"/>
                <w:color w:val="000000"/>
                <w:sz w:val="24"/>
                <w:szCs w:val="24"/>
              </w:rPr>
            </w:pPr>
          </w:p>
        </w:tc>
      </w:tr>
      <w:tr w14:paraId="7985E62B">
        <w:tblPrEx>
          <w:tblCellMar>
            <w:top w:w="0" w:type="dxa"/>
            <w:left w:w="108" w:type="dxa"/>
            <w:bottom w:w="0" w:type="dxa"/>
            <w:right w:w="108" w:type="dxa"/>
          </w:tblCellMar>
        </w:tblPrEx>
        <w:trPr>
          <w:trHeight w:val="558"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2DF7849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9</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3B3B98B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39E86FC4">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渑池县东恩养殖家庭农场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5162170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崔旭东</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2590C174">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13673982667</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49E91D3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26DC63E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491FEC16">
            <w:pPr>
              <w:widowControl/>
              <w:autoSpaceDE w:val="0"/>
              <w:autoSpaceDN w:val="0"/>
              <w:spacing w:before="174" w:line="220" w:lineRule="exact"/>
              <w:jc w:val="center"/>
              <w:rPr>
                <w:rFonts w:hint="eastAsia" w:ascii="仿宋" w:hAnsi="仿宋" w:eastAsia="仿宋" w:cs="仿宋"/>
                <w:color w:val="000000"/>
                <w:sz w:val="24"/>
                <w:szCs w:val="24"/>
              </w:rPr>
            </w:pPr>
          </w:p>
        </w:tc>
      </w:tr>
      <w:tr w14:paraId="689FA3BA">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32C5B1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198212C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33BCE7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渑池县陈村乡伟业肉牛育肥场</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2F608F3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崔琴琴</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00CBCFA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18903982898</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1315E85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900</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02B68AD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3500</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39745899">
            <w:pPr>
              <w:widowControl/>
              <w:autoSpaceDE w:val="0"/>
              <w:autoSpaceDN w:val="0"/>
              <w:spacing w:before="174" w:line="220" w:lineRule="exact"/>
              <w:jc w:val="center"/>
              <w:rPr>
                <w:rFonts w:hint="eastAsia" w:ascii="仿宋" w:hAnsi="仿宋" w:eastAsia="仿宋" w:cs="仿宋"/>
                <w:color w:val="000000"/>
                <w:sz w:val="24"/>
                <w:szCs w:val="24"/>
              </w:rPr>
            </w:pPr>
          </w:p>
        </w:tc>
      </w:tr>
      <w:tr w14:paraId="24AEE0EB">
        <w:tblPrEx>
          <w:tblCellMar>
            <w:top w:w="0" w:type="dxa"/>
            <w:left w:w="108" w:type="dxa"/>
            <w:bottom w:w="0" w:type="dxa"/>
            <w:right w:w="108" w:type="dxa"/>
          </w:tblCellMar>
        </w:tblPrEx>
        <w:trPr>
          <w:trHeight w:val="645"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2E53EC8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11</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7B0F8A4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7B1C089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渑池县陈村乡雍鑫种植养殖专业合</w:t>
            </w:r>
          </w:p>
          <w:p w14:paraId="153DAB6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作社</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1DB2894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卫建新</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04D41234">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13525896161</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33E62E1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190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49C25DF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760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36A5F561">
            <w:pPr>
              <w:widowControl/>
              <w:autoSpaceDE w:val="0"/>
              <w:autoSpaceDN w:val="0"/>
              <w:spacing w:before="174" w:line="220" w:lineRule="exact"/>
              <w:jc w:val="center"/>
              <w:rPr>
                <w:rFonts w:hint="eastAsia" w:ascii="仿宋" w:hAnsi="仿宋" w:eastAsia="仿宋" w:cs="仿宋"/>
                <w:color w:val="000000"/>
                <w:sz w:val="24"/>
                <w:szCs w:val="24"/>
              </w:rPr>
            </w:pPr>
          </w:p>
        </w:tc>
      </w:tr>
      <w:tr w14:paraId="48153DCF">
        <w:tblPrEx>
          <w:tblCellMar>
            <w:top w:w="0" w:type="dxa"/>
            <w:left w:w="108" w:type="dxa"/>
            <w:bottom w:w="0" w:type="dxa"/>
            <w:right w:w="108" w:type="dxa"/>
          </w:tblCellMar>
        </w:tblPrEx>
        <w:trPr>
          <w:trHeight w:val="560"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1A11367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58EFBC7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4BA5D26D">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渑池县陈村乡云飞养殖场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1978CFC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裴云周</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5449A91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13839829042</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628C8CA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400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0497785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4AE9CDAE">
            <w:pPr>
              <w:widowControl/>
              <w:autoSpaceDE w:val="0"/>
              <w:autoSpaceDN w:val="0"/>
              <w:spacing w:before="174" w:line="220" w:lineRule="exact"/>
              <w:jc w:val="center"/>
              <w:rPr>
                <w:rFonts w:hint="eastAsia" w:ascii="仿宋" w:hAnsi="仿宋" w:eastAsia="仿宋" w:cs="仿宋"/>
                <w:color w:val="000000"/>
                <w:sz w:val="24"/>
                <w:szCs w:val="24"/>
              </w:rPr>
            </w:pPr>
          </w:p>
        </w:tc>
      </w:tr>
      <w:tr w14:paraId="0758B5E8">
        <w:tblPrEx>
          <w:tblCellMar>
            <w:top w:w="0" w:type="dxa"/>
            <w:left w:w="108" w:type="dxa"/>
            <w:bottom w:w="0" w:type="dxa"/>
            <w:right w:w="108" w:type="dxa"/>
          </w:tblCellMar>
        </w:tblPrEx>
        <w:trPr>
          <w:trHeight w:val="560" w:hRule="exact"/>
        </w:trPr>
        <w:tc>
          <w:tcPr>
            <w:tcW w:w="528" w:type="dxa"/>
            <w:tcBorders>
              <w:top w:val="single" w:color="000000" w:sz="8" w:space="0"/>
              <w:left w:val="single" w:color="000000" w:sz="8" w:space="0"/>
              <w:bottom w:val="single" w:color="000000" w:sz="6" w:space="0"/>
              <w:right w:val="single" w:color="000000" w:sz="8" w:space="0"/>
            </w:tcBorders>
            <w:tcMar>
              <w:left w:w="0" w:type="dxa"/>
              <w:right w:w="0" w:type="dxa"/>
            </w:tcMar>
          </w:tcPr>
          <w:p w14:paraId="6C7205D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030376C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3EA99665">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渑池县润祥家庭农场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7FE3408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张润祥</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0670859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18939033332</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64A6BD5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2100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5CF61CF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6300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02F0B64F">
            <w:pPr>
              <w:widowControl/>
              <w:autoSpaceDE w:val="0"/>
              <w:autoSpaceDN w:val="0"/>
              <w:spacing w:before="174" w:line="220" w:lineRule="exact"/>
              <w:jc w:val="center"/>
              <w:rPr>
                <w:rFonts w:hint="eastAsia" w:ascii="仿宋" w:hAnsi="仿宋" w:eastAsia="仿宋" w:cs="仿宋"/>
                <w:color w:val="000000"/>
                <w:sz w:val="24"/>
                <w:szCs w:val="24"/>
              </w:rPr>
            </w:pPr>
          </w:p>
        </w:tc>
      </w:tr>
      <w:tr w14:paraId="66F4ACE7">
        <w:tblPrEx>
          <w:tblCellMar>
            <w:top w:w="0" w:type="dxa"/>
            <w:left w:w="108" w:type="dxa"/>
            <w:bottom w:w="0" w:type="dxa"/>
            <w:right w:w="108" w:type="dxa"/>
          </w:tblCellMar>
        </w:tblPrEx>
        <w:trPr>
          <w:trHeight w:val="538" w:hRule="exact"/>
        </w:trPr>
        <w:tc>
          <w:tcPr>
            <w:tcW w:w="528" w:type="dxa"/>
            <w:tcBorders>
              <w:top w:val="single" w:color="000000" w:sz="6" w:space="0"/>
              <w:left w:val="single" w:color="000000" w:sz="8" w:space="0"/>
              <w:bottom w:val="single" w:color="000000" w:sz="8" w:space="0"/>
              <w:right w:val="single" w:color="000000" w:sz="8" w:space="0"/>
            </w:tcBorders>
            <w:tcMar>
              <w:left w:w="0" w:type="dxa"/>
              <w:right w:w="0" w:type="dxa"/>
            </w:tcMar>
          </w:tcPr>
          <w:p w14:paraId="5701871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14</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0EEC8364">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2E583C2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陈村乡兴达肉牛养殖场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768B6F2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崔书亮</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790CB54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13290846571</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59592F4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260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1C85516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560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12B07C08">
            <w:pPr>
              <w:widowControl/>
              <w:autoSpaceDE w:val="0"/>
              <w:autoSpaceDN w:val="0"/>
              <w:spacing w:before="174" w:line="220" w:lineRule="exact"/>
              <w:jc w:val="center"/>
              <w:rPr>
                <w:rFonts w:hint="eastAsia" w:ascii="仿宋" w:hAnsi="仿宋" w:eastAsia="仿宋" w:cs="仿宋"/>
                <w:color w:val="000000"/>
                <w:sz w:val="24"/>
                <w:szCs w:val="24"/>
              </w:rPr>
            </w:pPr>
          </w:p>
        </w:tc>
      </w:tr>
    </w:tbl>
    <w:p w14:paraId="5D558094">
      <w:pPr>
        <w:widowControl/>
        <w:autoSpaceDE w:val="0"/>
        <w:autoSpaceDN w:val="0"/>
        <w:spacing w:before="174" w:line="220" w:lineRule="exact"/>
        <w:jc w:val="center"/>
        <w:rPr>
          <w:rFonts w:hint="eastAsia" w:ascii="仿宋" w:hAnsi="仿宋" w:eastAsia="仿宋" w:cs="仿宋"/>
          <w:color w:val="000000"/>
          <w:sz w:val="24"/>
          <w:szCs w:val="24"/>
        </w:rPr>
      </w:pPr>
    </w:p>
    <w:p w14:paraId="42F5D958">
      <w:pPr>
        <w:widowControl/>
        <w:autoSpaceDE w:val="0"/>
        <w:autoSpaceDN w:val="0"/>
        <w:spacing w:before="174" w:line="220" w:lineRule="exact"/>
        <w:jc w:val="center"/>
        <w:rPr>
          <w:rFonts w:hint="eastAsia" w:ascii="仿宋" w:hAnsi="仿宋" w:eastAsia="仿宋" w:cs="仿宋"/>
          <w:color w:val="000000"/>
          <w:sz w:val="24"/>
          <w:szCs w:val="24"/>
        </w:rPr>
        <w:sectPr>
          <w:pgSz w:w="16837" w:h="12305"/>
          <w:pgMar w:top="664" w:right="1440" w:bottom="792" w:left="998" w:header="720" w:footer="720" w:gutter="0"/>
          <w:pgBorders>
            <w:top w:val="none" w:sz="0" w:space="0"/>
            <w:left w:val="none" w:sz="0" w:space="0"/>
            <w:bottom w:val="none" w:sz="0" w:space="0"/>
            <w:right w:val="none" w:sz="0" w:space="0"/>
          </w:pgBorders>
          <w:cols w:equalWidth="0" w:num="1">
            <w:col w:w="14398"/>
          </w:cols>
          <w:docGrid w:linePitch="360" w:charSpace="0"/>
        </w:sectPr>
      </w:pPr>
    </w:p>
    <w:p w14:paraId="30280F7B">
      <w:pPr>
        <w:widowControl/>
        <w:autoSpaceDE w:val="0"/>
        <w:autoSpaceDN w:val="0"/>
        <w:spacing w:before="174" w:line="220" w:lineRule="exact"/>
        <w:jc w:val="center"/>
        <w:rPr>
          <w:rFonts w:hint="eastAsia" w:ascii="仿宋" w:hAnsi="仿宋" w:eastAsia="仿宋" w:cs="仿宋"/>
          <w:color w:val="000000"/>
          <w:sz w:val="24"/>
          <w:szCs w:val="24"/>
        </w:rPr>
      </w:pPr>
    </w:p>
    <w:tbl>
      <w:tblPr>
        <w:tblStyle w:val="5"/>
        <w:tblW w:w="0" w:type="auto"/>
        <w:tblInd w:w="446" w:type="dxa"/>
        <w:tblLayout w:type="fixed"/>
        <w:tblCellMar>
          <w:top w:w="0" w:type="dxa"/>
          <w:left w:w="108" w:type="dxa"/>
          <w:bottom w:w="0" w:type="dxa"/>
          <w:right w:w="108" w:type="dxa"/>
        </w:tblCellMar>
      </w:tblPr>
      <w:tblGrid>
        <w:gridCol w:w="558"/>
        <w:gridCol w:w="1298"/>
        <w:gridCol w:w="3272"/>
        <w:gridCol w:w="1930"/>
        <w:gridCol w:w="1546"/>
        <w:gridCol w:w="1546"/>
        <w:gridCol w:w="2250"/>
        <w:gridCol w:w="1228"/>
      </w:tblGrid>
      <w:tr w14:paraId="18DF101D">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25655A9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2E6268F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7C1181D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渑池县宏远养殖家庭农场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2B7FF50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王小红</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7FF9A9C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13383989182</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2FCB028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600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72F389D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2BE749B5">
            <w:pPr>
              <w:widowControl/>
              <w:autoSpaceDE w:val="0"/>
              <w:autoSpaceDN w:val="0"/>
              <w:spacing w:before="174" w:line="220" w:lineRule="exact"/>
              <w:jc w:val="center"/>
              <w:rPr>
                <w:rFonts w:hint="eastAsia" w:ascii="仿宋" w:hAnsi="仿宋" w:eastAsia="仿宋" w:cs="仿宋"/>
                <w:color w:val="000000"/>
                <w:sz w:val="24"/>
                <w:szCs w:val="24"/>
              </w:rPr>
            </w:pPr>
          </w:p>
        </w:tc>
      </w:tr>
      <w:tr w14:paraId="3A3F27F2">
        <w:tblPrEx>
          <w:tblCellMar>
            <w:top w:w="0" w:type="dxa"/>
            <w:left w:w="108" w:type="dxa"/>
            <w:bottom w:w="0" w:type="dxa"/>
            <w:right w:w="108" w:type="dxa"/>
          </w:tblCellMar>
        </w:tblPrEx>
        <w:trPr>
          <w:trHeight w:val="558"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2D3495F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32119B7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466517D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渑池县晨宁农业发展家庭农场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4E120AF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朱群周</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05158C7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13949773049</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6DB0CAA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140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5DD34E2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500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7C486D33">
            <w:pPr>
              <w:widowControl/>
              <w:autoSpaceDE w:val="0"/>
              <w:autoSpaceDN w:val="0"/>
              <w:spacing w:before="174" w:line="220" w:lineRule="exact"/>
              <w:jc w:val="center"/>
              <w:rPr>
                <w:rFonts w:hint="eastAsia" w:ascii="仿宋" w:hAnsi="仿宋" w:eastAsia="仿宋" w:cs="仿宋"/>
                <w:color w:val="000000"/>
                <w:sz w:val="24"/>
                <w:szCs w:val="24"/>
              </w:rPr>
            </w:pPr>
          </w:p>
        </w:tc>
      </w:tr>
      <w:tr w14:paraId="7AEC99D5">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8" w:space="0"/>
              <w:right w:val="single" w:color="000000" w:sz="8" w:space="0"/>
            </w:tcBorders>
            <w:tcMar>
              <w:left w:w="0" w:type="dxa"/>
              <w:right w:w="0" w:type="dxa"/>
            </w:tcMar>
          </w:tcPr>
          <w:p w14:paraId="0D0667B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17</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515CEA3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93CBC4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渑池县陈村乡张俊肉牛养殖场</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1BFFF5F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张俊</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1F90014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15039807907</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65652E4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275</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7BF5BAB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600</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5D6C3E4D">
            <w:pPr>
              <w:widowControl/>
              <w:autoSpaceDE w:val="0"/>
              <w:autoSpaceDN w:val="0"/>
              <w:spacing w:before="174" w:line="220" w:lineRule="exact"/>
              <w:jc w:val="center"/>
              <w:rPr>
                <w:rFonts w:hint="eastAsia" w:ascii="仿宋" w:hAnsi="仿宋" w:eastAsia="仿宋" w:cs="仿宋"/>
                <w:color w:val="000000"/>
                <w:sz w:val="24"/>
                <w:szCs w:val="24"/>
              </w:rPr>
            </w:pPr>
          </w:p>
        </w:tc>
      </w:tr>
      <w:tr w14:paraId="627D21C6">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123E0AE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18</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1168DC9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4AFE1DE0">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渑池县祥亨种植专业合作社</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327C3523">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黄丽华</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04FB2B4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15516224700</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54B9593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560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16D4A2DC">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1540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5B81CFDC">
            <w:pPr>
              <w:widowControl/>
              <w:autoSpaceDE w:val="0"/>
              <w:autoSpaceDN w:val="0"/>
              <w:spacing w:before="174" w:line="220" w:lineRule="exact"/>
              <w:jc w:val="center"/>
              <w:rPr>
                <w:rFonts w:hint="eastAsia" w:ascii="仿宋" w:hAnsi="仿宋" w:eastAsia="仿宋" w:cs="仿宋"/>
                <w:color w:val="000000"/>
                <w:sz w:val="24"/>
                <w:szCs w:val="24"/>
              </w:rPr>
            </w:pPr>
          </w:p>
        </w:tc>
      </w:tr>
      <w:tr w14:paraId="6BEFA30E">
        <w:tblPrEx>
          <w:tblCellMar>
            <w:top w:w="0" w:type="dxa"/>
            <w:left w:w="108" w:type="dxa"/>
            <w:bottom w:w="0" w:type="dxa"/>
            <w:right w:w="108" w:type="dxa"/>
          </w:tblCellMar>
        </w:tblPrEx>
        <w:trPr>
          <w:trHeight w:val="558"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4206AFD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19</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4755C88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3741279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渑池县振强养殖场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3D86004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赵龙飞</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0AD3392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13633985535</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5DA6F959">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180FAECB">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1CFD285E">
            <w:pPr>
              <w:widowControl/>
              <w:autoSpaceDE w:val="0"/>
              <w:autoSpaceDN w:val="0"/>
              <w:spacing w:before="174" w:line="220" w:lineRule="exact"/>
              <w:jc w:val="center"/>
              <w:rPr>
                <w:rFonts w:hint="eastAsia" w:ascii="仿宋" w:hAnsi="仿宋" w:eastAsia="仿宋" w:cs="仿宋"/>
                <w:color w:val="000000"/>
                <w:sz w:val="24"/>
                <w:szCs w:val="24"/>
              </w:rPr>
            </w:pPr>
          </w:p>
        </w:tc>
      </w:tr>
      <w:tr w14:paraId="2F30100B">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19663F7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3874E19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  村</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5DDA18B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渑池县常伟牛业家庭农场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1918B651">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邵长伟</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2EBBF78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13569612983</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50D86C2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550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5AAB1D5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4A2EA50F">
            <w:pPr>
              <w:widowControl/>
              <w:autoSpaceDE w:val="0"/>
              <w:autoSpaceDN w:val="0"/>
              <w:spacing w:before="174" w:line="220" w:lineRule="exact"/>
              <w:jc w:val="center"/>
              <w:rPr>
                <w:rFonts w:hint="eastAsia" w:ascii="仿宋" w:hAnsi="仿宋" w:eastAsia="仿宋" w:cs="仿宋"/>
                <w:color w:val="000000"/>
                <w:sz w:val="24"/>
                <w:szCs w:val="24"/>
              </w:rPr>
            </w:pPr>
          </w:p>
        </w:tc>
      </w:tr>
      <w:tr w14:paraId="30760D6E">
        <w:tblPrEx>
          <w:tblCellMar>
            <w:top w:w="0" w:type="dxa"/>
            <w:left w:w="108" w:type="dxa"/>
            <w:bottom w:w="0" w:type="dxa"/>
            <w:right w:w="108" w:type="dxa"/>
          </w:tblCellMar>
        </w:tblPrEx>
        <w:trPr>
          <w:trHeight w:val="558"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654D47DD">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21</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1B450DF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天</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池</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13F91E4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渑池鑫地牛业有限公司</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1127EBB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平景龙</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403A4FBE">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13939878850</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2DE1B69F">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1200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65265625">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3CB4D474">
            <w:pPr>
              <w:widowControl/>
              <w:autoSpaceDE w:val="0"/>
              <w:autoSpaceDN w:val="0"/>
              <w:spacing w:before="174" w:line="220" w:lineRule="exact"/>
              <w:jc w:val="center"/>
              <w:rPr>
                <w:rFonts w:hint="eastAsia" w:ascii="仿宋" w:hAnsi="仿宋" w:eastAsia="仿宋" w:cs="仿宋"/>
                <w:color w:val="000000"/>
                <w:sz w:val="24"/>
                <w:szCs w:val="24"/>
              </w:rPr>
            </w:pPr>
          </w:p>
        </w:tc>
      </w:tr>
      <w:tr w14:paraId="156DBD22">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AF500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22</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45C28E17">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天</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池</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2F45978">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渑池县军健畜禽养殖有限公司</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6964F0FA">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陈军超</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4805EA46">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13839827106</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195D68E2">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100</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646ADC75">
            <w:pPr>
              <w:widowControl/>
              <w:autoSpaceDE w:val="0"/>
              <w:autoSpaceDN w:val="0"/>
              <w:spacing w:before="174" w:line="22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400</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5785F807">
            <w:pPr>
              <w:widowControl/>
              <w:autoSpaceDE w:val="0"/>
              <w:autoSpaceDN w:val="0"/>
              <w:spacing w:before="174" w:line="220" w:lineRule="exact"/>
              <w:jc w:val="center"/>
              <w:rPr>
                <w:rFonts w:hint="eastAsia" w:ascii="仿宋" w:hAnsi="仿宋" w:eastAsia="仿宋" w:cs="仿宋"/>
                <w:color w:val="000000"/>
                <w:sz w:val="24"/>
                <w:szCs w:val="24"/>
              </w:rPr>
            </w:pPr>
          </w:p>
        </w:tc>
      </w:tr>
      <w:tr w14:paraId="0F1A1059">
        <w:tblPrEx>
          <w:tblCellMar>
            <w:top w:w="0" w:type="dxa"/>
            <w:left w:w="108" w:type="dxa"/>
            <w:bottom w:w="0" w:type="dxa"/>
            <w:right w:w="108" w:type="dxa"/>
          </w:tblCellMar>
        </w:tblPrEx>
        <w:trPr>
          <w:trHeight w:val="558"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79CE532E">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23</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7513F627">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天</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池 </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55DF4AD0">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渑池县强国养殖场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07489307">
            <w:pPr>
              <w:widowControl/>
              <w:autoSpaceDE w:val="0"/>
              <w:autoSpaceDN w:val="0"/>
              <w:spacing w:before="178"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闫  景</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172B0BF0">
            <w:pPr>
              <w:widowControl/>
              <w:autoSpaceDE w:val="0"/>
              <w:autoSpaceDN w:val="0"/>
              <w:spacing w:before="178"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18736463697</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3EAEC519">
            <w:pPr>
              <w:widowControl/>
              <w:autoSpaceDE w:val="0"/>
              <w:autoSpaceDN w:val="0"/>
              <w:spacing w:before="178"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250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396F957F">
            <w:pPr>
              <w:widowControl/>
              <w:autoSpaceDE w:val="0"/>
              <w:autoSpaceDN w:val="0"/>
              <w:spacing w:before="178"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697</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355D2F7D">
            <w:pPr>
              <w:rPr>
                <w:rFonts w:hint="eastAsia" w:ascii="仿宋" w:hAnsi="仿宋" w:eastAsia="仿宋" w:cs="仿宋"/>
                <w:sz w:val="24"/>
                <w:szCs w:val="24"/>
              </w:rPr>
            </w:pPr>
          </w:p>
        </w:tc>
      </w:tr>
      <w:tr w14:paraId="43797D02">
        <w:tblPrEx>
          <w:tblCellMar>
            <w:top w:w="0" w:type="dxa"/>
            <w:left w:w="108" w:type="dxa"/>
            <w:bottom w:w="0" w:type="dxa"/>
            <w:right w:w="108" w:type="dxa"/>
          </w:tblCellMar>
        </w:tblPrEx>
        <w:trPr>
          <w:trHeight w:val="560"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1A6FAF7B">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24</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6D978F6F">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天</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池</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774A44EE">
            <w:pPr>
              <w:widowControl/>
              <w:autoSpaceDE w:val="0"/>
              <w:autoSpaceDN w:val="0"/>
              <w:spacing w:before="182"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渑池县万成养殖农场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4099D690">
            <w:pPr>
              <w:widowControl/>
              <w:autoSpaceDE w:val="0"/>
              <w:autoSpaceDN w:val="0"/>
              <w:spacing w:before="182"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张万成</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6680BCA2">
            <w:pPr>
              <w:widowControl/>
              <w:autoSpaceDE w:val="0"/>
              <w:autoSpaceDN w:val="0"/>
              <w:spacing w:before="182"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13939884668</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17C6A420">
            <w:pPr>
              <w:widowControl/>
              <w:autoSpaceDE w:val="0"/>
              <w:autoSpaceDN w:val="0"/>
              <w:spacing w:before="182"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195</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5691A78A">
            <w:pPr>
              <w:widowControl/>
              <w:autoSpaceDE w:val="0"/>
              <w:autoSpaceDN w:val="0"/>
              <w:spacing w:before="186"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440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1FD0F372">
            <w:pPr>
              <w:widowControl/>
              <w:autoSpaceDE w:val="0"/>
              <w:autoSpaceDN w:val="0"/>
              <w:spacing w:before="176" w:line="220" w:lineRule="exact"/>
              <w:jc w:val="center"/>
              <w:rPr>
                <w:rFonts w:hint="eastAsia" w:ascii="仿宋" w:hAnsi="仿宋" w:eastAsia="仿宋" w:cs="仿宋"/>
                <w:sz w:val="24"/>
                <w:szCs w:val="24"/>
              </w:rPr>
            </w:pPr>
          </w:p>
        </w:tc>
      </w:tr>
      <w:tr w14:paraId="6F1A3E1D">
        <w:tblPrEx>
          <w:tblCellMar>
            <w:top w:w="0" w:type="dxa"/>
            <w:left w:w="108" w:type="dxa"/>
            <w:bottom w:w="0" w:type="dxa"/>
            <w:right w:w="108" w:type="dxa"/>
          </w:tblCellMar>
        </w:tblPrEx>
        <w:trPr>
          <w:trHeight w:val="634"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38186E67">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25</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08C475E8">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果</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园</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0C30493D">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渑池县建云养殖农民专业合作社</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5EC556E6">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孟智霞</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7FBD8422">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15516235960</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5B087D20">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1200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1BB8E4C6">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3500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4CFAF92F">
            <w:pPr>
              <w:widowControl/>
              <w:autoSpaceDE w:val="0"/>
              <w:autoSpaceDN w:val="0"/>
              <w:spacing w:before="174" w:line="220" w:lineRule="exact"/>
              <w:jc w:val="center"/>
              <w:rPr>
                <w:rFonts w:hint="eastAsia" w:ascii="仿宋" w:hAnsi="仿宋" w:eastAsia="仿宋" w:cs="仿宋"/>
                <w:sz w:val="24"/>
                <w:szCs w:val="24"/>
              </w:rPr>
            </w:pPr>
          </w:p>
        </w:tc>
      </w:tr>
      <w:tr w14:paraId="69EA1326">
        <w:tblPrEx>
          <w:tblCellMar>
            <w:top w:w="0" w:type="dxa"/>
            <w:left w:w="108" w:type="dxa"/>
            <w:bottom w:w="0" w:type="dxa"/>
            <w:right w:w="108" w:type="dxa"/>
          </w:tblCellMar>
        </w:tblPrEx>
        <w:trPr>
          <w:trHeight w:val="558"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464AE3E">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26</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50A1467E">
            <w:pPr>
              <w:widowControl/>
              <w:autoSpaceDE w:val="0"/>
              <w:autoSpaceDN w:val="0"/>
              <w:spacing w:before="180"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仁</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村</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60A11F36">
            <w:pPr>
              <w:widowControl/>
              <w:autoSpaceDE w:val="0"/>
              <w:autoSpaceDN w:val="0"/>
              <w:spacing w:before="180"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渑池县赢鑫养殖场</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31D1C3FC">
            <w:pPr>
              <w:widowControl/>
              <w:autoSpaceDE w:val="0"/>
              <w:autoSpaceDN w:val="0"/>
              <w:spacing w:before="180"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张从芳</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23D941F0">
            <w:pPr>
              <w:widowControl/>
              <w:autoSpaceDE w:val="0"/>
              <w:autoSpaceDN w:val="0"/>
              <w:spacing w:before="180"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13781016861</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29E4C7C4">
            <w:pPr>
              <w:widowControl/>
              <w:autoSpaceDE w:val="0"/>
              <w:autoSpaceDN w:val="0"/>
              <w:spacing w:before="180"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330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4D1CD9B7">
            <w:pPr>
              <w:widowControl/>
              <w:autoSpaceDE w:val="0"/>
              <w:autoSpaceDN w:val="0"/>
              <w:spacing w:before="184" w:line="212" w:lineRule="exact"/>
              <w:jc w:val="center"/>
              <w:rPr>
                <w:rFonts w:hint="eastAsia" w:ascii="仿宋" w:hAnsi="仿宋" w:eastAsia="仿宋" w:cs="仿宋"/>
                <w:sz w:val="24"/>
                <w:szCs w:val="24"/>
              </w:rPr>
            </w:pPr>
            <w:r>
              <w:rPr>
                <w:rFonts w:hint="eastAsia" w:ascii="仿宋" w:hAnsi="仿宋" w:eastAsia="仿宋" w:cs="仿宋"/>
                <w:color w:val="000000"/>
                <w:sz w:val="24"/>
                <w:szCs w:val="24"/>
              </w:rPr>
              <w:t>950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20B05E42">
            <w:pPr>
              <w:widowControl/>
              <w:autoSpaceDE w:val="0"/>
              <w:autoSpaceDN w:val="0"/>
              <w:spacing w:before="174" w:line="220" w:lineRule="exact"/>
              <w:jc w:val="center"/>
              <w:rPr>
                <w:rFonts w:hint="eastAsia" w:ascii="仿宋" w:hAnsi="仿宋" w:eastAsia="仿宋" w:cs="仿宋"/>
                <w:sz w:val="24"/>
                <w:szCs w:val="24"/>
              </w:rPr>
            </w:pPr>
          </w:p>
        </w:tc>
      </w:tr>
      <w:tr w14:paraId="22013FCD">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8" w:space="0"/>
              <w:right w:val="single" w:color="000000" w:sz="8" w:space="0"/>
            </w:tcBorders>
            <w:tcMar>
              <w:left w:w="0" w:type="dxa"/>
              <w:right w:w="0" w:type="dxa"/>
            </w:tcMar>
          </w:tcPr>
          <w:p w14:paraId="109199C1">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27</w:t>
            </w:r>
          </w:p>
        </w:tc>
        <w:tc>
          <w:tcPr>
            <w:tcW w:w="129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1AA510">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村</w:t>
            </w:r>
          </w:p>
        </w:tc>
        <w:tc>
          <w:tcPr>
            <w:tcW w:w="32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C71DD84">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渑池北锋农民专业合作社</w:t>
            </w:r>
          </w:p>
        </w:tc>
        <w:tc>
          <w:tcPr>
            <w:tcW w:w="1930" w:type="dxa"/>
            <w:tcBorders>
              <w:top w:val="single" w:color="000000" w:sz="8" w:space="0"/>
              <w:left w:val="single" w:color="000000" w:sz="6" w:space="0"/>
              <w:bottom w:val="single" w:color="000000" w:sz="8" w:space="0"/>
              <w:right w:val="single" w:color="000000" w:sz="6" w:space="0"/>
            </w:tcBorders>
            <w:tcMar>
              <w:left w:w="0" w:type="dxa"/>
              <w:right w:w="0" w:type="dxa"/>
            </w:tcMar>
          </w:tcPr>
          <w:p w14:paraId="612724F0">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杨北锋</w:t>
            </w:r>
          </w:p>
        </w:tc>
        <w:tc>
          <w:tcPr>
            <w:tcW w:w="1546" w:type="dxa"/>
            <w:tcBorders>
              <w:top w:val="single" w:color="000000" w:sz="8" w:space="0"/>
              <w:left w:val="single" w:color="000000" w:sz="6" w:space="0"/>
              <w:bottom w:val="single" w:color="000000" w:sz="8" w:space="0"/>
              <w:right w:val="single" w:color="000000" w:sz="6" w:space="0"/>
            </w:tcBorders>
            <w:tcMar>
              <w:left w:w="0" w:type="dxa"/>
              <w:right w:w="0" w:type="dxa"/>
            </w:tcMar>
          </w:tcPr>
          <w:p w14:paraId="37C52857">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15039881555</w:t>
            </w:r>
          </w:p>
        </w:tc>
        <w:tc>
          <w:tcPr>
            <w:tcW w:w="1546" w:type="dxa"/>
            <w:tcBorders>
              <w:top w:val="single" w:color="000000" w:sz="8" w:space="0"/>
              <w:left w:val="single" w:color="000000" w:sz="6" w:space="0"/>
              <w:bottom w:val="single" w:color="000000" w:sz="8" w:space="0"/>
              <w:right w:val="single" w:color="000000" w:sz="8" w:space="0"/>
            </w:tcBorders>
            <w:tcMar>
              <w:left w:w="0" w:type="dxa"/>
              <w:right w:w="0" w:type="dxa"/>
            </w:tcMar>
          </w:tcPr>
          <w:p w14:paraId="5C97F0EA">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2600</w:t>
            </w:r>
          </w:p>
        </w:tc>
        <w:tc>
          <w:tcPr>
            <w:tcW w:w="2250" w:type="dxa"/>
            <w:tcBorders>
              <w:top w:val="single" w:color="000000" w:sz="8" w:space="0"/>
              <w:left w:val="single" w:color="000000" w:sz="8" w:space="0"/>
              <w:bottom w:val="single" w:color="000000" w:sz="8" w:space="0"/>
              <w:right w:val="single" w:color="000000" w:sz="6" w:space="0"/>
            </w:tcBorders>
            <w:tcMar>
              <w:left w:w="0" w:type="dxa"/>
              <w:right w:w="0" w:type="dxa"/>
            </w:tcMar>
          </w:tcPr>
          <w:p w14:paraId="676BDD3C">
            <w:pPr>
              <w:widowControl/>
              <w:autoSpaceDE w:val="0"/>
              <w:autoSpaceDN w:val="0"/>
              <w:spacing w:before="184" w:line="210" w:lineRule="exact"/>
              <w:jc w:val="center"/>
              <w:rPr>
                <w:rFonts w:hint="eastAsia" w:ascii="仿宋" w:hAnsi="仿宋" w:eastAsia="仿宋" w:cs="仿宋"/>
                <w:sz w:val="24"/>
                <w:szCs w:val="24"/>
              </w:rPr>
            </w:pPr>
            <w:r>
              <w:rPr>
                <w:rFonts w:hint="eastAsia" w:ascii="仿宋" w:hAnsi="仿宋" w:eastAsia="仿宋" w:cs="仿宋"/>
                <w:color w:val="000000"/>
                <w:sz w:val="24"/>
                <w:szCs w:val="24"/>
              </w:rPr>
              <w:t>6000</w:t>
            </w:r>
          </w:p>
        </w:tc>
        <w:tc>
          <w:tcPr>
            <w:tcW w:w="1228" w:type="dxa"/>
            <w:tcBorders>
              <w:top w:val="single" w:color="000000" w:sz="8" w:space="0"/>
              <w:left w:val="single" w:color="000000" w:sz="6" w:space="0"/>
              <w:bottom w:val="single" w:color="000000" w:sz="8" w:space="0"/>
              <w:right w:val="single" w:color="000000" w:sz="8" w:space="0"/>
            </w:tcBorders>
            <w:tcMar>
              <w:left w:w="0" w:type="dxa"/>
              <w:right w:w="0" w:type="dxa"/>
            </w:tcMar>
          </w:tcPr>
          <w:p w14:paraId="02ED1B51">
            <w:pPr>
              <w:widowControl/>
              <w:autoSpaceDE w:val="0"/>
              <w:autoSpaceDN w:val="0"/>
              <w:spacing w:before="174" w:line="220" w:lineRule="exact"/>
              <w:jc w:val="center"/>
              <w:rPr>
                <w:rFonts w:hint="eastAsia" w:ascii="仿宋" w:hAnsi="仿宋" w:eastAsia="仿宋" w:cs="仿宋"/>
                <w:sz w:val="24"/>
                <w:szCs w:val="24"/>
              </w:rPr>
            </w:pPr>
          </w:p>
        </w:tc>
      </w:tr>
      <w:tr w14:paraId="5C049B3A">
        <w:tblPrEx>
          <w:tblCellMar>
            <w:top w:w="0" w:type="dxa"/>
            <w:left w:w="108" w:type="dxa"/>
            <w:bottom w:w="0" w:type="dxa"/>
            <w:right w:w="108" w:type="dxa"/>
          </w:tblCellMar>
        </w:tblPrEx>
        <w:trPr>
          <w:trHeight w:val="558"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356F9E05">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28</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104C9358">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坡</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头</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158E1234">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渑池县金牧家庭农场</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0AC4F1A9">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黄伟</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3ABFA8C5">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15539812626</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7E9697EE">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320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1621D802">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1100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0EF309CF">
            <w:pPr>
              <w:rPr>
                <w:rFonts w:hint="eastAsia" w:ascii="仿宋" w:hAnsi="仿宋" w:eastAsia="仿宋" w:cs="仿宋"/>
                <w:sz w:val="24"/>
                <w:szCs w:val="24"/>
              </w:rPr>
            </w:pPr>
          </w:p>
        </w:tc>
      </w:tr>
      <w:tr w14:paraId="71FD830E">
        <w:tblPrEx>
          <w:tblCellMar>
            <w:top w:w="0" w:type="dxa"/>
            <w:left w:w="108" w:type="dxa"/>
            <w:bottom w:w="0" w:type="dxa"/>
            <w:right w:w="108" w:type="dxa"/>
          </w:tblCellMar>
        </w:tblPrEx>
        <w:trPr>
          <w:trHeight w:val="560"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45780111">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29</w:t>
            </w: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4B819D5D">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坡</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头</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510DA057">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渑池县鹿鸣牧业有限公司</w:t>
            </w: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4C7CF586">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茹五法</w:t>
            </w: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54B80583">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15039871757</w:t>
            </w: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59A45DD3">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200</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264F572B">
            <w:pPr>
              <w:widowControl/>
              <w:autoSpaceDE w:val="0"/>
              <w:autoSpaceDN w:val="0"/>
              <w:spacing w:before="176"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500</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7179EEE7">
            <w:pPr>
              <w:widowControl/>
              <w:autoSpaceDE w:val="0"/>
              <w:autoSpaceDN w:val="0"/>
              <w:spacing w:before="176" w:line="220" w:lineRule="exact"/>
              <w:jc w:val="center"/>
              <w:rPr>
                <w:rFonts w:hint="eastAsia" w:ascii="仿宋" w:hAnsi="仿宋" w:eastAsia="仿宋" w:cs="仿宋"/>
                <w:sz w:val="24"/>
                <w:szCs w:val="24"/>
              </w:rPr>
            </w:pPr>
          </w:p>
        </w:tc>
      </w:tr>
      <w:tr w14:paraId="2F69FED8">
        <w:tblPrEx>
          <w:tblCellMar>
            <w:top w:w="0" w:type="dxa"/>
            <w:left w:w="108" w:type="dxa"/>
            <w:bottom w:w="0" w:type="dxa"/>
            <w:right w:w="108" w:type="dxa"/>
          </w:tblCellMar>
        </w:tblPrEx>
        <w:trPr>
          <w:trHeight w:val="560" w:hRule="exact"/>
        </w:trPr>
        <w:tc>
          <w:tcPr>
            <w:tcW w:w="558" w:type="dxa"/>
            <w:tcBorders>
              <w:top w:val="single" w:color="000000" w:sz="8" w:space="0"/>
              <w:left w:val="single" w:color="000000" w:sz="8" w:space="0"/>
              <w:bottom w:val="single" w:color="000000" w:sz="6" w:space="0"/>
              <w:right w:val="single" w:color="000000" w:sz="8" w:space="0"/>
            </w:tcBorders>
            <w:tcMar>
              <w:left w:w="0" w:type="dxa"/>
              <w:right w:w="0" w:type="dxa"/>
            </w:tcMar>
          </w:tcPr>
          <w:p w14:paraId="67D4078A">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30</w:t>
            </w:r>
          </w:p>
        </w:tc>
        <w:tc>
          <w:tcPr>
            <w:tcW w:w="1298" w:type="dxa"/>
            <w:tcBorders>
              <w:top w:val="single" w:color="000000" w:sz="8" w:space="0"/>
              <w:left w:val="single" w:color="000000" w:sz="8" w:space="0"/>
              <w:bottom w:val="single" w:color="000000" w:sz="6" w:space="0"/>
              <w:right w:val="single" w:color="000000" w:sz="8" w:space="0"/>
            </w:tcBorders>
            <w:tcMar>
              <w:left w:w="0" w:type="dxa"/>
              <w:right w:w="0" w:type="dxa"/>
            </w:tcMar>
          </w:tcPr>
          <w:p w14:paraId="5D021E03">
            <w:pPr>
              <w:widowControl/>
              <w:autoSpaceDE w:val="0"/>
              <w:autoSpaceDN w:val="0"/>
              <w:spacing w:before="174" w:line="220" w:lineRule="exact"/>
              <w:ind w:left="28"/>
              <w:jc w:val="center"/>
              <w:rPr>
                <w:rFonts w:hint="eastAsia" w:ascii="仿宋" w:hAnsi="仿宋" w:eastAsia="仿宋" w:cs="仿宋"/>
                <w:sz w:val="24"/>
                <w:szCs w:val="24"/>
              </w:rPr>
            </w:pPr>
            <w:r>
              <w:rPr>
                <w:rFonts w:hint="eastAsia" w:ascii="仿宋" w:hAnsi="仿宋" w:eastAsia="仿宋" w:cs="仿宋"/>
                <w:color w:val="000000"/>
                <w:sz w:val="24"/>
                <w:szCs w:val="24"/>
              </w:rPr>
              <w:t>洪</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阳</w:t>
            </w:r>
          </w:p>
        </w:tc>
        <w:tc>
          <w:tcPr>
            <w:tcW w:w="3272" w:type="dxa"/>
            <w:tcBorders>
              <w:top w:val="single" w:color="000000" w:sz="8" w:space="0"/>
              <w:left w:val="single" w:color="000000" w:sz="8" w:space="0"/>
              <w:bottom w:val="single" w:color="000000" w:sz="6" w:space="0"/>
              <w:right w:val="single" w:color="000000" w:sz="6" w:space="0"/>
            </w:tcBorders>
            <w:tcMar>
              <w:left w:w="0" w:type="dxa"/>
              <w:right w:w="0" w:type="dxa"/>
            </w:tcMar>
          </w:tcPr>
          <w:p w14:paraId="763D37F8">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渑池县洪阳农牧开发有限公司</w:t>
            </w:r>
          </w:p>
        </w:tc>
        <w:tc>
          <w:tcPr>
            <w:tcW w:w="1930" w:type="dxa"/>
            <w:tcBorders>
              <w:top w:val="single" w:color="000000" w:sz="8" w:space="0"/>
              <w:left w:val="single" w:color="000000" w:sz="6" w:space="0"/>
              <w:bottom w:val="single" w:color="000000" w:sz="6" w:space="0"/>
              <w:right w:val="single" w:color="000000" w:sz="6" w:space="0"/>
            </w:tcBorders>
            <w:tcMar>
              <w:left w:w="0" w:type="dxa"/>
              <w:right w:w="0" w:type="dxa"/>
            </w:tcMar>
          </w:tcPr>
          <w:p w14:paraId="6C46B416">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黄婕</w:t>
            </w:r>
          </w:p>
        </w:tc>
        <w:tc>
          <w:tcPr>
            <w:tcW w:w="1546" w:type="dxa"/>
            <w:tcBorders>
              <w:top w:val="single" w:color="000000" w:sz="8" w:space="0"/>
              <w:left w:val="single" w:color="000000" w:sz="6" w:space="0"/>
              <w:bottom w:val="single" w:color="000000" w:sz="6" w:space="0"/>
              <w:right w:val="single" w:color="000000" w:sz="6" w:space="0"/>
            </w:tcBorders>
            <w:tcMar>
              <w:left w:w="0" w:type="dxa"/>
              <w:right w:w="0" w:type="dxa"/>
            </w:tcMar>
          </w:tcPr>
          <w:p w14:paraId="05A85D6C">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15664397999</w:t>
            </w:r>
          </w:p>
        </w:tc>
        <w:tc>
          <w:tcPr>
            <w:tcW w:w="1546" w:type="dxa"/>
            <w:tcBorders>
              <w:top w:val="single" w:color="000000" w:sz="8" w:space="0"/>
              <w:left w:val="single" w:color="000000" w:sz="6" w:space="0"/>
              <w:bottom w:val="single" w:color="000000" w:sz="6" w:space="0"/>
              <w:right w:val="single" w:color="000000" w:sz="8" w:space="0"/>
            </w:tcBorders>
            <w:tcMar>
              <w:left w:w="0" w:type="dxa"/>
              <w:right w:w="0" w:type="dxa"/>
            </w:tcMar>
          </w:tcPr>
          <w:p w14:paraId="6C6891C3">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150</w:t>
            </w:r>
          </w:p>
        </w:tc>
        <w:tc>
          <w:tcPr>
            <w:tcW w:w="2250" w:type="dxa"/>
            <w:tcBorders>
              <w:top w:val="single" w:color="000000" w:sz="8" w:space="0"/>
              <w:left w:val="single" w:color="000000" w:sz="8" w:space="0"/>
              <w:bottom w:val="single" w:color="000000" w:sz="6" w:space="0"/>
              <w:right w:val="single" w:color="000000" w:sz="6" w:space="0"/>
            </w:tcBorders>
            <w:tcMar>
              <w:left w:w="0" w:type="dxa"/>
              <w:right w:w="0" w:type="dxa"/>
            </w:tcMar>
          </w:tcPr>
          <w:p w14:paraId="0D69AFDD">
            <w:pPr>
              <w:widowControl/>
              <w:autoSpaceDE w:val="0"/>
              <w:autoSpaceDN w:val="0"/>
              <w:spacing w:before="174" w:line="220" w:lineRule="exact"/>
              <w:jc w:val="center"/>
              <w:rPr>
                <w:rFonts w:hint="eastAsia" w:ascii="仿宋" w:hAnsi="仿宋" w:eastAsia="仿宋" w:cs="仿宋"/>
                <w:sz w:val="24"/>
                <w:szCs w:val="24"/>
              </w:rPr>
            </w:pPr>
            <w:r>
              <w:rPr>
                <w:rFonts w:hint="eastAsia" w:ascii="仿宋" w:hAnsi="仿宋" w:eastAsia="仿宋" w:cs="仿宋"/>
                <w:color w:val="000000"/>
                <w:sz w:val="24"/>
                <w:szCs w:val="24"/>
              </w:rPr>
              <w:t>450</w:t>
            </w:r>
          </w:p>
        </w:tc>
        <w:tc>
          <w:tcPr>
            <w:tcW w:w="1228" w:type="dxa"/>
            <w:tcBorders>
              <w:top w:val="single" w:color="000000" w:sz="8" w:space="0"/>
              <w:left w:val="single" w:color="000000" w:sz="6" w:space="0"/>
              <w:bottom w:val="single" w:color="000000" w:sz="6" w:space="0"/>
              <w:right w:val="single" w:color="000000" w:sz="8" w:space="0"/>
            </w:tcBorders>
            <w:tcMar>
              <w:left w:w="0" w:type="dxa"/>
              <w:right w:w="0" w:type="dxa"/>
            </w:tcMar>
          </w:tcPr>
          <w:p w14:paraId="4F894F37">
            <w:pPr>
              <w:widowControl/>
              <w:autoSpaceDE w:val="0"/>
              <w:autoSpaceDN w:val="0"/>
              <w:spacing w:before="174" w:line="220" w:lineRule="exact"/>
              <w:jc w:val="center"/>
              <w:rPr>
                <w:rFonts w:hint="eastAsia" w:ascii="仿宋" w:hAnsi="仿宋" w:eastAsia="仿宋" w:cs="仿宋"/>
                <w:sz w:val="24"/>
                <w:szCs w:val="24"/>
              </w:rPr>
            </w:pPr>
          </w:p>
        </w:tc>
      </w:tr>
      <w:tr w14:paraId="0263BF93">
        <w:tblPrEx>
          <w:tblCellMar>
            <w:top w:w="0" w:type="dxa"/>
            <w:left w:w="108" w:type="dxa"/>
            <w:bottom w:w="0" w:type="dxa"/>
            <w:right w:w="108" w:type="dxa"/>
          </w:tblCellMar>
        </w:tblPrEx>
        <w:trPr>
          <w:trHeight w:val="538" w:hRule="exact"/>
        </w:trPr>
        <w:tc>
          <w:tcPr>
            <w:tcW w:w="558" w:type="dxa"/>
            <w:tcBorders>
              <w:top w:val="single" w:color="000000" w:sz="6" w:space="0"/>
              <w:left w:val="single" w:color="000000" w:sz="8" w:space="0"/>
              <w:bottom w:val="single" w:color="000000" w:sz="8" w:space="0"/>
              <w:right w:val="single" w:color="000000" w:sz="8" w:space="0"/>
            </w:tcBorders>
            <w:tcMar>
              <w:left w:w="0" w:type="dxa"/>
              <w:right w:w="0" w:type="dxa"/>
            </w:tcMar>
          </w:tcPr>
          <w:p w14:paraId="237832DC">
            <w:pPr>
              <w:jc w:val="center"/>
              <w:rPr>
                <w:rFonts w:hint="eastAsia" w:ascii="仿宋" w:hAnsi="仿宋" w:eastAsia="仿宋" w:cs="仿宋"/>
                <w:b/>
                <w:bCs/>
                <w:sz w:val="24"/>
                <w:szCs w:val="24"/>
              </w:rPr>
            </w:pPr>
          </w:p>
        </w:tc>
        <w:tc>
          <w:tcPr>
            <w:tcW w:w="1298" w:type="dxa"/>
            <w:tcBorders>
              <w:top w:val="single" w:color="000000" w:sz="6" w:space="0"/>
              <w:left w:val="single" w:color="000000" w:sz="8" w:space="0"/>
              <w:bottom w:val="single" w:color="000000" w:sz="8" w:space="0"/>
              <w:right w:val="single" w:color="000000" w:sz="8" w:space="0"/>
            </w:tcBorders>
            <w:tcMar>
              <w:left w:w="0" w:type="dxa"/>
              <w:right w:w="0" w:type="dxa"/>
            </w:tcMar>
          </w:tcPr>
          <w:p w14:paraId="613D7AAC">
            <w:pPr>
              <w:widowControl/>
              <w:autoSpaceDE w:val="0"/>
              <w:autoSpaceDN w:val="0"/>
              <w:spacing w:before="174" w:line="220" w:lineRule="exact"/>
              <w:ind w:left="28"/>
              <w:jc w:val="center"/>
              <w:rPr>
                <w:rFonts w:hint="eastAsia" w:ascii="仿宋" w:hAnsi="仿宋" w:eastAsia="仿宋" w:cs="仿宋"/>
                <w:b/>
                <w:bCs/>
                <w:sz w:val="24"/>
                <w:szCs w:val="24"/>
              </w:rPr>
            </w:pPr>
            <w:r>
              <w:rPr>
                <w:rFonts w:hint="eastAsia" w:ascii="仿宋" w:hAnsi="仿宋" w:eastAsia="仿宋" w:cs="仿宋"/>
                <w:b/>
                <w:bCs/>
                <w:color w:val="000000"/>
                <w:sz w:val="24"/>
                <w:szCs w:val="24"/>
              </w:rPr>
              <w:t xml:space="preserve">合 </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计</w:t>
            </w:r>
          </w:p>
        </w:tc>
        <w:tc>
          <w:tcPr>
            <w:tcW w:w="3272" w:type="dxa"/>
            <w:tcBorders>
              <w:top w:val="single" w:color="000000" w:sz="6" w:space="0"/>
              <w:left w:val="single" w:color="000000" w:sz="8" w:space="0"/>
              <w:bottom w:val="single" w:color="000000" w:sz="8" w:space="0"/>
              <w:right w:val="single" w:color="000000" w:sz="6" w:space="0"/>
            </w:tcBorders>
            <w:tcMar>
              <w:left w:w="0" w:type="dxa"/>
              <w:right w:w="0" w:type="dxa"/>
            </w:tcMar>
          </w:tcPr>
          <w:p w14:paraId="1F95CD8A">
            <w:pPr>
              <w:jc w:val="center"/>
              <w:rPr>
                <w:rFonts w:hint="eastAsia" w:ascii="仿宋" w:hAnsi="仿宋" w:eastAsia="仿宋" w:cs="仿宋"/>
                <w:b/>
                <w:bCs/>
                <w:sz w:val="24"/>
                <w:szCs w:val="24"/>
              </w:rPr>
            </w:pPr>
          </w:p>
        </w:tc>
        <w:tc>
          <w:tcPr>
            <w:tcW w:w="1930" w:type="dxa"/>
            <w:tcBorders>
              <w:top w:val="single" w:color="000000" w:sz="6" w:space="0"/>
              <w:left w:val="single" w:color="000000" w:sz="6" w:space="0"/>
              <w:bottom w:val="single" w:color="000000" w:sz="8" w:space="0"/>
              <w:right w:val="single" w:color="000000" w:sz="6" w:space="0"/>
            </w:tcBorders>
            <w:tcMar>
              <w:left w:w="0" w:type="dxa"/>
              <w:right w:w="0" w:type="dxa"/>
            </w:tcMar>
          </w:tcPr>
          <w:p w14:paraId="6842E8EA">
            <w:pPr>
              <w:jc w:val="center"/>
              <w:rPr>
                <w:rFonts w:hint="eastAsia" w:ascii="仿宋" w:hAnsi="仿宋" w:eastAsia="仿宋" w:cs="仿宋"/>
                <w:b/>
                <w:bCs/>
                <w:sz w:val="24"/>
                <w:szCs w:val="24"/>
              </w:rPr>
            </w:pPr>
          </w:p>
        </w:tc>
        <w:tc>
          <w:tcPr>
            <w:tcW w:w="1546" w:type="dxa"/>
            <w:tcBorders>
              <w:top w:val="single" w:color="000000" w:sz="6" w:space="0"/>
              <w:left w:val="single" w:color="000000" w:sz="6" w:space="0"/>
              <w:bottom w:val="single" w:color="000000" w:sz="8" w:space="0"/>
              <w:right w:val="single" w:color="000000" w:sz="6" w:space="0"/>
            </w:tcBorders>
            <w:tcMar>
              <w:left w:w="0" w:type="dxa"/>
              <w:right w:w="0" w:type="dxa"/>
            </w:tcMar>
          </w:tcPr>
          <w:p w14:paraId="66EA961D">
            <w:pPr>
              <w:jc w:val="center"/>
              <w:rPr>
                <w:rFonts w:hint="eastAsia" w:ascii="仿宋" w:hAnsi="仿宋" w:eastAsia="仿宋" w:cs="仿宋"/>
                <w:b/>
                <w:bCs/>
                <w:sz w:val="24"/>
                <w:szCs w:val="24"/>
              </w:rPr>
            </w:pPr>
          </w:p>
        </w:tc>
        <w:tc>
          <w:tcPr>
            <w:tcW w:w="1546" w:type="dxa"/>
            <w:tcBorders>
              <w:top w:val="single" w:color="000000" w:sz="6" w:space="0"/>
              <w:left w:val="single" w:color="000000" w:sz="6" w:space="0"/>
              <w:bottom w:val="single" w:color="000000" w:sz="8" w:space="0"/>
              <w:right w:val="single" w:color="000000" w:sz="8" w:space="0"/>
            </w:tcBorders>
            <w:tcMar>
              <w:left w:w="0" w:type="dxa"/>
              <w:right w:w="0" w:type="dxa"/>
            </w:tcMar>
          </w:tcPr>
          <w:p w14:paraId="0EAB2FF5">
            <w:pPr>
              <w:widowControl/>
              <w:autoSpaceDE w:val="0"/>
              <w:autoSpaceDN w:val="0"/>
              <w:spacing w:before="174" w:line="220" w:lineRule="exact"/>
              <w:ind w:right="12"/>
              <w:jc w:val="center"/>
              <w:rPr>
                <w:rFonts w:hint="default" w:ascii="仿宋" w:hAnsi="仿宋" w:eastAsia="仿宋" w:cs="仿宋"/>
                <w:b/>
                <w:bCs/>
                <w:sz w:val="24"/>
                <w:szCs w:val="24"/>
                <w:lang w:val="en-US" w:eastAsia="zh-CN"/>
              </w:rPr>
            </w:pPr>
            <w:r>
              <w:rPr>
                <w:rFonts w:hint="eastAsia" w:ascii="仿宋" w:hAnsi="仿宋" w:eastAsia="仿宋" w:cs="仿宋"/>
                <w:b/>
                <w:bCs/>
                <w:color w:val="000000"/>
                <w:sz w:val="24"/>
                <w:szCs w:val="24"/>
                <w:lang w:val="en-US" w:eastAsia="zh-CN"/>
              </w:rPr>
              <w:t>17280.5</w:t>
            </w:r>
          </w:p>
        </w:tc>
        <w:tc>
          <w:tcPr>
            <w:tcW w:w="2250" w:type="dxa"/>
            <w:tcBorders>
              <w:top w:val="single" w:color="000000" w:sz="6" w:space="0"/>
              <w:left w:val="single" w:color="000000" w:sz="8" w:space="0"/>
              <w:bottom w:val="single" w:color="000000" w:sz="8" w:space="0"/>
              <w:right w:val="single" w:color="000000" w:sz="6" w:space="0"/>
            </w:tcBorders>
            <w:tcMar>
              <w:left w:w="0" w:type="dxa"/>
              <w:right w:w="0" w:type="dxa"/>
            </w:tcMar>
          </w:tcPr>
          <w:p w14:paraId="54218427">
            <w:pPr>
              <w:widowControl/>
              <w:autoSpaceDE w:val="0"/>
              <w:autoSpaceDN w:val="0"/>
              <w:spacing w:before="174" w:line="220" w:lineRule="exact"/>
              <w:jc w:val="center"/>
              <w:rPr>
                <w:rFonts w:hint="eastAsia" w:ascii="仿宋" w:hAnsi="仿宋" w:eastAsia="仿宋" w:cs="仿宋"/>
                <w:b/>
                <w:bCs/>
                <w:sz w:val="24"/>
                <w:szCs w:val="24"/>
              </w:rPr>
            </w:pPr>
            <w:r>
              <w:rPr>
                <w:rFonts w:hint="eastAsia" w:ascii="仿宋" w:hAnsi="仿宋" w:eastAsia="仿宋" w:cs="仿宋"/>
                <w:b/>
                <w:bCs/>
                <w:color w:val="000000"/>
                <w:sz w:val="24"/>
                <w:szCs w:val="24"/>
              </w:rPr>
              <w:t>48</w:t>
            </w:r>
            <w:r>
              <w:rPr>
                <w:rFonts w:hint="eastAsia" w:ascii="仿宋" w:hAnsi="仿宋" w:eastAsia="仿宋" w:cs="仿宋"/>
                <w:b/>
                <w:bCs/>
                <w:color w:val="000000"/>
                <w:sz w:val="24"/>
                <w:szCs w:val="24"/>
                <w:lang w:val="en-US" w:eastAsia="zh-CN"/>
              </w:rPr>
              <w:t>7</w:t>
            </w:r>
            <w:r>
              <w:rPr>
                <w:rFonts w:hint="eastAsia" w:ascii="仿宋" w:hAnsi="仿宋" w:eastAsia="仿宋" w:cs="仿宋"/>
                <w:b/>
                <w:bCs/>
                <w:color w:val="000000"/>
                <w:sz w:val="24"/>
                <w:szCs w:val="24"/>
              </w:rPr>
              <w:t>62.5</w:t>
            </w:r>
          </w:p>
        </w:tc>
        <w:tc>
          <w:tcPr>
            <w:tcW w:w="1228" w:type="dxa"/>
            <w:tcBorders>
              <w:top w:val="single" w:color="000000" w:sz="6" w:space="0"/>
              <w:left w:val="single" w:color="000000" w:sz="6" w:space="0"/>
              <w:bottom w:val="single" w:color="000000" w:sz="8" w:space="0"/>
              <w:right w:val="single" w:color="000000" w:sz="8" w:space="0"/>
            </w:tcBorders>
            <w:tcMar>
              <w:left w:w="0" w:type="dxa"/>
              <w:right w:w="0" w:type="dxa"/>
            </w:tcMar>
          </w:tcPr>
          <w:p w14:paraId="6DDE664A">
            <w:pPr>
              <w:jc w:val="center"/>
              <w:rPr>
                <w:rFonts w:hint="eastAsia" w:ascii="仿宋" w:hAnsi="仿宋" w:eastAsia="仿宋" w:cs="仿宋"/>
                <w:b/>
                <w:bCs/>
                <w:sz w:val="24"/>
                <w:szCs w:val="24"/>
              </w:rPr>
            </w:pPr>
          </w:p>
        </w:tc>
      </w:tr>
    </w:tbl>
    <w:p w14:paraId="2B5974A1">
      <w:pPr>
        <w:rPr>
          <w:rFonts w:hint="eastAsia" w:eastAsia="宋体"/>
        </w:rPr>
        <w:sectPr>
          <w:pgSz w:w="16837" w:h="12305"/>
          <w:pgMar w:top="536" w:right="1440" w:bottom="654" w:left="998" w:header="720" w:footer="720" w:gutter="0"/>
          <w:pgBorders>
            <w:top w:val="none" w:sz="0" w:space="0"/>
            <w:left w:val="none" w:sz="0" w:space="0"/>
            <w:bottom w:val="none" w:sz="0" w:space="0"/>
            <w:right w:val="none" w:sz="0" w:space="0"/>
          </w:pgBorders>
          <w:cols w:equalWidth="0" w:num="1">
            <w:col w:w="14398"/>
          </w:cols>
          <w:docGrid w:linePitch="360" w:charSpace="0"/>
        </w:sectPr>
      </w:pPr>
    </w:p>
    <w:p w14:paraId="152F98A6">
      <w:pPr>
        <w:pStyle w:val="2"/>
      </w:pPr>
    </w:p>
    <w:sectPr>
      <w:pgSz w:w="16837" w:h="11905"/>
      <w:pgMar w:top="1440" w:right="1440" w:bottom="1440" w:left="1440" w:header="720" w:footer="720" w:gutter="0"/>
      <w:pgBorders>
        <w:top w:val="none" w:sz="0" w:space="0"/>
        <w:left w:val="none" w:sz="0" w:space="0"/>
        <w:bottom w:val="none" w:sz="0" w:space="0"/>
        <w:right w:val="none" w:sz="0" w:space="0"/>
      </w:pgBorders>
      <w:cols w:equalWidth="0" w:num="1">
        <w:col w:w="1439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仿宋">
    <w:panose1 w:val="02010609060101010101"/>
    <w:charset w:val="86"/>
    <w:family w:val="auto"/>
    <w:pitch w:val="default"/>
    <w:sig w:usb0="800002BF" w:usb1="38CF7CFA" w:usb2="00000016" w:usb3="00000000" w:csb0="00040001" w:csb1="00000000"/>
  </w:font>
  <w:font w:name="wEXeSy6w+SimSun">
    <w:altName w:val="思源黑体 CN Light"/>
    <w:panose1 w:val="00000000000000000000"/>
    <w:charset w:val="00"/>
    <w:family w:val="auto"/>
    <w:pitch w:val="default"/>
    <w:sig w:usb0="00000000" w:usb1="00000000" w:usb2="00000016" w:usb3="00000000" w:csb0="0004001F" w:csb1="00000000"/>
  </w:font>
  <w:font w:name="思源黑体 CN Light">
    <w:panose1 w:val="020B0300000000000000"/>
    <w:charset w:val="86"/>
    <w:family w:val="auto"/>
    <w:pitch w:val="default"/>
    <w:sig w:usb0="2000000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hZGU3MmE4Zjk2MjI5ZWNjNGUxNzU5ZmFiNGRiYmMifQ=="/>
  </w:docVars>
  <w:rsids>
    <w:rsidRoot w:val="00000000"/>
    <w:rsid w:val="027A2B68"/>
    <w:rsid w:val="04005746"/>
    <w:rsid w:val="08931509"/>
    <w:rsid w:val="111E581E"/>
    <w:rsid w:val="143A14D1"/>
    <w:rsid w:val="17505B3B"/>
    <w:rsid w:val="1AAB6C47"/>
    <w:rsid w:val="1C3D736A"/>
    <w:rsid w:val="1D2A3F05"/>
    <w:rsid w:val="1E525B7D"/>
    <w:rsid w:val="219815AF"/>
    <w:rsid w:val="28E633A3"/>
    <w:rsid w:val="2AE36A35"/>
    <w:rsid w:val="2CAB47C4"/>
    <w:rsid w:val="30622EE5"/>
    <w:rsid w:val="30F91746"/>
    <w:rsid w:val="36145188"/>
    <w:rsid w:val="3D635111"/>
    <w:rsid w:val="40F553C6"/>
    <w:rsid w:val="425F0B9C"/>
    <w:rsid w:val="447C2876"/>
    <w:rsid w:val="44B21CE6"/>
    <w:rsid w:val="466C06C8"/>
    <w:rsid w:val="4773105A"/>
    <w:rsid w:val="4AB83EC1"/>
    <w:rsid w:val="54843081"/>
    <w:rsid w:val="55DD5AFE"/>
    <w:rsid w:val="59172716"/>
    <w:rsid w:val="5940641F"/>
    <w:rsid w:val="5FF4009D"/>
    <w:rsid w:val="639B248B"/>
    <w:rsid w:val="63D25BB7"/>
    <w:rsid w:val="66C23D99"/>
    <w:rsid w:val="6A245BC5"/>
    <w:rsid w:val="6A280D00"/>
    <w:rsid w:val="6E122CD0"/>
    <w:rsid w:val="709A7438"/>
    <w:rsid w:val="70AB1C6A"/>
    <w:rsid w:val="73E131FA"/>
    <w:rsid w:val="7722255A"/>
    <w:rsid w:val="7DE24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300" w:beforeAutospacing="0" w:after="150" w:afterAutospacing="0" w:line="17" w:lineRule="atLeast"/>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0" w:after="150" w:afterAutospacing="0"/>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bCs/>
    </w:rPr>
  </w:style>
  <w:style w:type="character" w:styleId="9">
    <w:name w:val="FollowedHyperlink"/>
    <w:basedOn w:val="7"/>
    <w:qFormat/>
    <w:uiPriority w:val="0"/>
    <w:rPr>
      <w:color w:val="337AB7"/>
      <w:u w:val="none"/>
    </w:rPr>
  </w:style>
  <w:style w:type="character" w:styleId="10">
    <w:name w:val="HTML Definition"/>
    <w:basedOn w:val="7"/>
    <w:qFormat/>
    <w:uiPriority w:val="0"/>
    <w:rPr>
      <w:i/>
      <w:iCs/>
    </w:rPr>
  </w:style>
  <w:style w:type="character" w:styleId="11">
    <w:name w:val="Hyperlink"/>
    <w:basedOn w:val="7"/>
    <w:qFormat/>
    <w:uiPriority w:val="0"/>
    <w:rPr>
      <w:color w:val="337AB7"/>
      <w:sz w:val="21"/>
      <w:szCs w:val="21"/>
      <w:u w:val="none"/>
      <w:bdr w:val="single" w:color="CCCCCC" w:sz="6" w:space="0"/>
      <w:shd w:val="clear" w:fill="FFFFFF"/>
    </w:rPr>
  </w:style>
  <w:style w:type="character" w:styleId="12">
    <w:name w:val="HTML Code"/>
    <w:basedOn w:val="7"/>
    <w:qFormat/>
    <w:uiPriority w:val="0"/>
    <w:rPr>
      <w:rFonts w:hint="default" w:ascii="Consolas" w:hAnsi="Consolas" w:eastAsia="Consolas" w:cs="Consolas"/>
      <w:color w:val="C7254E"/>
      <w:sz w:val="21"/>
      <w:szCs w:val="21"/>
      <w:shd w:val="clear" w:fill="F9F2F4"/>
    </w:rPr>
  </w:style>
  <w:style w:type="character" w:styleId="13">
    <w:name w:val="HTML Keyboard"/>
    <w:basedOn w:val="7"/>
    <w:qFormat/>
    <w:uiPriority w:val="0"/>
    <w:rPr>
      <w:rFonts w:hint="default" w:ascii="Consolas" w:hAnsi="Consolas" w:eastAsia="Consolas" w:cs="Consolas"/>
      <w:color w:val="FFFFFF"/>
      <w:sz w:val="21"/>
      <w:szCs w:val="21"/>
      <w:shd w:val="clear" w:fill="333333"/>
    </w:rPr>
  </w:style>
  <w:style w:type="character" w:styleId="14">
    <w:name w:val="HTML Sample"/>
    <w:basedOn w:val="7"/>
    <w:qFormat/>
    <w:uiPriority w:val="0"/>
    <w:rPr>
      <w:rFonts w:ascii="Consolas" w:hAnsi="Consolas" w:eastAsia="Consolas" w:cs="Consolas"/>
      <w:sz w:val="21"/>
      <w:szCs w:val="21"/>
    </w:rPr>
  </w:style>
  <w:style w:type="paragraph" w:customStyle="1" w:styleId="15">
    <w:name w:val="_Style 1"/>
    <w:next w:val="16"/>
    <w:qFormat/>
    <w:uiPriority w:val="99"/>
    <w:pPr>
      <w:widowControl w:val="0"/>
      <w:jc w:val="both"/>
    </w:pPr>
    <w:rPr>
      <w:rFonts w:ascii="宋体" w:hAnsi="Times New Roman" w:eastAsia="宋体" w:cs="黑体"/>
      <w:kern w:val="2"/>
      <w:sz w:val="32"/>
      <w:szCs w:val="22"/>
      <w:lang w:val="en-US" w:eastAsia="zh-CN" w:bidi="ar-SA"/>
    </w:rPr>
  </w:style>
  <w:style w:type="paragraph" w:customStyle="1" w:styleId="16">
    <w:name w:val="样式1"/>
    <w:basedOn w:val="1"/>
    <w:qFormat/>
    <w:uiPriority w:val="0"/>
    <w:rPr>
      <w:b/>
      <w:color w:val="538135"/>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1298</Words>
  <Characters>1817</Characters>
  <Lines>0</Lines>
  <Paragraphs>0</Paragraphs>
  <TotalTime>10</TotalTime>
  <ScaleCrop>false</ScaleCrop>
  <LinksUpToDate>false</LinksUpToDate>
  <CharactersWithSpaces>1934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2023-08-21T07:23:00Z</dcterms:created>
  <dc:creator>Administrator</dc:creator>
  <cp:lastModifiedBy>阳光灿烂</cp:lastModifiedBy>
  <cp:lastPrinted>2026-10-09T07:13:29Z</cp:lastPrinted>
  <dcterms:modified xsi:type="dcterms:W3CDTF">2026-10-09T07:13:57Z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D87C46F020BB4CAD837EF833BDC34A4B_13</vt:lpwstr>
  </property>
  <property fmtid="{D5CDD505-2E9C-101B-9397-08002B2CF9AE}" pid="4" name="KSOTemplateDocerSaveRecord">
    <vt:lpwstr>eyJoZGlkIjoiOTBhNDk1NDZkMDY2YzIyZWU3ZmRhZWY3N2MzOWJjMGEiLCJ1c2VySWQiOiI3Njg2OTY1MzYifQ==</vt:lpwstr>
  </property>
</Properties>
</file>